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594" w:rsidRDefault="00A45594" w:rsidP="00034667">
      <w:pPr>
        <w:rPr>
          <w:rFonts w:ascii="Arial" w:hAnsi="Arial" w:cs="Arial"/>
          <w:b/>
          <w:noProof/>
        </w:rPr>
      </w:pPr>
    </w:p>
    <w:p w:rsidR="00A45594" w:rsidRDefault="00A45594" w:rsidP="00034667">
      <w:pPr>
        <w:rPr>
          <w:rFonts w:ascii="Arial" w:hAnsi="Arial" w:cs="Arial"/>
          <w:b/>
          <w:noProof/>
        </w:rPr>
      </w:pPr>
    </w:p>
    <w:p w:rsidR="00A45594" w:rsidRDefault="00A45594" w:rsidP="00034667">
      <w:pPr>
        <w:rPr>
          <w:rFonts w:ascii="Arial" w:hAnsi="Arial" w:cs="Arial"/>
          <w:b/>
          <w:noProof/>
        </w:rPr>
      </w:pPr>
      <w:r>
        <w:rPr>
          <w:rFonts w:ascii="Arial" w:hAnsi="Arial" w:cs="Arial"/>
          <w:b/>
          <w:noProof/>
        </w:rPr>
        <mc:AlternateContent>
          <mc:Choice Requires="wps">
            <w:drawing>
              <wp:anchor distT="0" distB="0" distL="114300" distR="114300" simplePos="0" relativeHeight="251687936" behindDoc="0" locked="0" layoutInCell="1" allowOverlap="1" wp14:anchorId="2385777B" wp14:editId="524572AA">
                <wp:simplePos x="0" y="0"/>
                <wp:positionH relativeFrom="column">
                  <wp:posOffset>5906770</wp:posOffset>
                </wp:positionH>
                <wp:positionV relativeFrom="paragraph">
                  <wp:posOffset>22860</wp:posOffset>
                </wp:positionV>
                <wp:extent cx="1219200" cy="1264920"/>
                <wp:effectExtent l="0" t="0" r="0" b="0"/>
                <wp:wrapNone/>
                <wp:docPr id="29" name="Text Box 29"/>
                <wp:cNvGraphicFramePr/>
                <a:graphic xmlns:a="http://schemas.openxmlformats.org/drawingml/2006/main">
                  <a:graphicData uri="http://schemas.microsoft.com/office/word/2010/wordprocessingShape">
                    <wps:wsp>
                      <wps:cNvSpPr txBox="1"/>
                      <wps:spPr>
                        <a:xfrm>
                          <a:off x="0" y="0"/>
                          <a:ext cx="1219200" cy="12649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11719" w:rsidRDefault="00011719" w:rsidP="00A45594">
                            <w:pPr>
                              <w:jc w:val="center"/>
                            </w:pPr>
                            <w:r>
                              <w:rPr>
                                <w:noProof/>
                              </w:rPr>
                              <w:drawing>
                                <wp:inline distT="0" distB="0" distL="0" distR="0" wp14:anchorId="33489254" wp14:editId="02226514">
                                  <wp:extent cx="747645" cy="100012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 occ logo resized.jpg"/>
                                          <pic:cNvPicPr/>
                                        </pic:nvPicPr>
                                        <pic:blipFill>
                                          <a:blip r:embed="rId9">
                                            <a:extLst>
                                              <a:ext uri="{28A0092B-C50C-407E-A947-70E740481C1C}">
                                                <a14:useLocalDpi xmlns:a14="http://schemas.microsoft.com/office/drawing/2010/main" val="0"/>
                                              </a:ext>
                                            </a:extLst>
                                          </a:blip>
                                          <a:stretch>
                                            <a:fillRect/>
                                          </a:stretch>
                                        </pic:blipFill>
                                        <pic:spPr>
                                          <a:xfrm>
                                            <a:off x="0" y="0"/>
                                            <a:ext cx="744808" cy="99633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9" o:spid="_x0000_s1026" type="#_x0000_t202" style="position:absolute;margin-left:465.1pt;margin-top:1.8pt;width:96pt;height:99.6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VBfiwIAAI0FAAAOAAAAZHJzL2Uyb0RvYy54bWysVEtvGyEQvlfqf0Dcm7Vdx20sryPXUapK&#10;VhI1rnLGLNiowFDA3nV/fQZ2/WiaS6pedgfmmxnmm8fkujGa7IQPCmxJ+xc9SoTlUCm7LumP5e2H&#10;z5SEyGzFNFhR0r0I9Hr6/t2kdmMxgA3oSniCTmwY166kmxjduCgC3wjDwgU4YVEpwRsW8ejXReVZ&#10;jd6NLga93qiowVfOAxch4O1Nq6TT7F9KweO9lEFEokuKb4v56/N3lb7FdMLGa8/cRvHuGewfXmGY&#10;shj06OqGRUa2Xv3lyijuIYCMFxxMAVIqLnIOmE2/9yKbxw1zIueC5AR3pCn8P7f8bvfgiapKOrii&#10;xDKDNVqKJpIv0BC8Qn5qF8YIe3QIjA3eY50P9wEvU9qN9Cb9MSGCemR6f2Q3eePJaNC/wpJRwlHX&#10;H4yGeEp+ipO58yF+FWBIEkrqsXyZVbZbhNhCD5AULYBW1a3SOh9Sy4i59mTHsNg65kei8z9Q2pK6&#10;pKOPl73s2EIybz1rm9yI3DRduJR6m2KW4l6LhNH2u5BIWs70ldiMc2GP8TM6oSSGeothhz+96i3G&#10;bR5okSODjUdjoyz4nH2eshNl1c8DZbLFY23O8k5ibFZN1xIrqPbYER7amQqO3yqs2oKF+MA8DhFW&#10;GhdDvMeP1ICsQydRsgH/+7X7hMfeRi0lNQ5lScOvLfOCEv3NYtdf9YfDNMX5MLz8hA1E/Llmda6x&#10;WzMHbIU+riDHs5jwUR9E6cE84f6YpaioYpZj7JLGgziP7arA/cPFbJZBOLeOxYV9dDy5TvSmnlw2&#10;T8y7rnEj9vwdHMaXjV/0b4tNlhZm2whS5eZOBLesdsTjzOfx6PZTWirn54w6bdHpMwAAAP//AwBQ&#10;SwMEFAAGAAgAAAAhAFsDH07hAAAACgEAAA8AAABkcnMvZG93bnJldi54bWxMj0tPwzAQhO9I/Adr&#10;kbgg6tQRpYRsKoR4SL3R8BA3N16SiHgdxW4S/j3uCY6zM5r5Nt/MthMjDb51jLBcJCCIK2darhFe&#10;y8fLNQgfNBvdOSaEH/KwKU5Pcp0ZN/ELjbtQi1jCPtMITQh9JqWvGrLaL1xPHL0vN1gdohxqaQY9&#10;xXLbSZUkK2l1y3Gh0T3dN1R97w4W4fOi/tj6+eltSq/S/uF5LK/fTYl4fjbf3YIINIe/MBzxIzoU&#10;kWnvDmy86BBu0kTFKEK6AnH0l0rFwx5BJWoNssjl/xeKXwAAAP//AwBQSwECLQAUAAYACAAAACEA&#10;toM4kv4AAADhAQAAEwAAAAAAAAAAAAAAAAAAAAAAW0NvbnRlbnRfVHlwZXNdLnhtbFBLAQItABQA&#10;BgAIAAAAIQA4/SH/1gAAAJQBAAALAAAAAAAAAAAAAAAAAC8BAABfcmVscy8ucmVsc1BLAQItABQA&#10;BgAIAAAAIQDx0VBfiwIAAI0FAAAOAAAAAAAAAAAAAAAAAC4CAABkcnMvZTJvRG9jLnhtbFBLAQIt&#10;ABQABgAIAAAAIQBbAx9O4QAAAAoBAAAPAAAAAAAAAAAAAAAAAOUEAABkcnMvZG93bnJldi54bWxQ&#10;SwUGAAAAAAQABADzAAAA8wUAAAAA&#10;" fillcolor="white [3201]" stroked="f" strokeweight=".5pt">
                <v:textbox>
                  <w:txbxContent>
                    <w:p w:rsidR="00011719" w:rsidRDefault="00011719" w:rsidP="00A45594">
                      <w:pPr>
                        <w:jc w:val="center"/>
                      </w:pPr>
                      <w:r>
                        <w:rPr>
                          <w:noProof/>
                        </w:rPr>
                        <w:drawing>
                          <wp:inline distT="0" distB="0" distL="0" distR="0" wp14:anchorId="33489254" wp14:editId="02226514">
                            <wp:extent cx="747645" cy="100012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 occ logo resized.jpg"/>
                                    <pic:cNvPicPr/>
                                  </pic:nvPicPr>
                                  <pic:blipFill>
                                    <a:blip r:embed="rId10">
                                      <a:extLst>
                                        <a:ext uri="{28A0092B-C50C-407E-A947-70E740481C1C}">
                                          <a14:useLocalDpi xmlns:a14="http://schemas.microsoft.com/office/drawing/2010/main" val="0"/>
                                        </a:ext>
                                      </a:extLst>
                                    </a:blip>
                                    <a:stretch>
                                      <a:fillRect/>
                                    </a:stretch>
                                  </pic:blipFill>
                                  <pic:spPr>
                                    <a:xfrm>
                                      <a:off x="0" y="0"/>
                                      <a:ext cx="744808" cy="996330"/>
                                    </a:xfrm>
                                    <a:prstGeom prst="rect">
                                      <a:avLst/>
                                    </a:prstGeom>
                                  </pic:spPr>
                                </pic:pic>
                              </a:graphicData>
                            </a:graphic>
                          </wp:inline>
                        </w:drawing>
                      </w:r>
                    </w:p>
                  </w:txbxContent>
                </v:textbox>
              </v:shape>
            </w:pict>
          </mc:Fallback>
        </mc:AlternateContent>
      </w:r>
    </w:p>
    <w:p w:rsidR="00820AB6" w:rsidRPr="00820AB6" w:rsidRDefault="00820AB6" w:rsidP="00820AB6">
      <w:pPr>
        <w:rPr>
          <w:rFonts w:ascii="Arial Black" w:hAnsi="Arial Black"/>
          <w:color w:val="0070C0"/>
          <w:sz w:val="44"/>
          <w:szCs w:val="56"/>
        </w:rPr>
      </w:pPr>
      <w:r w:rsidRPr="00820AB6">
        <w:rPr>
          <w:rFonts w:ascii="Arial Black" w:hAnsi="Arial Black"/>
          <w:color w:val="0070C0"/>
          <w:sz w:val="44"/>
          <w:szCs w:val="56"/>
        </w:rPr>
        <w:t xml:space="preserve">            </w:t>
      </w:r>
    </w:p>
    <w:p w:rsidR="00820AB6" w:rsidRPr="00820AB6" w:rsidRDefault="00820AB6" w:rsidP="00D63C27">
      <w:pPr>
        <w:ind w:left="720" w:firstLine="720"/>
        <w:jc w:val="both"/>
        <w:rPr>
          <w:rFonts w:ascii="Arial Black" w:hAnsi="Arial Black"/>
          <w:color w:val="0E5D8E"/>
          <w:sz w:val="46"/>
          <w:szCs w:val="56"/>
        </w:rPr>
      </w:pPr>
      <w:r w:rsidRPr="00820AB6">
        <w:rPr>
          <w:rFonts w:ascii="Arial Black" w:hAnsi="Arial Black"/>
          <w:color w:val="0E5D8E"/>
          <w:sz w:val="46"/>
          <w:szCs w:val="56"/>
        </w:rPr>
        <w:t>Leisure &amp; Wellbeing Strategy</w:t>
      </w:r>
    </w:p>
    <w:p w:rsidR="00820AB6" w:rsidRPr="00820AB6" w:rsidRDefault="00820AB6" w:rsidP="00D63C27">
      <w:pPr>
        <w:ind w:left="3600" w:firstLine="720"/>
        <w:jc w:val="both"/>
        <w:rPr>
          <w:rFonts w:ascii="Arial Black" w:hAnsi="Arial Black"/>
          <w:color w:val="0E5D8E"/>
          <w:sz w:val="46"/>
          <w:szCs w:val="56"/>
        </w:rPr>
      </w:pPr>
      <w:r w:rsidRPr="00820AB6">
        <w:rPr>
          <w:rFonts w:ascii="Arial Black" w:hAnsi="Arial Black"/>
          <w:color w:val="0E5D8E"/>
          <w:sz w:val="46"/>
          <w:szCs w:val="56"/>
        </w:rPr>
        <w:t>2015-2020</w:t>
      </w:r>
    </w:p>
    <w:p w:rsidR="00820AB6" w:rsidRDefault="00820AB6" w:rsidP="00034667">
      <w:pPr>
        <w:rPr>
          <w:rFonts w:ascii="Arial" w:hAnsi="Arial" w:cs="Arial"/>
          <w:b/>
          <w:noProof/>
        </w:rPr>
      </w:pPr>
    </w:p>
    <w:p w:rsidR="00820AB6" w:rsidRDefault="00820AB6" w:rsidP="00034667">
      <w:pPr>
        <w:rPr>
          <w:rFonts w:ascii="Arial" w:hAnsi="Arial" w:cs="Arial"/>
          <w:b/>
          <w:noProof/>
        </w:rPr>
      </w:pPr>
    </w:p>
    <w:p w:rsidR="002E6D24" w:rsidRPr="00080E25" w:rsidRDefault="00820AB6" w:rsidP="00820AB6">
      <w:pPr>
        <w:jc w:val="center"/>
        <w:rPr>
          <w:rFonts w:ascii="Arial" w:hAnsi="Arial" w:cs="Arial"/>
          <w:b/>
        </w:rPr>
        <w:sectPr w:rsidR="002E6D24" w:rsidRPr="00080E25" w:rsidSect="00005A1D">
          <w:footerReference w:type="default" r:id="rId11"/>
          <w:footerReference w:type="first" r:id="rId12"/>
          <w:pgSz w:w="11906" w:h="16838" w:code="9"/>
          <w:pgMar w:top="238" w:right="244" w:bottom="249" w:left="238" w:header="0" w:footer="0" w:gutter="0"/>
          <w:cols w:space="708"/>
          <w:titlePg/>
          <w:docGrid w:linePitch="360"/>
        </w:sectPr>
      </w:pPr>
      <w:r w:rsidRPr="00A45594">
        <w:rPr>
          <w:rFonts w:ascii="Arial" w:hAnsi="Arial" w:cs="Arial"/>
          <w:b/>
          <w:noProof/>
        </w:rPr>
        <mc:AlternateContent>
          <mc:Choice Requires="wps">
            <w:drawing>
              <wp:anchor distT="0" distB="0" distL="114300" distR="114300" simplePos="0" relativeHeight="251689984" behindDoc="0" locked="0" layoutInCell="1" allowOverlap="1" wp14:anchorId="4D4CBA73" wp14:editId="1399ADB0">
                <wp:simplePos x="0" y="0"/>
                <wp:positionH relativeFrom="column">
                  <wp:posOffset>445770</wp:posOffset>
                </wp:positionH>
                <wp:positionV relativeFrom="paragraph">
                  <wp:posOffset>6848475</wp:posOffset>
                </wp:positionV>
                <wp:extent cx="6515100" cy="957532"/>
                <wp:effectExtent l="0" t="0" r="0" b="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957532"/>
                        </a:xfrm>
                        <a:prstGeom prst="rect">
                          <a:avLst/>
                        </a:prstGeom>
                        <a:solidFill>
                          <a:srgbClr val="FFFFFF"/>
                        </a:solidFill>
                        <a:ln w="9525">
                          <a:noFill/>
                          <a:miter lim="800000"/>
                          <a:headEnd/>
                          <a:tailEnd/>
                        </a:ln>
                      </wps:spPr>
                      <wps:txbx>
                        <w:txbxContent>
                          <w:p w:rsidR="00011719" w:rsidRPr="00820AB6" w:rsidRDefault="00011719" w:rsidP="00D63C27">
                            <w:pPr>
                              <w:jc w:val="both"/>
                              <w:rPr>
                                <w:rFonts w:ascii="Arial Black" w:hAnsi="Arial Black"/>
                                <w:color w:val="0E5D8E"/>
                                <w:sz w:val="50"/>
                                <w:szCs w:val="56"/>
                              </w:rPr>
                            </w:pPr>
                            <w:r>
                              <w:rPr>
                                <w:rFonts w:ascii="Arial Black" w:hAnsi="Arial Black"/>
                                <w:color w:val="002060"/>
                                <w:sz w:val="50"/>
                                <w:szCs w:val="56"/>
                              </w:rPr>
                              <w:t xml:space="preserve">    </w:t>
                            </w:r>
                            <w:r>
                              <w:rPr>
                                <w:rFonts w:ascii="Arial Black" w:hAnsi="Arial Black"/>
                                <w:color w:val="0E5D8E"/>
                                <w:sz w:val="48"/>
                                <w:szCs w:val="56"/>
                              </w:rPr>
                              <w:t>World-class leisure for everyone…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35.1pt;margin-top:539.25pt;width:513pt;height:75.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zxCIQIAACMEAAAOAAAAZHJzL2Uyb0RvYy54bWysU9tu2zAMfR+wfxD0vthO416MOEWXLsOA&#10;7gK0+wBZlmNhkqhJSuzs60vJaRp0b8P0IIgidXR4SC5vR63IXjgvwdS0mOWUCMOhlWZb059Pmw/X&#10;lPjATMsUGFHTg/D0dvX+3XKwlZhDD6oVjiCI8dVga9qHYKss87wXmvkZWGHQ2YHTLKDptlnr2IDo&#10;WmXzPL/MBnCtdcCF93h7PznpKuF3neDhe9d5EYiqKXILaXdpb+KerZas2jpme8mPNNg/sNBMGvz0&#10;BHXPAiM7J/+C0pI78NCFGQedQddJLlIOmE2Rv8nmsWdWpFxQHG9PMvn/B8u/7X84ItuaXhSUGKax&#10;Rk9iDOQjjGQe5RmsrzDq0WJcGPEay5xS9fYB+C9PDKx7ZrbizjkYesFapFfEl9nZ0wnHR5Bm+Aot&#10;fsN2ARLQ2DkdtUM1CKJjmQ6n0kQqHC8vy6IscnRx9N2UV+VFIpex6uW1dT58FqBJPNTUYekTOts/&#10;+BDZsOolJH7mQcl2I5VKhts2a+XInmGbbNJKCbwJU4YM8fd5mZANxPepg7QM2MZK6ppe53FNjRXV&#10;+GTaFBKYVNMZmShzlCcqMmkTxmZMhUjaRekaaA+ol4Opa3HK8NCD+0PJgB1bU/97x5ygRH0xqPlN&#10;sVjEFk/Goryao+HOPc25hxmOUDUNlEzHdUhjEeUwcIe16WSS7ZXJkTJ2YlLzODWx1c/tFPU626tn&#10;AAAA//8DAFBLAwQUAAYACAAAACEA7jkjkuAAAAANAQAADwAAAGRycy9kb3ducmV2LnhtbEyPQU+D&#10;QBCF7yb+h8008WLsrmihIEujJhqvrf0BC0yBlJ0l7LbQf+/0ZG8z7728+SbfzLYXZxx950jD81KB&#10;QKpc3VGjYf/79bQG4YOh2vSOUMMFPWyK+7vcZLWbaIvnXWgEl5DPjIY2hCGT0lctWuOXbkBi7+BG&#10;awKvYyPr0UxcbnsZKRVLazriC60Z8LPF6rg7WQ2Hn+lxlU7ld9gn29f4w3RJ6S5aPyzm9zcQAefw&#10;H4YrPqNDwUylO1HtRa8hUREnWVfJegXimlBpzFrJUxSlLyCLXN5+UfwBAAD//wMAUEsBAi0AFAAG&#10;AAgAAAAhALaDOJL+AAAA4QEAABMAAAAAAAAAAAAAAAAAAAAAAFtDb250ZW50X1R5cGVzXS54bWxQ&#10;SwECLQAUAAYACAAAACEAOP0h/9YAAACUAQAACwAAAAAAAAAAAAAAAAAvAQAAX3JlbHMvLnJlbHNQ&#10;SwECLQAUAAYACAAAACEAh8c8QiECAAAjBAAADgAAAAAAAAAAAAAAAAAuAgAAZHJzL2Uyb0RvYy54&#10;bWxQSwECLQAUAAYACAAAACEA7jkjkuAAAAANAQAADwAAAAAAAAAAAAAAAAB7BAAAZHJzL2Rvd25y&#10;ZXYueG1sUEsFBgAAAAAEAAQA8wAAAIgFAAAAAA==&#10;" stroked="f">
                <v:textbox>
                  <w:txbxContent>
                    <w:p w:rsidR="00011719" w:rsidRPr="00820AB6" w:rsidRDefault="00011719" w:rsidP="00D63C27">
                      <w:pPr>
                        <w:jc w:val="both"/>
                        <w:rPr>
                          <w:rFonts w:ascii="Arial Black" w:hAnsi="Arial Black"/>
                          <w:color w:val="0E5D8E"/>
                          <w:sz w:val="50"/>
                          <w:szCs w:val="56"/>
                        </w:rPr>
                      </w:pPr>
                      <w:r>
                        <w:rPr>
                          <w:rFonts w:ascii="Arial Black" w:hAnsi="Arial Black"/>
                          <w:color w:val="002060"/>
                          <w:sz w:val="50"/>
                          <w:szCs w:val="56"/>
                        </w:rPr>
                        <w:t xml:space="preserve">    </w:t>
                      </w:r>
                      <w:r>
                        <w:rPr>
                          <w:rFonts w:ascii="Arial Black" w:hAnsi="Arial Black"/>
                          <w:color w:val="0E5D8E"/>
                          <w:sz w:val="48"/>
                          <w:szCs w:val="56"/>
                        </w:rPr>
                        <w:t>World-class leisure for everyone…</w:t>
                      </w:r>
                    </w:p>
                  </w:txbxContent>
                </v:textbox>
              </v:shape>
            </w:pict>
          </mc:Fallback>
        </mc:AlternateContent>
      </w:r>
      <w:r w:rsidR="00A45594">
        <w:rPr>
          <w:rFonts w:ascii="Arial" w:hAnsi="Arial" w:cs="Arial"/>
          <w:b/>
          <w:noProof/>
        </w:rPr>
        <w:drawing>
          <wp:inline distT="0" distB="0" distL="0" distR="0" wp14:anchorId="728CE748" wp14:editId="2291A5DA">
            <wp:extent cx="5881428" cy="6340415"/>
            <wp:effectExtent l="0" t="0" r="5080" b="381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isure and wellbeing logo.JPG"/>
                    <pic:cNvPicPr/>
                  </pic:nvPicPr>
                  <pic:blipFill>
                    <a:blip r:embed="rId13">
                      <a:extLst>
                        <a:ext uri="{28A0092B-C50C-407E-A947-70E740481C1C}">
                          <a14:useLocalDpi xmlns:a14="http://schemas.microsoft.com/office/drawing/2010/main" val="0"/>
                        </a:ext>
                      </a:extLst>
                    </a:blip>
                    <a:stretch>
                      <a:fillRect/>
                    </a:stretch>
                  </pic:blipFill>
                  <pic:spPr>
                    <a:xfrm>
                      <a:off x="0" y="0"/>
                      <a:ext cx="5888486" cy="6348023"/>
                    </a:xfrm>
                    <a:prstGeom prst="rect">
                      <a:avLst/>
                    </a:prstGeom>
                  </pic:spPr>
                </pic:pic>
              </a:graphicData>
            </a:graphic>
          </wp:inline>
        </w:drawing>
      </w:r>
    </w:p>
    <w:p w:rsidR="00A06D8D" w:rsidRPr="00080E25" w:rsidRDefault="00A06D8D" w:rsidP="00EF4345">
      <w:pPr>
        <w:jc w:val="both"/>
        <w:rPr>
          <w:rStyle w:val="Strong"/>
          <w:rFonts w:ascii="Arial" w:eastAsia="Calibri" w:hAnsi="Arial" w:cs="Arial"/>
          <w:color w:val="179379"/>
          <w:sz w:val="24"/>
          <w:szCs w:val="20"/>
          <w:lang w:val="en-US" w:eastAsia="en-US"/>
        </w:rPr>
      </w:pPr>
      <w:r w:rsidRPr="00080E25">
        <w:rPr>
          <w:rStyle w:val="Strong"/>
          <w:rFonts w:ascii="Arial" w:eastAsia="Calibri" w:hAnsi="Arial" w:cs="Arial"/>
          <w:color w:val="179379"/>
        </w:rPr>
        <w:lastRenderedPageBreak/>
        <w:t xml:space="preserve">Executive summary </w:t>
      </w:r>
    </w:p>
    <w:p w:rsidR="00C457BE" w:rsidRPr="00080E25" w:rsidRDefault="00C457BE" w:rsidP="00EF4345">
      <w:pPr>
        <w:jc w:val="both"/>
        <w:rPr>
          <w:rStyle w:val="Strong"/>
          <w:rFonts w:ascii="Arial" w:eastAsia="Calibri" w:hAnsi="Arial" w:cs="Arial"/>
          <w:b w:val="0"/>
          <w:color w:val="179379"/>
          <w:sz w:val="24"/>
          <w:szCs w:val="20"/>
          <w:lang w:val="en-US" w:eastAsia="en-US"/>
        </w:rPr>
      </w:pPr>
    </w:p>
    <w:p w:rsidR="00935D66" w:rsidRPr="00080E25" w:rsidRDefault="00A06D8D" w:rsidP="00EF4345">
      <w:pPr>
        <w:jc w:val="both"/>
        <w:rPr>
          <w:rFonts w:ascii="Arial" w:eastAsia="Calibri" w:hAnsi="Arial" w:cs="Arial"/>
        </w:rPr>
      </w:pPr>
      <w:r w:rsidRPr="00080E25">
        <w:rPr>
          <w:rFonts w:ascii="Arial" w:eastAsia="Calibri" w:hAnsi="Arial" w:cs="Arial"/>
        </w:rPr>
        <w:t>Oxford City Council r</w:t>
      </w:r>
      <w:r w:rsidR="001E7541" w:rsidRPr="00080E25">
        <w:rPr>
          <w:rFonts w:ascii="Arial" w:eastAsia="Calibri" w:hAnsi="Arial" w:cs="Arial"/>
        </w:rPr>
        <w:t xml:space="preserve">ecognises the </w:t>
      </w:r>
      <w:r w:rsidR="001A02C1" w:rsidRPr="00080E25">
        <w:rPr>
          <w:rFonts w:ascii="Arial" w:eastAsia="Calibri" w:hAnsi="Arial" w:cs="Arial"/>
        </w:rPr>
        <w:t>value of</w:t>
      </w:r>
      <w:r w:rsidRPr="00080E25">
        <w:rPr>
          <w:rFonts w:ascii="Arial" w:eastAsia="Calibri" w:hAnsi="Arial" w:cs="Arial"/>
        </w:rPr>
        <w:t xml:space="preserve"> </w:t>
      </w:r>
      <w:r w:rsidR="00005A1D" w:rsidRPr="00080E25">
        <w:rPr>
          <w:rFonts w:ascii="Arial" w:eastAsia="Calibri" w:hAnsi="Arial" w:cs="Arial"/>
        </w:rPr>
        <w:t>leisure. It</w:t>
      </w:r>
      <w:r w:rsidR="001A02C1" w:rsidRPr="00080E25">
        <w:rPr>
          <w:rFonts w:ascii="Arial" w:eastAsia="Calibri" w:hAnsi="Arial" w:cs="Arial"/>
        </w:rPr>
        <w:t xml:space="preserve"> is not only enjoyable</w:t>
      </w:r>
      <w:r w:rsidR="00F71BE0" w:rsidRPr="00080E25">
        <w:rPr>
          <w:rFonts w:ascii="Arial" w:eastAsia="Calibri" w:hAnsi="Arial" w:cs="Arial"/>
        </w:rPr>
        <w:t xml:space="preserve"> in its own right</w:t>
      </w:r>
      <w:r w:rsidR="001A02C1" w:rsidRPr="00080E25">
        <w:rPr>
          <w:rFonts w:ascii="Arial" w:eastAsia="Calibri" w:hAnsi="Arial" w:cs="Arial"/>
        </w:rPr>
        <w:t xml:space="preserve">, but supports community </w:t>
      </w:r>
      <w:r w:rsidR="004B73D8" w:rsidRPr="00080E25">
        <w:rPr>
          <w:rFonts w:ascii="Arial" w:eastAsia="Calibri" w:hAnsi="Arial" w:cs="Arial"/>
        </w:rPr>
        <w:t xml:space="preserve">cohesion </w:t>
      </w:r>
      <w:r w:rsidR="00757B1A">
        <w:rPr>
          <w:rFonts w:ascii="Arial" w:eastAsia="Calibri" w:hAnsi="Arial" w:cs="Arial"/>
        </w:rPr>
        <w:softHyphen/>
      </w:r>
      <w:r w:rsidR="00757B1A">
        <w:rPr>
          <w:rFonts w:ascii="Arial" w:eastAsia="Calibri" w:hAnsi="Arial" w:cs="Arial"/>
        </w:rPr>
        <w:softHyphen/>
      </w:r>
      <w:r w:rsidR="00757B1A">
        <w:rPr>
          <w:rFonts w:ascii="Arial" w:eastAsia="Calibri" w:hAnsi="Arial" w:cs="Arial"/>
        </w:rPr>
        <w:softHyphen/>
      </w:r>
      <w:r w:rsidR="00757B1A">
        <w:rPr>
          <w:rFonts w:ascii="Arial" w:eastAsia="Calibri" w:hAnsi="Arial" w:cs="Arial"/>
        </w:rPr>
        <w:softHyphen/>
      </w:r>
      <w:r w:rsidR="00757B1A">
        <w:rPr>
          <w:rFonts w:ascii="Arial" w:eastAsia="Calibri" w:hAnsi="Arial" w:cs="Arial"/>
        </w:rPr>
        <w:softHyphen/>
      </w:r>
      <w:r w:rsidR="00757B1A">
        <w:rPr>
          <w:rFonts w:ascii="Arial" w:eastAsia="Calibri" w:hAnsi="Arial" w:cs="Arial"/>
        </w:rPr>
        <w:softHyphen/>
      </w:r>
      <w:r w:rsidR="00757B1A">
        <w:rPr>
          <w:rFonts w:ascii="Arial" w:eastAsia="Calibri" w:hAnsi="Arial" w:cs="Arial"/>
        </w:rPr>
        <w:softHyphen/>
      </w:r>
      <w:r w:rsidR="00757B1A">
        <w:rPr>
          <w:rFonts w:ascii="Arial" w:eastAsia="Calibri" w:hAnsi="Arial" w:cs="Arial"/>
        </w:rPr>
        <w:softHyphen/>
      </w:r>
      <w:r w:rsidR="00757B1A">
        <w:rPr>
          <w:rFonts w:ascii="Arial" w:eastAsia="Calibri" w:hAnsi="Arial" w:cs="Arial"/>
        </w:rPr>
        <w:softHyphen/>
      </w:r>
      <w:r w:rsidR="00757B1A">
        <w:rPr>
          <w:rFonts w:ascii="Arial" w:eastAsia="Calibri" w:hAnsi="Arial" w:cs="Arial"/>
        </w:rPr>
        <w:softHyphen/>
      </w:r>
      <w:r w:rsidR="00757B1A">
        <w:rPr>
          <w:rFonts w:ascii="Arial" w:eastAsia="Calibri" w:hAnsi="Arial" w:cs="Arial"/>
        </w:rPr>
        <w:softHyphen/>
      </w:r>
      <w:r w:rsidR="00757B1A">
        <w:rPr>
          <w:rFonts w:ascii="Arial" w:eastAsia="Calibri" w:hAnsi="Arial" w:cs="Arial"/>
        </w:rPr>
        <w:softHyphen/>
      </w:r>
      <w:r w:rsidR="00757B1A">
        <w:rPr>
          <w:rFonts w:ascii="Arial" w:eastAsia="Calibri" w:hAnsi="Arial" w:cs="Arial"/>
        </w:rPr>
        <w:softHyphen/>
      </w:r>
      <w:r w:rsidR="00757B1A">
        <w:rPr>
          <w:rFonts w:ascii="Arial" w:eastAsia="Calibri" w:hAnsi="Arial" w:cs="Arial"/>
        </w:rPr>
        <w:softHyphen/>
      </w:r>
      <w:r w:rsidR="00757B1A">
        <w:rPr>
          <w:rFonts w:ascii="Arial" w:eastAsia="Calibri" w:hAnsi="Arial" w:cs="Arial"/>
        </w:rPr>
        <w:softHyphen/>
      </w:r>
      <w:r w:rsidR="00757B1A">
        <w:rPr>
          <w:rFonts w:ascii="Arial" w:eastAsia="Calibri" w:hAnsi="Arial" w:cs="Arial"/>
        </w:rPr>
        <w:softHyphen/>
      </w:r>
      <w:r w:rsidR="00757B1A">
        <w:rPr>
          <w:rFonts w:ascii="Arial" w:eastAsia="Calibri" w:hAnsi="Arial" w:cs="Arial"/>
        </w:rPr>
        <w:softHyphen/>
      </w:r>
      <w:r w:rsidR="00757B1A">
        <w:rPr>
          <w:rFonts w:ascii="Arial" w:eastAsia="Calibri" w:hAnsi="Arial" w:cs="Arial"/>
        </w:rPr>
        <w:softHyphen/>
      </w:r>
      <w:r w:rsidR="00757B1A">
        <w:rPr>
          <w:rFonts w:ascii="Arial" w:eastAsia="Calibri" w:hAnsi="Arial" w:cs="Arial"/>
        </w:rPr>
        <w:softHyphen/>
      </w:r>
      <w:r w:rsidR="00757B1A">
        <w:rPr>
          <w:rFonts w:ascii="Arial" w:eastAsia="Calibri" w:hAnsi="Arial" w:cs="Arial"/>
        </w:rPr>
        <w:softHyphen/>
      </w:r>
      <w:r w:rsidR="00757B1A">
        <w:rPr>
          <w:rFonts w:ascii="Arial" w:eastAsia="Calibri" w:hAnsi="Arial" w:cs="Arial"/>
        </w:rPr>
        <w:softHyphen/>
      </w:r>
      <w:r w:rsidR="00757B1A">
        <w:rPr>
          <w:rFonts w:ascii="Arial" w:eastAsia="Calibri" w:hAnsi="Arial" w:cs="Arial"/>
        </w:rPr>
        <w:softHyphen/>
      </w:r>
      <w:r w:rsidR="00757B1A">
        <w:rPr>
          <w:rFonts w:ascii="Arial" w:eastAsia="Calibri" w:hAnsi="Arial" w:cs="Arial"/>
        </w:rPr>
        <w:softHyphen/>
      </w:r>
      <w:r w:rsidR="00757B1A">
        <w:rPr>
          <w:rFonts w:ascii="Arial" w:eastAsia="Calibri" w:hAnsi="Arial" w:cs="Arial"/>
        </w:rPr>
        <w:softHyphen/>
      </w:r>
      <w:r w:rsidR="00757B1A">
        <w:rPr>
          <w:rFonts w:ascii="Arial" w:eastAsia="Calibri" w:hAnsi="Arial" w:cs="Arial"/>
        </w:rPr>
        <w:softHyphen/>
      </w:r>
      <w:r w:rsidR="00757B1A">
        <w:rPr>
          <w:rFonts w:ascii="Arial" w:eastAsia="Calibri" w:hAnsi="Arial" w:cs="Arial"/>
        </w:rPr>
        <w:softHyphen/>
      </w:r>
      <w:r w:rsidR="00757B1A">
        <w:rPr>
          <w:rFonts w:ascii="Arial" w:eastAsia="Calibri" w:hAnsi="Arial" w:cs="Arial"/>
        </w:rPr>
        <w:softHyphen/>
      </w:r>
      <w:r w:rsidR="00757B1A">
        <w:rPr>
          <w:rFonts w:ascii="Arial" w:eastAsia="Calibri" w:hAnsi="Arial" w:cs="Arial"/>
        </w:rPr>
        <w:softHyphen/>
      </w:r>
      <w:r w:rsidR="00757B1A">
        <w:rPr>
          <w:rFonts w:ascii="Arial" w:eastAsia="Calibri" w:hAnsi="Arial" w:cs="Arial"/>
        </w:rPr>
        <w:softHyphen/>
      </w:r>
      <w:r w:rsidR="00757B1A">
        <w:rPr>
          <w:rFonts w:ascii="Arial" w:eastAsia="Calibri" w:hAnsi="Arial" w:cs="Arial"/>
        </w:rPr>
        <w:softHyphen/>
      </w:r>
      <w:r w:rsidR="00757B1A">
        <w:rPr>
          <w:rFonts w:ascii="Arial" w:eastAsia="Calibri" w:hAnsi="Arial" w:cs="Arial"/>
        </w:rPr>
        <w:softHyphen/>
      </w:r>
      <w:r w:rsidR="00757B1A">
        <w:rPr>
          <w:rFonts w:ascii="Arial" w:eastAsia="Calibri" w:hAnsi="Arial" w:cs="Arial"/>
        </w:rPr>
        <w:softHyphen/>
      </w:r>
      <w:r w:rsidR="00757B1A">
        <w:rPr>
          <w:rFonts w:ascii="Arial" w:eastAsia="Calibri" w:hAnsi="Arial" w:cs="Arial"/>
        </w:rPr>
        <w:softHyphen/>
      </w:r>
      <w:r w:rsidR="00757B1A">
        <w:rPr>
          <w:rFonts w:ascii="Arial" w:eastAsia="Calibri" w:hAnsi="Arial" w:cs="Arial"/>
        </w:rPr>
        <w:softHyphen/>
      </w:r>
      <w:r w:rsidR="00757B1A">
        <w:rPr>
          <w:rFonts w:ascii="Arial" w:eastAsia="Calibri" w:hAnsi="Arial" w:cs="Arial"/>
        </w:rPr>
        <w:softHyphen/>
      </w:r>
      <w:r w:rsidR="00757B1A">
        <w:rPr>
          <w:rFonts w:ascii="Arial" w:eastAsia="Calibri" w:hAnsi="Arial" w:cs="Arial"/>
        </w:rPr>
        <w:softHyphen/>
      </w:r>
      <w:r w:rsidR="00757B1A">
        <w:rPr>
          <w:rFonts w:ascii="Arial" w:eastAsia="Calibri" w:hAnsi="Arial" w:cs="Arial"/>
        </w:rPr>
        <w:softHyphen/>
      </w:r>
      <w:r w:rsidR="00757B1A">
        <w:rPr>
          <w:rFonts w:ascii="Arial" w:eastAsia="Calibri" w:hAnsi="Arial" w:cs="Arial"/>
        </w:rPr>
        <w:softHyphen/>
      </w:r>
      <w:r w:rsidR="00757B1A">
        <w:rPr>
          <w:rFonts w:ascii="Arial" w:eastAsia="Calibri" w:hAnsi="Arial" w:cs="Arial"/>
        </w:rPr>
        <w:softHyphen/>
      </w:r>
      <w:r w:rsidR="00757B1A">
        <w:rPr>
          <w:rFonts w:ascii="Arial" w:eastAsia="Calibri" w:hAnsi="Arial" w:cs="Arial"/>
        </w:rPr>
        <w:softHyphen/>
      </w:r>
      <w:r w:rsidR="00757B1A">
        <w:rPr>
          <w:rFonts w:ascii="Arial" w:eastAsia="Calibri" w:hAnsi="Arial" w:cs="Arial"/>
        </w:rPr>
        <w:softHyphen/>
      </w:r>
      <w:r w:rsidR="00757B1A">
        <w:rPr>
          <w:rFonts w:ascii="Arial" w:eastAsia="Calibri" w:hAnsi="Arial" w:cs="Arial"/>
        </w:rPr>
        <w:softHyphen/>
      </w:r>
      <w:r w:rsidR="00757B1A">
        <w:rPr>
          <w:rFonts w:ascii="Arial" w:eastAsia="Calibri" w:hAnsi="Arial" w:cs="Arial"/>
        </w:rPr>
        <w:softHyphen/>
      </w:r>
      <w:r w:rsidR="00757B1A">
        <w:rPr>
          <w:rFonts w:ascii="Arial" w:eastAsia="Calibri" w:hAnsi="Arial" w:cs="Arial"/>
        </w:rPr>
        <w:softHyphen/>
      </w:r>
      <w:r w:rsidR="00757B1A">
        <w:rPr>
          <w:rFonts w:ascii="Arial" w:eastAsia="Calibri" w:hAnsi="Arial" w:cs="Arial"/>
        </w:rPr>
        <w:softHyphen/>
      </w:r>
      <w:r w:rsidR="00757B1A">
        <w:rPr>
          <w:rFonts w:ascii="Arial" w:eastAsia="Calibri" w:hAnsi="Arial" w:cs="Arial"/>
        </w:rPr>
        <w:softHyphen/>
      </w:r>
      <w:r w:rsidR="00757B1A">
        <w:rPr>
          <w:rFonts w:ascii="Arial" w:eastAsia="Calibri" w:hAnsi="Arial" w:cs="Arial"/>
        </w:rPr>
        <w:softHyphen/>
      </w:r>
      <w:r w:rsidR="00757B1A">
        <w:rPr>
          <w:rFonts w:ascii="Arial" w:eastAsia="Calibri" w:hAnsi="Arial" w:cs="Arial"/>
        </w:rPr>
        <w:softHyphen/>
      </w:r>
      <w:r w:rsidR="00757B1A">
        <w:rPr>
          <w:rFonts w:ascii="Arial" w:eastAsia="Calibri" w:hAnsi="Arial" w:cs="Arial"/>
        </w:rPr>
        <w:softHyphen/>
      </w:r>
      <w:r w:rsidR="00757B1A">
        <w:rPr>
          <w:rFonts w:ascii="Arial" w:eastAsia="Calibri" w:hAnsi="Arial" w:cs="Arial"/>
        </w:rPr>
        <w:softHyphen/>
      </w:r>
      <w:r w:rsidR="00757B1A">
        <w:rPr>
          <w:rFonts w:ascii="Arial" w:eastAsia="Calibri" w:hAnsi="Arial" w:cs="Arial"/>
        </w:rPr>
        <w:softHyphen/>
      </w:r>
      <w:r w:rsidR="00757B1A">
        <w:rPr>
          <w:rFonts w:ascii="Arial" w:eastAsia="Calibri" w:hAnsi="Arial" w:cs="Arial"/>
        </w:rPr>
        <w:softHyphen/>
      </w:r>
      <w:r w:rsidR="00757B1A">
        <w:rPr>
          <w:rFonts w:ascii="Arial" w:eastAsia="Calibri" w:hAnsi="Arial" w:cs="Arial"/>
        </w:rPr>
        <w:softHyphen/>
      </w:r>
      <w:r w:rsidR="00757B1A">
        <w:rPr>
          <w:rFonts w:ascii="Arial" w:eastAsia="Calibri" w:hAnsi="Arial" w:cs="Arial"/>
        </w:rPr>
        <w:softHyphen/>
      </w:r>
      <w:r w:rsidR="00757B1A">
        <w:rPr>
          <w:rFonts w:ascii="Arial" w:eastAsia="Calibri" w:hAnsi="Arial" w:cs="Arial"/>
        </w:rPr>
        <w:softHyphen/>
      </w:r>
      <w:r w:rsidR="00757B1A">
        <w:rPr>
          <w:rFonts w:ascii="Arial" w:eastAsia="Calibri" w:hAnsi="Arial" w:cs="Arial"/>
        </w:rPr>
        <w:softHyphen/>
      </w:r>
      <w:r w:rsidR="00757B1A">
        <w:rPr>
          <w:rFonts w:ascii="Arial" w:eastAsia="Calibri" w:hAnsi="Arial" w:cs="Arial"/>
        </w:rPr>
        <w:softHyphen/>
      </w:r>
      <w:r w:rsidR="00757B1A">
        <w:rPr>
          <w:rFonts w:ascii="Arial" w:eastAsia="Calibri" w:hAnsi="Arial" w:cs="Arial"/>
        </w:rPr>
        <w:softHyphen/>
      </w:r>
      <w:r w:rsidR="00757B1A">
        <w:rPr>
          <w:rFonts w:ascii="Arial" w:eastAsia="Calibri" w:hAnsi="Arial" w:cs="Arial"/>
        </w:rPr>
        <w:softHyphen/>
      </w:r>
      <w:r w:rsidR="00757B1A">
        <w:rPr>
          <w:rFonts w:ascii="Arial" w:eastAsia="Calibri" w:hAnsi="Arial" w:cs="Arial"/>
        </w:rPr>
        <w:softHyphen/>
      </w:r>
      <w:r w:rsidR="00757B1A">
        <w:rPr>
          <w:rFonts w:ascii="Arial" w:eastAsia="Calibri" w:hAnsi="Arial" w:cs="Arial"/>
        </w:rPr>
        <w:softHyphen/>
      </w:r>
      <w:r w:rsidR="00757B1A">
        <w:rPr>
          <w:rFonts w:ascii="Arial" w:eastAsia="Calibri" w:hAnsi="Arial" w:cs="Arial"/>
        </w:rPr>
        <w:softHyphen/>
      </w:r>
      <w:r w:rsidR="00757B1A">
        <w:rPr>
          <w:rFonts w:ascii="Arial" w:eastAsia="Calibri" w:hAnsi="Arial" w:cs="Arial"/>
        </w:rPr>
        <w:softHyphen/>
      </w:r>
      <w:r w:rsidR="00757B1A">
        <w:rPr>
          <w:rFonts w:ascii="Arial" w:eastAsia="Calibri" w:hAnsi="Arial" w:cs="Arial"/>
        </w:rPr>
        <w:softHyphen/>
      </w:r>
      <w:r w:rsidR="00757B1A">
        <w:rPr>
          <w:rFonts w:ascii="Arial" w:eastAsia="Calibri" w:hAnsi="Arial" w:cs="Arial"/>
        </w:rPr>
        <w:softHyphen/>
      </w:r>
      <w:r w:rsidR="00757B1A">
        <w:rPr>
          <w:rFonts w:ascii="Arial" w:eastAsia="Calibri" w:hAnsi="Arial" w:cs="Arial"/>
        </w:rPr>
        <w:softHyphen/>
      </w:r>
      <w:r w:rsidR="00757B1A">
        <w:rPr>
          <w:rFonts w:ascii="Arial" w:eastAsia="Calibri" w:hAnsi="Arial" w:cs="Arial"/>
        </w:rPr>
        <w:softHyphen/>
      </w:r>
      <w:r w:rsidR="00757B1A">
        <w:rPr>
          <w:rFonts w:ascii="Arial" w:eastAsia="Calibri" w:hAnsi="Arial" w:cs="Arial"/>
        </w:rPr>
        <w:softHyphen/>
      </w:r>
      <w:r w:rsidR="00757B1A">
        <w:rPr>
          <w:rFonts w:ascii="Arial" w:eastAsia="Calibri" w:hAnsi="Arial" w:cs="Arial"/>
        </w:rPr>
        <w:softHyphen/>
      </w:r>
      <w:r w:rsidR="00757B1A">
        <w:rPr>
          <w:rFonts w:ascii="Arial" w:eastAsia="Calibri" w:hAnsi="Arial" w:cs="Arial"/>
        </w:rPr>
        <w:softHyphen/>
      </w:r>
      <w:r w:rsidR="00757B1A">
        <w:rPr>
          <w:rFonts w:ascii="Arial" w:eastAsia="Calibri" w:hAnsi="Arial" w:cs="Arial"/>
        </w:rPr>
        <w:softHyphen/>
      </w:r>
      <w:r w:rsidR="00757B1A">
        <w:rPr>
          <w:rFonts w:ascii="Arial" w:eastAsia="Calibri" w:hAnsi="Arial" w:cs="Arial"/>
        </w:rPr>
        <w:softHyphen/>
      </w:r>
      <w:r w:rsidR="00757B1A">
        <w:rPr>
          <w:rFonts w:ascii="Arial" w:eastAsia="Calibri" w:hAnsi="Arial" w:cs="Arial"/>
        </w:rPr>
        <w:softHyphen/>
      </w:r>
      <w:r w:rsidR="00757B1A">
        <w:rPr>
          <w:rFonts w:ascii="Arial" w:eastAsia="Calibri" w:hAnsi="Arial" w:cs="Arial"/>
        </w:rPr>
        <w:softHyphen/>
      </w:r>
      <w:r w:rsidR="00757B1A">
        <w:rPr>
          <w:rFonts w:ascii="Arial" w:eastAsia="Calibri" w:hAnsi="Arial" w:cs="Arial"/>
        </w:rPr>
        <w:softHyphen/>
      </w:r>
      <w:r w:rsidR="00757B1A">
        <w:rPr>
          <w:rFonts w:ascii="Arial" w:eastAsia="Calibri" w:hAnsi="Arial" w:cs="Arial"/>
        </w:rPr>
        <w:softHyphen/>
      </w:r>
      <w:r w:rsidR="00757B1A">
        <w:rPr>
          <w:rFonts w:ascii="Arial" w:eastAsia="Calibri" w:hAnsi="Arial" w:cs="Arial"/>
        </w:rPr>
        <w:softHyphen/>
      </w:r>
      <w:r w:rsidR="00757B1A">
        <w:rPr>
          <w:rFonts w:ascii="Arial" w:eastAsia="Calibri" w:hAnsi="Arial" w:cs="Arial"/>
        </w:rPr>
        <w:softHyphen/>
      </w:r>
      <w:r w:rsidR="00757B1A">
        <w:rPr>
          <w:rFonts w:ascii="Arial" w:eastAsia="Calibri" w:hAnsi="Arial" w:cs="Arial"/>
        </w:rPr>
        <w:softHyphen/>
      </w:r>
      <w:r w:rsidR="00757B1A">
        <w:rPr>
          <w:rFonts w:ascii="Arial" w:eastAsia="Calibri" w:hAnsi="Arial" w:cs="Arial"/>
        </w:rPr>
        <w:softHyphen/>
      </w:r>
      <w:r w:rsidR="00757B1A">
        <w:rPr>
          <w:rFonts w:ascii="Arial" w:eastAsia="Calibri" w:hAnsi="Arial" w:cs="Arial"/>
        </w:rPr>
        <w:softHyphen/>
      </w:r>
      <w:r w:rsidR="00757B1A">
        <w:rPr>
          <w:rFonts w:ascii="Arial" w:eastAsia="Calibri" w:hAnsi="Arial" w:cs="Arial"/>
        </w:rPr>
        <w:softHyphen/>
      </w:r>
      <w:r w:rsidR="00757B1A">
        <w:rPr>
          <w:rFonts w:ascii="Arial" w:eastAsia="Calibri" w:hAnsi="Arial" w:cs="Arial"/>
        </w:rPr>
        <w:softHyphen/>
      </w:r>
      <w:r w:rsidR="00757B1A">
        <w:rPr>
          <w:rFonts w:ascii="Arial" w:eastAsia="Calibri" w:hAnsi="Arial" w:cs="Arial"/>
        </w:rPr>
        <w:softHyphen/>
      </w:r>
      <w:r w:rsidR="00757B1A">
        <w:rPr>
          <w:rFonts w:ascii="Arial" w:eastAsia="Calibri" w:hAnsi="Arial" w:cs="Arial"/>
        </w:rPr>
        <w:softHyphen/>
      </w:r>
      <w:r w:rsidR="00757B1A">
        <w:rPr>
          <w:rFonts w:ascii="Arial" w:eastAsia="Calibri" w:hAnsi="Arial" w:cs="Arial"/>
        </w:rPr>
        <w:softHyphen/>
      </w:r>
      <w:r w:rsidR="00757B1A">
        <w:rPr>
          <w:rFonts w:ascii="Arial" w:eastAsia="Calibri" w:hAnsi="Arial" w:cs="Arial"/>
        </w:rPr>
        <w:softHyphen/>
      </w:r>
      <w:r w:rsidR="00757B1A">
        <w:rPr>
          <w:rFonts w:ascii="Arial" w:eastAsia="Calibri" w:hAnsi="Arial" w:cs="Arial"/>
        </w:rPr>
        <w:softHyphen/>
      </w:r>
      <w:r w:rsidR="00757B1A">
        <w:rPr>
          <w:rFonts w:ascii="Arial" w:eastAsia="Calibri" w:hAnsi="Arial" w:cs="Arial"/>
        </w:rPr>
        <w:softHyphen/>
      </w:r>
      <w:r w:rsidR="00757B1A">
        <w:rPr>
          <w:rFonts w:ascii="Arial" w:eastAsia="Calibri" w:hAnsi="Arial" w:cs="Arial"/>
        </w:rPr>
        <w:softHyphen/>
      </w:r>
      <w:r w:rsidR="00757B1A">
        <w:rPr>
          <w:rFonts w:ascii="Arial" w:eastAsia="Calibri" w:hAnsi="Arial" w:cs="Arial"/>
        </w:rPr>
        <w:softHyphen/>
      </w:r>
      <w:r w:rsidR="00757B1A">
        <w:rPr>
          <w:rFonts w:ascii="Arial" w:eastAsia="Calibri" w:hAnsi="Arial" w:cs="Arial"/>
        </w:rPr>
        <w:softHyphen/>
      </w:r>
      <w:r w:rsidR="00757B1A">
        <w:rPr>
          <w:rFonts w:ascii="Arial" w:eastAsia="Calibri" w:hAnsi="Arial" w:cs="Arial"/>
        </w:rPr>
        <w:softHyphen/>
      </w:r>
      <w:r w:rsidR="00757B1A">
        <w:rPr>
          <w:rFonts w:ascii="Arial" w:eastAsia="Calibri" w:hAnsi="Arial" w:cs="Arial"/>
        </w:rPr>
        <w:softHyphen/>
      </w:r>
      <w:r w:rsidR="00757B1A">
        <w:rPr>
          <w:rFonts w:ascii="Arial" w:eastAsia="Calibri" w:hAnsi="Arial" w:cs="Arial"/>
        </w:rPr>
        <w:softHyphen/>
      </w:r>
      <w:r w:rsidR="00757B1A">
        <w:rPr>
          <w:rFonts w:ascii="Arial" w:eastAsia="Calibri" w:hAnsi="Arial" w:cs="Arial"/>
        </w:rPr>
        <w:softHyphen/>
      </w:r>
      <w:r w:rsidR="00757B1A">
        <w:rPr>
          <w:rFonts w:ascii="Arial" w:eastAsia="Calibri" w:hAnsi="Arial" w:cs="Arial"/>
        </w:rPr>
        <w:softHyphen/>
      </w:r>
      <w:r w:rsidR="00757B1A">
        <w:rPr>
          <w:rFonts w:ascii="Arial" w:eastAsia="Calibri" w:hAnsi="Arial" w:cs="Arial"/>
        </w:rPr>
        <w:softHyphen/>
      </w:r>
      <w:r w:rsidR="00757B1A">
        <w:rPr>
          <w:rFonts w:ascii="Arial" w:eastAsia="Calibri" w:hAnsi="Arial" w:cs="Arial"/>
        </w:rPr>
        <w:softHyphen/>
      </w:r>
      <w:r w:rsidR="00757B1A">
        <w:rPr>
          <w:rFonts w:ascii="Arial" w:eastAsia="Calibri" w:hAnsi="Arial" w:cs="Arial"/>
        </w:rPr>
        <w:softHyphen/>
      </w:r>
      <w:r w:rsidR="00757B1A">
        <w:rPr>
          <w:rFonts w:ascii="Arial" w:eastAsia="Calibri" w:hAnsi="Arial" w:cs="Arial"/>
        </w:rPr>
        <w:softHyphen/>
      </w:r>
      <w:r w:rsidR="00757B1A">
        <w:rPr>
          <w:rFonts w:ascii="Arial" w:eastAsia="Calibri" w:hAnsi="Arial" w:cs="Arial"/>
        </w:rPr>
        <w:softHyphen/>
      </w:r>
      <w:r w:rsidR="00757B1A">
        <w:rPr>
          <w:rFonts w:ascii="Arial" w:eastAsia="Calibri" w:hAnsi="Arial" w:cs="Arial"/>
        </w:rPr>
        <w:softHyphen/>
      </w:r>
      <w:r w:rsidR="00757B1A">
        <w:rPr>
          <w:rFonts w:ascii="Arial" w:eastAsia="Calibri" w:hAnsi="Arial" w:cs="Arial"/>
        </w:rPr>
        <w:softHyphen/>
      </w:r>
      <w:r w:rsidR="00757B1A">
        <w:rPr>
          <w:rFonts w:ascii="Arial" w:eastAsia="Calibri" w:hAnsi="Arial" w:cs="Arial"/>
        </w:rPr>
        <w:softHyphen/>
      </w:r>
      <w:r w:rsidR="00757B1A">
        <w:rPr>
          <w:rFonts w:ascii="Arial" w:eastAsia="Calibri" w:hAnsi="Arial" w:cs="Arial"/>
        </w:rPr>
        <w:softHyphen/>
      </w:r>
      <w:r w:rsidR="00757B1A">
        <w:rPr>
          <w:rFonts w:ascii="Arial" w:eastAsia="Calibri" w:hAnsi="Arial" w:cs="Arial"/>
        </w:rPr>
        <w:softHyphen/>
      </w:r>
      <w:r w:rsidR="00757B1A">
        <w:rPr>
          <w:rFonts w:ascii="Arial" w:eastAsia="Calibri" w:hAnsi="Arial" w:cs="Arial"/>
        </w:rPr>
        <w:softHyphen/>
      </w:r>
      <w:r w:rsidR="00757B1A">
        <w:rPr>
          <w:rFonts w:ascii="Arial" w:eastAsia="Calibri" w:hAnsi="Arial" w:cs="Arial"/>
        </w:rPr>
        <w:softHyphen/>
      </w:r>
      <w:r w:rsidR="00757B1A">
        <w:rPr>
          <w:rFonts w:ascii="Arial" w:eastAsia="Calibri" w:hAnsi="Arial" w:cs="Arial"/>
        </w:rPr>
        <w:softHyphen/>
      </w:r>
      <w:r w:rsidR="00757B1A">
        <w:rPr>
          <w:rFonts w:ascii="Arial" w:eastAsia="Calibri" w:hAnsi="Arial" w:cs="Arial"/>
        </w:rPr>
        <w:softHyphen/>
      </w:r>
      <w:r w:rsidR="00757B1A">
        <w:rPr>
          <w:rFonts w:ascii="Arial" w:eastAsia="Calibri" w:hAnsi="Arial" w:cs="Arial"/>
        </w:rPr>
        <w:softHyphen/>
      </w:r>
      <w:r w:rsidR="00757B1A">
        <w:rPr>
          <w:rFonts w:ascii="Arial" w:eastAsia="Calibri" w:hAnsi="Arial" w:cs="Arial"/>
        </w:rPr>
        <w:softHyphen/>
      </w:r>
      <w:r w:rsidR="00757B1A">
        <w:rPr>
          <w:rFonts w:ascii="Arial" w:eastAsia="Calibri" w:hAnsi="Arial" w:cs="Arial"/>
        </w:rPr>
        <w:softHyphen/>
      </w:r>
      <w:r w:rsidR="00757B1A">
        <w:rPr>
          <w:rFonts w:ascii="Arial" w:eastAsia="Calibri" w:hAnsi="Arial" w:cs="Arial"/>
        </w:rPr>
        <w:softHyphen/>
      </w:r>
      <w:r w:rsidR="00757B1A">
        <w:rPr>
          <w:rFonts w:ascii="Arial" w:eastAsia="Calibri" w:hAnsi="Arial" w:cs="Arial"/>
        </w:rPr>
        <w:softHyphen/>
      </w:r>
      <w:r w:rsidR="00757B1A">
        <w:rPr>
          <w:rFonts w:ascii="Arial" w:eastAsia="Calibri" w:hAnsi="Arial" w:cs="Arial"/>
        </w:rPr>
        <w:softHyphen/>
      </w:r>
      <w:r w:rsidR="00757B1A">
        <w:rPr>
          <w:rFonts w:ascii="Arial" w:eastAsia="Calibri" w:hAnsi="Arial" w:cs="Arial"/>
        </w:rPr>
        <w:softHyphen/>
      </w:r>
      <w:r w:rsidR="00757B1A">
        <w:rPr>
          <w:rFonts w:ascii="Arial" w:eastAsia="Calibri" w:hAnsi="Arial" w:cs="Arial"/>
        </w:rPr>
        <w:softHyphen/>
      </w:r>
      <w:r w:rsidR="00757B1A">
        <w:rPr>
          <w:rFonts w:ascii="Arial" w:eastAsia="Calibri" w:hAnsi="Arial" w:cs="Arial"/>
        </w:rPr>
        <w:softHyphen/>
      </w:r>
      <w:r w:rsidR="00757B1A">
        <w:rPr>
          <w:rFonts w:ascii="Arial" w:eastAsia="Calibri" w:hAnsi="Arial" w:cs="Arial"/>
        </w:rPr>
        <w:softHyphen/>
      </w:r>
      <w:r w:rsidR="00757B1A">
        <w:rPr>
          <w:rFonts w:ascii="Arial" w:eastAsia="Calibri" w:hAnsi="Arial" w:cs="Arial"/>
        </w:rPr>
        <w:softHyphen/>
      </w:r>
      <w:r w:rsidR="00757B1A">
        <w:rPr>
          <w:rFonts w:ascii="Arial" w:eastAsia="Calibri" w:hAnsi="Arial" w:cs="Arial"/>
        </w:rPr>
        <w:softHyphen/>
      </w:r>
      <w:r w:rsidR="00757B1A">
        <w:rPr>
          <w:rFonts w:ascii="Arial" w:eastAsia="Calibri" w:hAnsi="Arial" w:cs="Arial"/>
        </w:rPr>
        <w:softHyphen/>
      </w:r>
      <w:r w:rsidR="00757B1A">
        <w:rPr>
          <w:rFonts w:ascii="Arial" w:eastAsia="Calibri" w:hAnsi="Arial" w:cs="Arial"/>
        </w:rPr>
        <w:softHyphen/>
      </w:r>
      <w:r w:rsidR="00757B1A">
        <w:rPr>
          <w:rFonts w:ascii="Arial" w:eastAsia="Calibri" w:hAnsi="Arial" w:cs="Arial"/>
        </w:rPr>
        <w:softHyphen/>
      </w:r>
      <w:r w:rsidR="00757B1A">
        <w:rPr>
          <w:rFonts w:ascii="Arial" w:eastAsia="Calibri" w:hAnsi="Arial" w:cs="Arial"/>
        </w:rPr>
        <w:softHyphen/>
      </w:r>
      <w:r w:rsidR="00757B1A">
        <w:rPr>
          <w:rFonts w:ascii="Arial" w:eastAsia="Calibri" w:hAnsi="Arial" w:cs="Arial"/>
        </w:rPr>
        <w:softHyphen/>
      </w:r>
      <w:r w:rsidR="00757B1A">
        <w:rPr>
          <w:rFonts w:ascii="Arial" w:eastAsia="Calibri" w:hAnsi="Arial" w:cs="Arial"/>
        </w:rPr>
        <w:softHyphen/>
      </w:r>
      <w:r w:rsidR="00757B1A">
        <w:rPr>
          <w:rFonts w:ascii="Arial" w:eastAsia="Calibri" w:hAnsi="Arial" w:cs="Arial"/>
        </w:rPr>
        <w:softHyphen/>
      </w:r>
      <w:r w:rsidR="00757B1A">
        <w:rPr>
          <w:rFonts w:ascii="Arial" w:eastAsia="Calibri" w:hAnsi="Arial" w:cs="Arial"/>
        </w:rPr>
        <w:softHyphen/>
      </w:r>
      <w:r w:rsidR="00757B1A">
        <w:rPr>
          <w:rFonts w:ascii="Arial" w:eastAsia="Calibri" w:hAnsi="Arial" w:cs="Arial"/>
        </w:rPr>
        <w:softHyphen/>
      </w:r>
      <w:r w:rsidR="00757B1A">
        <w:rPr>
          <w:rFonts w:ascii="Arial" w:eastAsia="Calibri" w:hAnsi="Arial" w:cs="Arial"/>
        </w:rPr>
        <w:softHyphen/>
      </w:r>
      <w:r w:rsidR="00757B1A">
        <w:rPr>
          <w:rFonts w:ascii="Arial" w:eastAsia="Calibri" w:hAnsi="Arial" w:cs="Arial"/>
        </w:rPr>
        <w:softHyphen/>
      </w:r>
      <w:r w:rsidR="00757B1A">
        <w:rPr>
          <w:rFonts w:ascii="Arial" w:eastAsia="Calibri" w:hAnsi="Arial" w:cs="Arial"/>
        </w:rPr>
        <w:softHyphen/>
      </w:r>
      <w:r w:rsidR="00757B1A">
        <w:rPr>
          <w:rFonts w:ascii="Arial" w:eastAsia="Calibri" w:hAnsi="Arial" w:cs="Arial"/>
        </w:rPr>
        <w:softHyphen/>
      </w:r>
      <w:r w:rsidR="00757B1A">
        <w:rPr>
          <w:rFonts w:ascii="Arial" w:eastAsia="Calibri" w:hAnsi="Arial" w:cs="Arial"/>
        </w:rPr>
        <w:softHyphen/>
      </w:r>
      <w:r w:rsidR="00757B1A">
        <w:rPr>
          <w:rFonts w:ascii="Arial" w:eastAsia="Calibri" w:hAnsi="Arial" w:cs="Arial"/>
        </w:rPr>
        <w:softHyphen/>
      </w:r>
      <w:r w:rsidR="00757B1A">
        <w:rPr>
          <w:rFonts w:ascii="Arial" w:eastAsia="Calibri" w:hAnsi="Arial" w:cs="Arial"/>
        </w:rPr>
        <w:softHyphen/>
      </w:r>
      <w:r w:rsidR="00757B1A">
        <w:rPr>
          <w:rFonts w:ascii="Arial" w:eastAsia="Calibri" w:hAnsi="Arial" w:cs="Arial"/>
        </w:rPr>
        <w:softHyphen/>
      </w:r>
      <w:r w:rsidR="00757B1A">
        <w:rPr>
          <w:rFonts w:ascii="Arial" w:eastAsia="Calibri" w:hAnsi="Arial" w:cs="Arial"/>
        </w:rPr>
        <w:softHyphen/>
      </w:r>
      <w:r w:rsidR="00757B1A">
        <w:rPr>
          <w:rFonts w:ascii="Arial" w:eastAsia="Calibri" w:hAnsi="Arial" w:cs="Arial"/>
        </w:rPr>
        <w:softHyphen/>
      </w:r>
      <w:r w:rsidR="00757B1A">
        <w:rPr>
          <w:rFonts w:ascii="Arial" w:eastAsia="Calibri" w:hAnsi="Arial" w:cs="Arial"/>
        </w:rPr>
        <w:softHyphen/>
      </w:r>
      <w:r w:rsidR="00757B1A">
        <w:rPr>
          <w:rFonts w:ascii="Arial" w:eastAsia="Calibri" w:hAnsi="Arial" w:cs="Arial"/>
        </w:rPr>
        <w:softHyphen/>
      </w:r>
      <w:r w:rsidR="00757B1A">
        <w:rPr>
          <w:rFonts w:ascii="Arial" w:eastAsia="Calibri" w:hAnsi="Arial" w:cs="Arial"/>
        </w:rPr>
        <w:softHyphen/>
      </w:r>
      <w:r w:rsidR="00757B1A">
        <w:rPr>
          <w:rFonts w:ascii="Arial" w:eastAsia="Calibri" w:hAnsi="Arial" w:cs="Arial"/>
        </w:rPr>
        <w:softHyphen/>
      </w:r>
      <w:r w:rsidR="00757B1A">
        <w:rPr>
          <w:rFonts w:ascii="Arial" w:eastAsia="Calibri" w:hAnsi="Arial" w:cs="Arial"/>
        </w:rPr>
        <w:softHyphen/>
      </w:r>
      <w:r w:rsidR="00757B1A">
        <w:rPr>
          <w:rFonts w:ascii="Arial" w:eastAsia="Calibri" w:hAnsi="Arial" w:cs="Arial"/>
        </w:rPr>
        <w:softHyphen/>
      </w:r>
      <w:r w:rsidR="00757B1A">
        <w:rPr>
          <w:rFonts w:ascii="Arial" w:eastAsia="Calibri" w:hAnsi="Arial" w:cs="Arial"/>
        </w:rPr>
        <w:softHyphen/>
      </w:r>
      <w:r w:rsidR="00757B1A">
        <w:rPr>
          <w:rFonts w:ascii="Arial" w:eastAsia="Calibri" w:hAnsi="Arial" w:cs="Arial"/>
        </w:rPr>
        <w:softHyphen/>
      </w:r>
      <w:r w:rsidR="00757B1A">
        <w:rPr>
          <w:rFonts w:ascii="Arial" w:eastAsia="Calibri" w:hAnsi="Arial" w:cs="Arial"/>
        </w:rPr>
        <w:softHyphen/>
      </w:r>
      <w:r w:rsidR="00757B1A">
        <w:rPr>
          <w:rFonts w:ascii="Arial" w:eastAsia="Calibri" w:hAnsi="Arial" w:cs="Arial"/>
        </w:rPr>
        <w:softHyphen/>
      </w:r>
      <w:r w:rsidR="00757B1A">
        <w:rPr>
          <w:rFonts w:ascii="Arial" w:eastAsia="Calibri" w:hAnsi="Arial" w:cs="Arial"/>
        </w:rPr>
        <w:softHyphen/>
      </w:r>
      <w:r w:rsidR="00757B1A">
        <w:rPr>
          <w:rFonts w:ascii="Arial" w:eastAsia="Calibri" w:hAnsi="Arial" w:cs="Arial"/>
        </w:rPr>
        <w:softHyphen/>
      </w:r>
      <w:r w:rsidR="00757B1A">
        <w:rPr>
          <w:rFonts w:ascii="Arial" w:eastAsia="Calibri" w:hAnsi="Arial" w:cs="Arial"/>
        </w:rPr>
        <w:softHyphen/>
        <w:t>−</w:t>
      </w:r>
      <w:r w:rsidR="003D1F20" w:rsidRPr="00080E25">
        <w:rPr>
          <w:rFonts w:ascii="Arial" w:eastAsia="Calibri" w:hAnsi="Arial" w:cs="Arial"/>
        </w:rPr>
        <w:t xml:space="preserve"> </w:t>
      </w:r>
      <w:r w:rsidR="00765BCF" w:rsidRPr="00080E25">
        <w:rPr>
          <w:rFonts w:ascii="Arial" w:eastAsia="Calibri" w:hAnsi="Arial" w:cs="Arial"/>
        </w:rPr>
        <w:t xml:space="preserve">cutting </w:t>
      </w:r>
      <w:r w:rsidR="003B5618" w:rsidRPr="00080E25">
        <w:rPr>
          <w:rFonts w:ascii="Arial" w:eastAsia="Calibri" w:hAnsi="Arial" w:cs="Arial"/>
        </w:rPr>
        <w:t xml:space="preserve">across </w:t>
      </w:r>
      <w:r w:rsidR="004B73D8" w:rsidRPr="00080E25">
        <w:rPr>
          <w:rFonts w:ascii="Arial" w:eastAsia="Calibri" w:hAnsi="Arial" w:cs="Arial"/>
        </w:rPr>
        <w:t>social divides</w:t>
      </w:r>
      <w:r w:rsidR="00A8226C">
        <w:rPr>
          <w:rFonts w:ascii="Arial" w:eastAsia="Calibri" w:hAnsi="Arial" w:cs="Arial"/>
        </w:rPr>
        <w:t xml:space="preserve"> and </w:t>
      </w:r>
      <w:r w:rsidR="00902221" w:rsidRPr="00080E25">
        <w:rPr>
          <w:rFonts w:ascii="Arial" w:eastAsia="Calibri" w:hAnsi="Arial" w:cs="Arial"/>
        </w:rPr>
        <w:t>i</w:t>
      </w:r>
      <w:r w:rsidR="00935D66" w:rsidRPr="00080E25">
        <w:rPr>
          <w:rFonts w:ascii="Arial" w:eastAsia="Calibri" w:hAnsi="Arial" w:cs="Arial"/>
        </w:rPr>
        <w:t>mproves</w:t>
      </w:r>
      <w:r w:rsidR="004B73D8" w:rsidRPr="00080E25">
        <w:rPr>
          <w:rFonts w:ascii="Arial" w:eastAsia="Calibri" w:hAnsi="Arial" w:cs="Arial"/>
        </w:rPr>
        <w:t xml:space="preserve"> physical and mental </w:t>
      </w:r>
      <w:r w:rsidR="001A02C1" w:rsidRPr="00080E25">
        <w:rPr>
          <w:rFonts w:ascii="Arial" w:eastAsia="Calibri" w:hAnsi="Arial" w:cs="Arial"/>
        </w:rPr>
        <w:t>health</w:t>
      </w:r>
      <w:r w:rsidR="008B7CAC">
        <w:rPr>
          <w:rFonts w:ascii="Arial" w:eastAsia="Calibri" w:hAnsi="Arial" w:cs="Arial"/>
        </w:rPr>
        <w:t>.</w:t>
      </w:r>
      <w:r w:rsidR="00902221" w:rsidRPr="00080E25">
        <w:rPr>
          <w:rFonts w:ascii="Arial" w:eastAsia="Calibri" w:hAnsi="Arial" w:cs="Arial"/>
        </w:rPr>
        <w:t xml:space="preserve"> </w:t>
      </w:r>
      <w:r w:rsidR="008B7CAC">
        <w:rPr>
          <w:rFonts w:ascii="Arial" w:eastAsia="Calibri" w:hAnsi="Arial" w:cs="Arial"/>
        </w:rPr>
        <w:t>B</w:t>
      </w:r>
      <w:r w:rsidR="00935D66" w:rsidRPr="00080E25">
        <w:rPr>
          <w:rFonts w:ascii="Arial" w:eastAsia="Calibri" w:hAnsi="Arial" w:cs="Arial"/>
        </w:rPr>
        <w:t xml:space="preserve">y ensuring our leisure </w:t>
      </w:r>
      <w:r w:rsidR="00CF67CE" w:rsidRPr="00080E25">
        <w:rPr>
          <w:rFonts w:ascii="Arial" w:eastAsia="Calibri" w:hAnsi="Arial" w:cs="Arial"/>
        </w:rPr>
        <w:t>facilities are maximising low carbon technology and by increasing green transport, leisure also play</w:t>
      </w:r>
      <w:r w:rsidR="00B550DC" w:rsidRPr="00080E25">
        <w:rPr>
          <w:rFonts w:ascii="Arial" w:eastAsia="Calibri" w:hAnsi="Arial" w:cs="Arial"/>
        </w:rPr>
        <w:t>s</w:t>
      </w:r>
      <w:r w:rsidR="00935D66" w:rsidRPr="00080E25">
        <w:rPr>
          <w:rFonts w:ascii="Arial" w:eastAsia="Calibri" w:hAnsi="Arial" w:cs="Arial"/>
        </w:rPr>
        <w:t xml:space="preserve"> a key role in </w:t>
      </w:r>
      <w:r w:rsidR="001E7541" w:rsidRPr="00080E25">
        <w:rPr>
          <w:rFonts w:ascii="Arial" w:eastAsia="Calibri" w:hAnsi="Arial" w:cs="Arial"/>
        </w:rPr>
        <w:t xml:space="preserve">reducing </w:t>
      </w:r>
      <w:r w:rsidR="00935D66" w:rsidRPr="00080E25">
        <w:rPr>
          <w:rFonts w:ascii="Arial" w:eastAsia="Calibri" w:hAnsi="Arial" w:cs="Arial"/>
        </w:rPr>
        <w:t>the city’s</w:t>
      </w:r>
      <w:r w:rsidR="008122FD" w:rsidRPr="00080E25">
        <w:rPr>
          <w:rFonts w:ascii="Arial" w:eastAsia="Calibri" w:hAnsi="Arial" w:cs="Arial"/>
        </w:rPr>
        <w:t xml:space="preserve"> carbon footprint</w:t>
      </w:r>
      <w:r w:rsidR="00F6077D">
        <w:rPr>
          <w:rFonts w:ascii="Arial" w:eastAsia="Calibri" w:hAnsi="Arial" w:cs="Arial"/>
        </w:rPr>
        <w:t>.</w:t>
      </w:r>
    </w:p>
    <w:p w:rsidR="001A02C1" w:rsidRPr="00080E25" w:rsidRDefault="001A02C1" w:rsidP="00EF4345">
      <w:pPr>
        <w:jc w:val="both"/>
        <w:rPr>
          <w:rFonts w:ascii="Arial" w:eastAsia="Calibri" w:hAnsi="Arial" w:cs="Arial"/>
        </w:rPr>
      </w:pPr>
    </w:p>
    <w:p w:rsidR="00935D66" w:rsidRPr="00080E25" w:rsidRDefault="00935D66" w:rsidP="00EF4345">
      <w:pPr>
        <w:jc w:val="both"/>
        <w:rPr>
          <w:rFonts w:ascii="Arial" w:eastAsia="Calibri" w:hAnsi="Arial" w:cs="Arial"/>
        </w:rPr>
      </w:pPr>
      <w:r w:rsidRPr="00080E25">
        <w:rPr>
          <w:rFonts w:ascii="Arial" w:eastAsia="Calibri" w:hAnsi="Arial" w:cs="Arial"/>
        </w:rPr>
        <w:t>Th</w:t>
      </w:r>
      <w:r w:rsidR="007D451B" w:rsidRPr="00080E25">
        <w:rPr>
          <w:rFonts w:ascii="Arial" w:eastAsia="Calibri" w:hAnsi="Arial" w:cs="Arial"/>
        </w:rPr>
        <w:t xml:space="preserve">is </w:t>
      </w:r>
      <w:r w:rsidR="009B7F60" w:rsidRPr="00080E25">
        <w:rPr>
          <w:rFonts w:ascii="Arial" w:eastAsia="Calibri" w:hAnsi="Arial" w:cs="Arial"/>
        </w:rPr>
        <w:t>strategy</w:t>
      </w:r>
      <w:r w:rsidR="00C457BE" w:rsidRPr="00080E25">
        <w:rPr>
          <w:rFonts w:ascii="Arial" w:eastAsia="Calibri" w:hAnsi="Arial" w:cs="Arial"/>
        </w:rPr>
        <w:t xml:space="preserve"> is </w:t>
      </w:r>
      <w:r w:rsidR="0092419B" w:rsidRPr="00080E25">
        <w:rPr>
          <w:rFonts w:ascii="Arial" w:eastAsia="Calibri" w:hAnsi="Arial" w:cs="Arial"/>
        </w:rPr>
        <w:t>ambitious</w:t>
      </w:r>
      <w:r w:rsidR="00C457BE" w:rsidRPr="00080E25">
        <w:rPr>
          <w:rFonts w:ascii="Arial" w:eastAsia="Calibri" w:hAnsi="Arial" w:cs="Arial"/>
        </w:rPr>
        <w:t xml:space="preserve"> and </w:t>
      </w:r>
      <w:r w:rsidR="0092419B" w:rsidRPr="00080E25">
        <w:rPr>
          <w:rFonts w:ascii="Arial" w:eastAsia="Calibri" w:hAnsi="Arial" w:cs="Arial"/>
        </w:rPr>
        <w:t xml:space="preserve">goes beyond our approach to </w:t>
      </w:r>
      <w:r w:rsidR="001E7541" w:rsidRPr="00080E25">
        <w:rPr>
          <w:rFonts w:ascii="Arial" w:eastAsia="Calibri" w:hAnsi="Arial" w:cs="Arial"/>
        </w:rPr>
        <w:t xml:space="preserve">the </w:t>
      </w:r>
      <w:r w:rsidR="002A61C3" w:rsidRPr="00080E25">
        <w:rPr>
          <w:rFonts w:ascii="Arial" w:eastAsia="Calibri" w:hAnsi="Arial" w:cs="Arial"/>
        </w:rPr>
        <w:t>C</w:t>
      </w:r>
      <w:r w:rsidR="001E7541" w:rsidRPr="00080E25">
        <w:rPr>
          <w:rFonts w:ascii="Arial" w:eastAsia="Calibri" w:hAnsi="Arial" w:cs="Arial"/>
        </w:rPr>
        <w:t>ouncil’s leisure assets</w:t>
      </w:r>
      <w:r w:rsidR="0092419B" w:rsidRPr="00080E25">
        <w:rPr>
          <w:rFonts w:ascii="Arial" w:eastAsia="Calibri" w:hAnsi="Arial" w:cs="Arial"/>
        </w:rPr>
        <w:t xml:space="preserve"> </w:t>
      </w:r>
      <w:r w:rsidR="00A8226C">
        <w:rPr>
          <w:rFonts w:ascii="Arial" w:eastAsia="Calibri" w:hAnsi="Arial" w:cs="Arial"/>
        </w:rPr>
        <w:t xml:space="preserve">to </w:t>
      </w:r>
      <w:r w:rsidR="0056039E">
        <w:rPr>
          <w:rFonts w:ascii="Arial" w:eastAsia="Calibri" w:hAnsi="Arial" w:cs="Arial"/>
        </w:rPr>
        <w:t xml:space="preserve">explore </w:t>
      </w:r>
      <w:r w:rsidR="00A8226C">
        <w:rPr>
          <w:rFonts w:ascii="Arial" w:eastAsia="Calibri" w:hAnsi="Arial" w:cs="Arial"/>
        </w:rPr>
        <w:t xml:space="preserve">how we </w:t>
      </w:r>
      <w:r w:rsidR="0056039E">
        <w:rPr>
          <w:rFonts w:ascii="Arial" w:eastAsia="Calibri" w:hAnsi="Arial" w:cs="Arial"/>
        </w:rPr>
        <w:t xml:space="preserve">can </w:t>
      </w:r>
      <w:r w:rsidR="00A8226C">
        <w:rPr>
          <w:rFonts w:ascii="Arial" w:eastAsia="Calibri" w:hAnsi="Arial" w:cs="Arial"/>
        </w:rPr>
        <w:t>create a</w:t>
      </w:r>
      <w:r w:rsidR="00034667" w:rsidRPr="00080E25">
        <w:rPr>
          <w:rFonts w:ascii="Arial" w:eastAsia="Calibri" w:hAnsi="Arial" w:cs="Arial"/>
        </w:rPr>
        <w:t xml:space="preserve"> </w:t>
      </w:r>
      <w:r w:rsidR="00A8226C">
        <w:rPr>
          <w:rFonts w:ascii="Arial" w:eastAsia="Calibri" w:hAnsi="Arial" w:cs="Arial"/>
        </w:rPr>
        <w:t xml:space="preserve">physical </w:t>
      </w:r>
      <w:r w:rsidR="00034667" w:rsidRPr="00080E25">
        <w:rPr>
          <w:rFonts w:ascii="Arial" w:eastAsia="Calibri" w:hAnsi="Arial" w:cs="Arial"/>
        </w:rPr>
        <w:t>environment that encourage</w:t>
      </w:r>
      <w:r w:rsidR="008B7CAC">
        <w:rPr>
          <w:rFonts w:ascii="Arial" w:eastAsia="Calibri" w:hAnsi="Arial" w:cs="Arial"/>
        </w:rPr>
        <w:t>s</w:t>
      </w:r>
      <w:r w:rsidR="00034667" w:rsidRPr="00080E25">
        <w:rPr>
          <w:rFonts w:ascii="Arial" w:eastAsia="Calibri" w:hAnsi="Arial" w:cs="Arial"/>
        </w:rPr>
        <w:t xml:space="preserve"> people to become active</w:t>
      </w:r>
      <w:r w:rsidR="0028185D">
        <w:rPr>
          <w:rFonts w:ascii="Arial" w:eastAsia="Calibri" w:hAnsi="Arial" w:cs="Arial"/>
        </w:rPr>
        <w:t>,</w:t>
      </w:r>
      <w:r w:rsidR="00034667" w:rsidRPr="00080E25">
        <w:rPr>
          <w:rFonts w:ascii="Arial" w:eastAsia="Calibri" w:hAnsi="Arial" w:cs="Arial"/>
        </w:rPr>
        <w:t xml:space="preserve"> and </w:t>
      </w:r>
      <w:r w:rsidR="0056039E">
        <w:rPr>
          <w:rFonts w:ascii="Arial" w:eastAsia="Calibri" w:hAnsi="Arial" w:cs="Arial"/>
        </w:rPr>
        <w:t xml:space="preserve">develop </w:t>
      </w:r>
      <w:r w:rsidR="0092419B" w:rsidRPr="00080E25">
        <w:rPr>
          <w:rFonts w:ascii="Arial" w:eastAsia="Calibri" w:hAnsi="Arial" w:cs="Arial"/>
        </w:rPr>
        <w:t xml:space="preserve">how we work </w:t>
      </w:r>
      <w:r w:rsidR="00757B1A">
        <w:rPr>
          <w:rFonts w:ascii="Arial" w:eastAsia="Calibri" w:hAnsi="Arial" w:cs="Arial"/>
        </w:rPr>
        <w:t>with partners to create a world-</w:t>
      </w:r>
      <w:r w:rsidR="0092419B" w:rsidRPr="00080E25">
        <w:rPr>
          <w:rFonts w:ascii="Arial" w:eastAsia="Calibri" w:hAnsi="Arial" w:cs="Arial"/>
        </w:rPr>
        <w:t>class leisure offer</w:t>
      </w:r>
      <w:r w:rsidRPr="00080E25">
        <w:rPr>
          <w:rFonts w:ascii="Arial" w:eastAsia="Calibri" w:hAnsi="Arial" w:cs="Arial"/>
        </w:rPr>
        <w:t xml:space="preserve"> for everyone</w:t>
      </w:r>
      <w:r w:rsidR="0092419B" w:rsidRPr="00080E25">
        <w:rPr>
          <w:rFonts w:ascii="Arial" w:eastAsia="Calibri" w:hAnsi="Arial" w:cs="Arial"/>
        </w:rPr>
        <w:t xml:space="preserve">. </w:t>
      </w:r>
      <w:r w:rsidR="000F6525" w:rsidRPr="00080E25">
        <w:rPr>
          <w:rFonts w:ascii="Arial" w:eastAsia="Calibri" w:hAnsi="Arial" w:cs="Arial"/>
        </w:rPr>
        <w:t xml:space="preserve">While the strategy focuses on the needs of </w:t>
      </w:r>
      <w:r w:rsidR="0009299C" w:rsidRPr="00080E25">
        <w:rPr>
          <w:rFonts w:ascii="Arial" w:eastAsia="Calibri" w:hAnsi="Arial" w:cs="Arial"/>
        </w:rPr>
        <w:t xml:space="preserve">the city’s </w:t>
      </w:r>
      <w:r w:rsidR="000F6525" w:rsidRPr="00080E25">
        <w:rPr>
          <w:rFonts w:ascii="Arial" w:eastAsia="Calibri" w:hAnsi="Arial" w:cs="Arial"/>
        </w:rPr>
        <w:t>residents</w:t>
      </w:r>
      <w:r w:rsidR="007D451B" w:rsidRPr="00080E25">
        <w:rPr>
          <w:rFonts w:ascii="Arial" w:eastAsia="Calibri" w:hAnsi="Arial" w:cs="Arial"/>
        </w:rPr>
        <w:t>,</w:t>
      </w:r>
      <w:r w:rsidR="0009299C" w:rsidRPr="00080E25">
        <w:rPr>
          <w:rFonts w:ascii="Arial" w:eastAsia="Calibri" w:hAnsi="Arial" w:cs="Arial"/>
        </w:rPr>
        <w:t xml:space="preserve"> the leisure offer goes beyond the city’s boundary</w:t>
      </w:r>
      <w:r w:rsidR="000F6525" w:rsidRPr="00080E25">
        <w:rPr>
          <w:rFonts w:ascii="Arial" w:eastAsia="Calibri" w:hAnsi="Arial" w:cs="Arial"/>
        </w:rPr>
        <w:t xml:space="preserve">. </w:t>
      </w:r>
      <w:r w:rsidR="0092419B" w:rsidRPr="00080E25">
        <w:rPr>
          <w:rFonts w:ascii="Arial" w:eastAsia="Calibri" w:hAnsi="Arial" w:cs="Arial"/>
        </w:rPr>
        <w:t xml:space="preserve">The strategy </w:t>
      </w:r>
      <w:r w:rsidR="00C457BE" w:rsidRPr="00080E25">
        <w:rPr>
          <w:rFonts w:ascii="Arial" w:eastAsia="Calibri" w:hAnsi="Arial" w:cs="Arial"/>
        </w:rPr>
        <w:t xml:space="preserve">details our </w:t>
      </w:r>
      <w:r w:rsidR="0092419B" w:rsidRPr="00080E25">
        <w:rPr>
          <w:rFonts w:ascii="Arial" w:eastAsia="Calibri" w:hAnsi="Arial" w:cs="Arial"/>
        </w:rPr>
        <w:t>plans</w:t>
      </w:r>
      <w:r w:rsidR="002F22B8" w:rsidRPr="00080E25">
        <w:rPr>
          <w:rFonts w:ascii="Arial" w:eastAsia="Calibri" w:hAnsi="Arial" w:cs="Arial"/>
        </w:rPr>
        <w:t>,</w:t>
      </w:r>
      <w:r w:rsidR="003B5618" w:rsidRPr="00080E25">
        <w:rPr>
          <w:rFonts w:ascii="Arial" w:eastAsia="Calibri" w:hAnsi="Arial" w:cs="Arial"/>
        </w:rPr>
        <w:t xml:space="preserve"> </w:t>
      </w:r>
      <w:r w:rsidR="0092419B" w:rsidRPr="00080E25">
        <w:rPr>
          <w:rFonts w:ascii="Arial" w:eastAsia="Calibri" w:hAnsi="Arial" w:cs="Arial"/>
        </w:rPr>
        <w:t xml:space="preserve">acts </w:t>
      </w:r>
      <w:r w:rsidR="00CF67CE" w:rsidRPr="00080E25">
        <w:rPr>
          <w:rFonts w:ascii="Arial" w:eastAsia="Calibri" w:hAnsi="Arial" w:cs="Arial"/>
        </w:rPr>
        <w:t xml:space="preserve">as </w:t>
      </w:r>
      <w:r w:rsidR="0092419B" w:rsidRPr="00080E25">
        <w:rPr>
          <w:rFonts w:ascii="Arial" w:eastAsia="Calibri" w:hAnsi="Arial" w:cs="Arial"/>
        </w:rPr>
        <w:t xml:space="preserve">a </w:t>
      </w:r>
      <w:r w:rsidR="00870FF9" w:rsidRPr="00080E25">
        <w:rPr>
          <w:rFonts w:ascii="Arial" w:eastAsia="Calibri" w:hAnsi="Arial" w:cs="Arial"/>
        </w:rPr>
        <w:t>framework</w:t>
      </w:r>
      <w:r w:rsidR="00C457BE" w:rsidRPr="00080E25">
        <w:rPr>
          <w:rFonts w:ascii="Arial" w:eastAsia="Calibri" w:hAnsi="Arial" w:cs="Arial"/>
        </w:rPr>
        <w:t xml:space="preserve"> of in</w:t>
      </w:r>
      <w:r w:rsidR="00870FF9" w:rsidRPr="00080E25">
        <w:rPr>
          <w:rFonts w:ascii="Arial" w:eastAsia="Calibri" w:hAnsi="Arial" w:cs="Arial"/>
        </w:rPr>
        <w:t xml:space="preserve">fluence </w:t>
      </w:r>
      <w:r w:rsidR="0092419B" w:rsidRPr="00080E25">
        <w:rPr>
          <w:rFonts w:ascii="Arial" w:eastAsia="Calibri" w:hAnsi="Arial" w:cs="Arial"/>
        </w:rPr>
        <w:t>for</w:t>
      </w:r>
      <w:r w:rsidR="00C457BE" w:rsidRPr="00080E25">
        <w:rPr>
          <w:rFonts w:ascii="Arial" w:eastAsia="Calibri" w:hAnsi="Arial" w:cs="Arial"/>
        </w:rPr>
        <w:t xml:space="preserve"> </w:t>
      </w:r>
      <w:r w:rsidR="00870FF9" w:rsidRPr="00080E25">
        <w:rPr>
          <w:rFonts w:ascii="Arial" w:eastAsia="Calibri" w:hAnsi="Arial" w:cs="Arial"/>
        </w:rPr>
        <w:t>partners</w:t>
      </w:r>
      <w:r w:rsidR="001E7541" w:rsidRPr="00080E25">
        <w:rPr>
          <w:rFonts w:ascii="Arial" w:eastAsia="Calibri" w:hAnsi="Arial" w:cs="Arial"/>
        </w:rPr>
        <w:t xml:space="preserve"> and includes good practice case studies</w:t>
      </w:r>
      <w:r w:rsidR="00C457BE" w:rsidRPr="00080E25">
        <w:rPr>
          <w:rFonts w:ascii="Arial" w:eastAsia="Calibri" w:hAnsi="Arial" w:cs="Arial"/>
        </w:rPr>
        <w:t xml:space="preserve">. </w:t>
      </w:r>
      <w:r w:rsidRPr="00080E25">
        <w:rPr>
          <w:rFonts w:ascii="Arial" w:eastAsia="Calibri" w:hAnsi="Arial" w:cs="Arial"/>
        </w:rPr>
        <w:t>In the context of this strategy</w:t>
      </w:r>
      <w:r w:rsidR="00B550DC" w:rsidRPr="00080E25">
        <w:rPr>
          <w:rFonts w:ascii="Arial" w:eastAsia="Calibri" w:hAnsi="Arial" w:cs="Arial"/>
        </w:rPr>
        <w:t>,</w:t>
      </w:r>
      <w:r w:rsidRPr="00080E25">
        <w:rPr>
          <w:rFonts w:ascii="Arial" w:eastAsia="Calibri" w:hAnsi="Arial" w:cs="Arial"/>
        </w:rPr>
        <w:t xml:space="preserve"> leisure encompasses physical activity, sport and all activities that take place in leisure and outdoor sport</w:t>
      </w:r>
      <w:r w:rsidR="00B550DC" w:rsidRPr="00080E25">
        <w:rPr>
          <w:rFonts w:ascii="Arial" w:eastAsia="Calibri" w:hAnsi="Arial" w:cs="Arial"/>
        </w:rPr>
        <w:t>s</w:t>
      </w:r>
      <w:r w:rsidRPr="00080E25">
        <w:rPr>
          <w:rFonts w:ascii="Arial" w:eastAsia="Calibri" w:hAnsi="Arial" w:cs="Arial"/>
        </w:rPr>
        <w:t xml:space="preserve"> facilities.</w:t>
      </w:r>
      <w:r w:rsidR="00B255FE">
        <w:rPr>
          <w:rFonts w:ascii="Arial" w:eastAsia="Calibri" w:hAnsi="Arial" w:cs="Arial"/>
        </w:rPr>
        <w:t xml:space="preserve"> </w:t>
      </w:r>
    </w:p>
    <w:p w:rsidR="00A06D8D" w:rsidRPr="00080E25" w:rsidRDefault="00A06D8D" w:rsidP="00EF4345">
      <w:pPr>
        <w:jc w:val="both"/>
        <w:rPr>
          <w:rFonts w:ascii="Arial" w:eastAsia="Calibri" w:hAnsi="Arial" w:cs="Arial"/>
        </w:rPr>
      </w:pPr>
    </w:p>
    <w:p w:rsidR="00F6077D" w:rsidRDefault="00A06D8D" w:rsidP="00EF4345">
      <w:pPr>
        <w:jc w:val="both"/>
        <w:rPr>
          <w:rFonts w:ascii="Arial" w:eastAsia="Calibri" w:hAnsi="Arial" w:cs="Arial"/>
        </w:rPr>
      </w:pPr>
      <w:r w:rsidRPr="00080E25">
        <w:rPr>
          <w:rFonts w:ascii="Arial" w:eastAsia="Calibri" w:hAnsi="Arial" w:cs="Arial"/>
        </w:rPr>
        <w:t>An ex</w:t>
      </w:r>
      <w:r w:rsidR="001A02C1" w:rsidRPr="00080E25">
        <w:rPr>
          <w:rFonts w:ascii="Arial" w:eastAsia="Calibri" w:hAnsi="Arial" w:cs="Arial"/>
        </w:rPr>
        <w:t xml:space="preserve">tensive needs analysis </w:t>
      </w:r>
      <w:r w:rsidRPr="00080E25">
        <w:rPr>
          <w:rFonts w:ascii="Arial" w:eastAsia="Calibri" w:hAnsi="Arial" w:cs="Arial"/>
        </w:rPr>
        <w:t>was undertaken in 2013</w:t>
      </w:r>
      <w:r w:rsidR="0009299C" w:rsidRPr="00080E25">
        <w:rPr>
          <w:rFonts w:ascii="Arial" w:eastAsia="Calibri" w:hAnsi="Arial" w:cs="Arial"/>
        </w:rPr>
        <w:t>/14</w:t>
      </w:r>
      <w:r w:rsidRPr="00080E25">
        <w:rPr>
          <w:rFonts w:ascii="Arial" w:eastAsia="Calibri" w:hAnsi="Arial" w:cs="Arial"/>
        </w:rPr>
        <w:t xml:space="preserve"> that </w:t>
      </w:r>
      <w:r w:rsidR="00754631" w:rsidRPr="00080E25">
        <w:rPr>
          <w:rFonts w:ascii="Arial" w:eastAsia="Calibri" w:hAnsi="Arial" w:cs="Arial"/>
        </w:rPr>
        <w:t xml:space="preserve">provided </w:t>
      </w:r>
      <w:r w:rsidR="00A8226C">
        <w:rPr>
          <w:rFonts w:ascii="Arial" w:eastAsia="Calibri" w:hAnsi="Arial" w:cs="Arial"/>
        </w:rPr>
        <w:t>the</w:t>
      </w:r>
      <w:r w:rsidR="00754631" w:rsidRPr="00080E25">
        <w:rPr>
          <w:rFonts w:ascii="Arial" w:eastAsia="Calibri" w:hAnsi="Arial" w:cs="Arial"/>
        </w:rPr>
        <w:t xml:space="preserve"> evidence base</w:t>
      </w:r>
      <w:r w:rsidR="000A28E4">
        <w:rPr>
          <w:rFonts w:ascii="Arial" w:eastAsia="Calibri" w:hAnsi="Arial" w:cs="Arial"/>
        </w:rPr>
        <w:t>;</w:t>
      </w:r>
      <w:r w:rsidR="00080E25" w:rsidRPr="00080E25">
        <w:rPr>
          <w:rFonts w:ascii="Arial" w:eastAsia="Calibri" w:hAnsi="Arial" w:cs="Arial"/>
        </w:rPr>
        <w:t xml:space="preserve"> this included using Sport England’s Facilities Planning Model to understand current and future needs</w:t>
      </w:r>
      <w:r w:rsidR="002F22B8" w:rsidRPr="00080E25">
        <w:rPr>
          <w:rFonts w:ascii="Arial" w:eastAsia="Calibri" w:hAnsi="Arial" w:cs="Arial"/>
        </w:rPr>
        <w:t>.</w:t>
      </w:r>
      <w:r w:rsidR="00123866" w:rsidRPr="00080E25">
        <w:rPr>
          <w:rFonts w:ascii="Arial" w:eastAsia="Calibri" w:hAnsi="Arial" w:cs="Arial"/>
        </w:rPr>
        <w:t xml:space="preserve"> The </w:t>
      </w:r>
      <w:r w:rsidR="00080E25" w:rsidRPr="00080E25">
        <w:rPr>
          <w:rFonts w:ascii="Arial" w:eastAsia="Calibri" w:hAnsi="Arial" w:cs="Arial"/>
        </w:rPr>
        <w:t xml:space="preserve">demographic </w:t>
      </w:r>
      <w:r w:rsidR="00123866" w:rsidRPr="00080E25">
        <w:rPr>
          <w:rFonts w:ascii="Arial" w:eastAsia="Calibri" w:hAnsi="Arial" w:cs="Arial"/>
        </w:rPr>
        <w:t xml:space="preserve">research </w:t>
      </w:r>
      <w:r w:rsidR="006146FC" w:rsidRPr="00080E25">
        <w:rPr>
          <w:rFonts w:ascii="Arial" w:eastAsia="Calibri" w:hAnsi="Arial" w:cs="Arial"/>
        </w:rPr>
        <w:t>confirmed our target groups and reinforced that deprivation is integrally correlated wit</w:t>
      </w:r>
      <w:r w:rsidR="001E7541" w:rsidRPr="00080E25">
        <w:rPr>
          <w:rFonts w:ascii="Arial" w:eastAsia="Calibri" w:hAnsi="Arial" w:cs="Arial"/>
        </w:rPr>
        <w:t xml:space="preserve">h lower levels of activity and </w:t>
      </w:r>
      <w:r w:rsidR="006146FC" w:rsidRPr="00080E25">
        <w:rPr>
          <w:rFonts w:ascii="Arial" w:eastAsia="Calibri" w:hAnsi="Arial" w:cs="Arial"/>
        </w:rPr>
        <w:t>the negativ</w:t>
      </w:r>
      <w:r w:rsidR="001E7541" w:rsidRPr="00080E25">
        <w:rPr>
          <w:rFonts w:ascii="Arial" w:eastAsia="Calibri" w:hAnsi="Arial" w:cs="Arial"/>
        </w:rPr>
        <w:t>e</w:t>
      </w:r>
      <w:r w:rsidR="00F6077D">
        <w:rPr>
          <w:rFonts w:ascii="Arial" w:eastAsia="Calibri" w:hAnsi="Arial" w:cs="Arial"/>
        </w:rPr>
        <w:t xml:space="preserve"> health impacts of inactivity.</w:t>
      </w:r>
    </w:p>
    <w:p w:rsidR="00F6077D" w:rsidRDefault="00F6077D" w:rsidP="00EF4345">
      <w:pPr>
        <w:jc w:val="both"/>
        <w:rPr>
          <w:rFonts w:ascii="Arial" w:eastAsia="Calibri" w:hAnsi="Arial" w:cs="Arial"/>
        </w:rPr>
      </w:pPr>
    </w:p>
    <w:p w:rsidR="003B5618" w:rsidRPr="00080E25" w:rsidRDefault="00A8226C" w:rsidP="00EF4345">
      <w:pPr>
        <w:jc w:val="both"/>
        <w:rPr>
          <w:rFonts w:ascii="Arial" w:eastAsia="Calibri" w:hAnsi="Arial" w:cs="Arial"/>
        </w:rPr>
      </w:pPr>
      <w:r>
        <w:rPr>
          <w:rFonts w:ascii="Arial" w:eastAsia="Calibri" w:hAnsi="Arial" w:cs="Arial"/>
        </w:rPr>
        <w:t xml:space="preserve">The strategy demonstrates an improved </w:t>
      </w:r>
      <w:r w:rsidR="001E7541" w:rsidRPr="00080E25">
        <w:rPr>
          <w:rFonts w:ascii="Arial" w:eastAsia="Calibri" w:hAnsi="Arial" w:cs="Arial"/>
        </w:rPr>
        <w:t>understanding of</w:t>
      </w:r>
      <w:r>
        <w:rPr>
          <w:rFonts w:ascii="Arial" w:eastAsia="Calibri" w:hAnsi="Arial" w:cs="Arial"/>
        </w:rPr>
        <w:t xml:space="preserve"> the city’s communities</w:t>
      </w:r>
      <w:r w:rsidR="00B17319">
        <w:rPr>
          <w:rFonts w:ascii="Arial" w:eastAsia="Calibri" w:hAnsi="Arial" w:cs="Arial"/>
        </w:rPr>
        <w:t xml:space="preserve">, </w:t>
      </w:r>
      <w:r w:rsidR="003B5618" w:rsidRPr="00080E25">
        <w:rPr>
          <w:rFonts w:ascii="Arial" w:eastAsia="Calibri" w:hAnsi="Arial" w:cs="Arial"/>
        </w:rPr>
        <w:t>barriers</w:t>
      </w:r>
      <w:r>
        <w:rPr>
          <w:rFonts w:ascii="Arial" w:eastAsia="Calibri" w:hAnsi="Arial" w:cs="Arial"/>
        </w:rPr>
        <w:t xml:space="preserve"> to </w:t>
      </w:r>
      <w:r w:rsidR="00B17319">
        <w:rPr>
          <w:rFonts w:ascii="Arial" w:eastAsia="Calibri" w:hAnsi="Arial" w:cs="Arial"/>
        </w:rPr>
        <w:t>under</w:t>
      </w:r>
      <w:r w:rsidR="000A1245">
        <w:rPr>
          <w:rFonts w:ascii="Arial" w:eastAsia="Calibri" w:hAnsi="Arial" w:cs="Arial"/>
        </w:rPr>
        <w:t>-</w:t>
      </w:r>
      <w:r w:rsidR="00B17319">
        <w:rPr>
          <w:rFonts w:ascii="Arial" w:eastAsia="Calibri" w:hAnsi="Arial" w:cs="Arial"/>
        </w:rPr>
        <w:t xml:space="preserve">represented </w:t>
      </w:r>
      <w:r>
        <w:rPr>
          <w:rFonts w:ascii="Arial" w:eastAsia="Calibri" w:hAnsi="Arial" w:cs="Arial"/>
        </w:rPr>
        <w:t xml:space="preserve">groups and </w:t>
      </w:r>
      <w:r w:rsidR="00B17319">
        <w:rPr>
          <w:rFonts w:ascii="Arial" w:eastAsia="Calibri" w:hAnsi="Arial" w:cs="Arial"/>
        </w:rPr>
        <w:t xml:space="preserve">how we will </w:t>
      </w:r>
      <w:r w:rsidR="00236E6E" w:rsidRPr="00080E25">
        <w:rPr>
          <w:rFonts w:ascii="Arial" w:eastAsia="Calibri" w:hAnsi="Arial" w:cs="Arial"/>
        </w:rPr>
        <w:t xml:space="preserve">better target our resources </w:t>
      </w:r>
      <w:r w:rsidR="00B17319">
        <w:rPr>
          <w:rFonts w:ascii="Arial" w:eastAsia="Calibri" w:hAnsi="Arial" w:cs="Arial"/>
        </w:rPr>
        <w:t>in</w:t>
      </w:r>
      <w:r w:rsidR="00236E6E" w:rsidRPr="00080E25">
        <w:rPr>
          <w:rFonts w:ascii="Arial" w:eastAsia="Calibri" w:hAnsi="Arial" w:cs="Arial"/>
        </w:rPr>
        <w:t>to creating a world</w:t>
      </w:r>
      <w:r w:rsidR="00EF4345">
        <w:rPr>
          <w:rFonts w:ascii="Arial" w:eastAsia="Calibri" w:hAnsi="Arial" w:cs="Arial"/>
        </w:rPr>
        <w:t>-</w:t>
      </w:r>
      <w:r w:rsidR="00236E6E" w:rsidRPr="00080E25">
        <w:rPr>
          <w:rFonts w:ascii="Arial" w:eastAsia="Calibri" w:hAnsi="Arial" w:cs="Arial"/>
        </w:rPr>
        <w:t>class leisure offer for everyone</w:t>
      </w:r>
      <w:r w:rsidR="003B5618" w:rsidRPr="00080E25">
        <w:rPr>
          <w:rFonts w:ascii="Arial" w:eastAsia="Calibri" w:hAnsi="Arial" w:cs="Arial"/>
        </w:rPr>
        <w:t>.</w:t>
      </w:r>
      <w:r w:rsidR="00F768C9" w:rsidRPr="00080E25">
        <w:rPr>
          <w:rFonts w:ascii="Arial" w:eastAsia="Calibri" w:hAnsi="Arial" w:cs="Arial"/>
        </w:rPr>
        <w:t xml:space="preserve"> </w:t>
      </w:r>
    </w:p>
    <w:p w:rsidR="00A06C44" w:rsidRDefault="00A06C44" w:rsidP="00EF4345">
      <w:pPr>
        <w:jc w:val="both"/>
        <w:rPr>
          <w:rFonts w:ascii="Arial" w:eastAsia="Calibri" w:hAnsi="Arial" w:cs="Arial"/>
        </w:rPr>
      </w:pPr>
    </w:p>
    <w:p w:rsidR="0044097B" w:rsidRPr="00080E25" w:rsidRDefault="0044097B" w:rsidP="00EF4345">
      <w:pPr>
        <w:jc w:val="both"/>
        <w:rPr>
          <w:rFonts w:ascii="Arial" w:eastAsia="Calibri" w:hAnsi="Arial" w:cs="Arial"/>
        </w:rPr>
      </w:pPr>
    </w:p>
    <w:p w:rsidR="00A06D8D" w:rsidRPr="00080E25" w:rsidRDefault="006624BF" w:rsidP="00EF4345">
      <w:pPr>
        <w:jc w:val="both"/>
        <w:rPr>
          <w:rStyle w:val="Strong"/>
          <w:rFonts w:ascii="Arial" w:eastAsia="Calibri" w:hAnsi="Arial" w:cs="Arial"/>
          <w:color w:val="179379"/>
          <w:sz w:val="24"/>
          <w:szCs w:val="20"/>
          <w:lang w:val="en-US" w:eastAsia="en-US"/>
        </w:rPr>
      </w:pPr>
      <w:r w:rsidRPr="00080E25">
        <w:rPr>
          <w:rStyle w:val="Strong"/>
          <w:rFonts w:ascii="Arial" w:eastAsia="Calibri" w:hAnsi="Arial" w:cs="Arial"/>
          <w:color w:val="179379"/>
        </w:rPr>
        <w:t>1</w:t>
      </w:r>
      <w:r w:rsidRPr="00080E25">
        <w:rPr>
          <w:rStyle w:val="Strong"/>
          <w:rFonts w:ascii="Arial" w:eastAsia="Calibri" w:hAnsi="Arial" w:cs="Arial"/>
          <w:color w:val="179379"/>
        </w:rPr>
        <w:tab/>
      </w:r>
      <w:r w:rsidR="00A06D8D" w:rsidRPr="00080E25">
        <w:rPr>
          <w:rStyle w:val="Strong"/>
          <w:rFonts w:ascii="Arial" w:eastAsia="Calibri" w:hAnsi="Arial" w:cs="Arial"/>
          <w:color w:val="179379"/>
        </w:rPr>
        <w:t xml:space="preserve">Why do we need a Leisure &amp; </w:t>
      </w:r>
      <w:r w:rsidR="001B69C9" w:rsidRPr="00080E25">
        <w:rPr>
          <w:rStyle w:val="Strong"/>
          <w:rFonts w:ascii="Arial" w:eastAsia="Calibri" w:hAnsi="Arial" w:cs="Arial"/>
          <w:color w:val="179379"/>
        </w:rPr>
        <w:t>Wellb</w:t>
      </w:r>
      <w:r w:rsidR="00A06D8D" w:rsidRPr="00080E25">
        <w:rPr>
          <w:rStyle w:val="Strong"/>
          <w:rFonts w:ascii="Arial" w:eastAsia="Calibri" w:hAnsi="Arial" w:cs="Arial"/>
          <w:color w:val="179379"/>
        </w:rPr>
        <w:t xml:space="preserve">eing Strategy? </w:t>
      </w:r>
    </w:p>
    <w:p w:rsidR="009B7F60" w:rsidRPr="00080E25" w:rsidRDefault="009B7F60" w:rsidP="00EF4345">
      <w:pPr>
        <w:jc w:val="both"/>
        <w:rPr>
          <w:rStyle w:val="Strong"/>
          <w:rFonts w:ascii="Arial" w:eastAsia="Calibri" w:hAnsi="Arial" w:cs="Arial"/>
          <w:b w:val="0"/>
          <w:color w:val="179379"/>
          <w:sz w:val="24"/>
          <w:szCs w:val="20"/>
          <w:lang w:val="en-US" w:eastAsia="en-US"/>
        </w:rPr>
      </w:pPr>
    </w:p>
    <w:p w:rsidR="002C26AF" w:rsidRPr="00080E25" w:rsidRDefault="004D2A1A" w:rsidP="00EF4345">
      <w:pPr>
        <w:ind w:left="709" w:hanging="709"/>
        <w:jc w:val="both"/>
        <w:rPr>
          <w:rFonts w:ascii="Arial" w:hAnsi="Arial" w:cs="Arial"/>
        </w:rPr>
      </w:pPr>
      <w:r w:rsidRPr="00080E25">
        <w:rPr>
          <w:rFonts w:ascii="Arial" w:hAnsi="Arial" w:cs="Arial"/>
        </w:rPr>
        <w:t xml:space="preserve">The </w:t>
      </w:r>
      <w:r w:rsidR="009B7F60" w:rsidRPr="00080E25">
        <w:rPr>
          <w:rFonts w:ascii="Arial" w:hAnsi="Arial" w:cs="Arial"/>
        </w:rPr>
        <w:t xml:space="preserve">Leisure Facilities and Sport and Physical Activity Strategies </w:t>
      </w:r>
      <w:r w:rsidR="00EA2808" w:rsidRPr="00080E25">
        <w:rPr>
          <w:rFonts w:ascii="Arial" w:hAnsi="Arial" w:cs="Arial"/>
        </w:rPr>
        <w:t>were</w:t>
      </w:r>
      <w:r w:rsidR="00236E6E" w:rsidRPr="00080E25">
        <w:rPr>
          <w:rFonts w:ascii="Arial" w:hAnsi="Arial" w:cs="Arial"/>
        </w:rPr>
        <w:t xml:space="preserve"> </w:t>
      </w:r>
      <w:r w:rsidR="002C26AF" w:rsidRPr="00080E25">
        <w:rPr>
          <w:rFonts w:ascii="Arial" w:hAnsi="Arial" w:cs="Arial"/>
        </w:rPr>
        <w:t xml:space="preserve">implemented in </w:t>
      </w:r>
    </w:p>
    <w:p w:rsidR="00BD4500" w:rsidRDefault="009B7F60" w:rsidP="00EF4345">
      <w:pPr>
        <w:ind w:left="709" w:hanging="709"/>
        <w:jc w:val="both"/>
        <w:rPr>
          <w:rFonts w:ascii="Arial" w:hAnsi="Arial" w:cs="Arial"/>
        </w:rPr>
      </w:pPr>
      <w:r w:rsidRPr="00080E25">
        <w:rPr>
          <w:rFonts w:ascii="Arial" w:hAnsi="Arial" w:cs="Arial"/>
        </w:rPr>
        <w:t>2009 and expire</w:t>
      </w:r>
      <w:r w:rsidR="00154383">
        <w:rPr>
          <w:rFonts w:ascii="Arial" w:hAnsi="Arial" w:cs="Arial"/>
        </w:rPr>
        <w:t>d</w:t>
      </w:r>
      <w:r w:rsidRPr="00080E25">
        <w:rPr>
          <w:rFonts w:ascii="Arial" w:hAnsi="Arial" w:cs="Arial"/>
        </w:rPr>
        <w:t xml:space="preserve"> in 2014. </w:t>
      </w:r>
      <w:r w:rsidR="00EA2808" w:rsidRPr="00080E25">
        <w:rPr>
          <w:rFonts w:ascii="Arial" w:hAnsi="Arial" w:cs="Arial"/>
        </w:rPr>
        <w:t>This strategy build</w:t>
      </w:r>
      <w:r w:rsidR="008B2BE4" w:rsidRPr="00080E25">
        <w:rPr>
          <w:rFonts w:ascii="Arial" w:hAnsi="Arial" w:cs="Arial"/>
        </w:rPr>
        <w:t xml:space="preserve">s </w:t>
      </w:r>
      <w:r w:rsidR="00EA2808" w:rsidRPr="00080E25">
        <w:rPr>
          <w:rFonts w:ascii="Arial" w:hAnsi="Arial" w:cs="Arial"/>
        </w:rPr>
        <w:t xml:space="preserve">on the progress that has been made </w:t>
      </w:r>
      <w:r w:rsidR="00F936E8" w:rsidRPr="00080E25">
        <w:rPr>
          <w:rFonts w:ascii="Arial" w:hAnsi="Arial" w:cs="Arial"/>
        </w:rPr>
        <w:t xml:space="preserve">and </w:t>
      </w:r>
    </w:p>
    <w:p w:rsidR="009B7F60" w:rsidRPr="00080E25" w:rsidRDefault="00F936E8" w:rsidP="00EF4345">
      <w:pPr>
        <w:ind w:left="709" w:hanging="709"/>
        <w:jc w:val="both"/>
        <w:rPr>
          <w:rFonts w:ascii="Arial" w:hAnsi="Arial" w:cs="Arial"/>
        </w:rPr>
      </w:pPr>
      <w:r w:rsidRPr="00080E25">
        <w:rPr>
          <w:rFonts w:ascii="Arial" w:hAnsi="Arial" w:cs="Arial"/>
        </w:rPr>
        <w:t>details how we will channel our resources over the</w:t>
      </w:r>
      <w:r w:rsidR="00884A1F" w:rsidRPr="00080E25">
        <w:rPr>
          <w:rFonts w:ascii="Arial" w:hAnsi="Arial" w:cs="Arial"/>
        </w:rPr>
        <w:t xml:space="preserve"> </w:t>
      </w:r>
      <w:r w:rsidRPr="00080E25">
        <w:rPr>
          <w:rFonts w:ascii="Arial" w:hAnsi="Arial" w:cs="Arial"/>
        </w:rPr>
        <w:t>next five years.</w:t>
      </w:r>
      <w:r w:rsidR="00EA2808" w:rsidRPr="00080E25">
        <w:rPr>
          <w:rFonts w:ascii="Arial" w:hAnsi="Arial" w:cs="Arial"/>
        </w:rPr>
        <w:t xml:space="preserve"> </w:t>
      </w:r>
    </w:p>
    <w:p w:rsidR="00EA2808" w:rsidRPr="00080E25" w:rsidRDefault="00EA2808" w:rsidP="00EF4345">
      <w:pPr>
        <w:ind w:left="709" w:hanging="709"/>
        <w:jc w:val="both"/>
        <w:rPr>
          <w:rFonts w:ascii="Arial" w:hAnsi="Arial" w:cs="Arial"/>
        </w:rPr>
      </w:pPr>
    </w:p>
    <w:p w:rsidR="00BD4500" w:rsidRDefault="00825547" w:rsidP="00EF4345">
      <w:pPr>
        <w:ind w:left="709" w:hanging="709"/>
        <w:jc w:val="both"/>
        <w:rPr>
          <w:rFonts w:ascii="Arial" w:hAnsi="Arial" w:cs="Arial"/>
        </w:rPr>
      </w:pPr>
      <w:r>
        <w:rPr>
          <w:rFonts w:ascii="Arial" w:hAnsi="Arial" w:cs="Arial"/>
        </w:rPr>
        <w:t xml:space="preserve">Oxford has </w:t>
      </w:r>
      <w:r w:rsidR="00EA2808" w:rsidRPr="00080E25">
        <w:rPr>
          <w:rFonts w:ascii="Arial" w:hAnsi="Arial" w:cs="Arial"/>
        </w:rPr>
        <w:t>a high</w:t>
      </w:r>
      <w:r>
        <w:rPr>
          <w:rFonts w:ascii="Arial" w:hAnsi="Arial" w:cs="Arial"/>
        </w:rPr>
        <w:t xml:space="preserve">ly performing </w:t>
      </w:r>
      <w:r w:rsidR="005E2E1F" w:rsidRPr="00080E25">
        <w:rPr>
          <w:rFonts w:ascii="Arial" w:hAnsi="Arial" w:cs="Arial"/>
        </w:rPr>
        <w:t xml:space="preserve">sport and </w:t>
      </w:r>
      <w:r w:rsidR="00EA2808" w:rsidRPr="00080E25">
        <w:rPr>
          <w:rFonts w:ascii="Arial" w:hAnsi="Arial" w:cs="Arial"/>
        </w:rPr>
        <w:t xml:space="preserve">leisure service compared with national </w:t>
      </w:r>
    </w:p>
    <w:p w:rsidR="00BD4500" w:rsidRDefault="00EF4345" w:rsidP="00EF4345">
      <w:pPr>
        <w:ind w:left="709" w:hanging="709"/>
        <w:jc w:val="both"/>
        <w:rPr>
          <w:rFonts w:ascii="Arial" w:hAnsi="Arial" w:cs="Arial"/>
        </w:rPr>
      </w:pPr>
      <w:r w:rsidRPr="00080E25">
        <w:rPr>
          <w:rFonts w:ascii="Arial" w:hAnsi="Arial" w:cs="Arial"/>
        </w:rPr>
        <w:t>C</w:t>
      </w:r>
      <w:r w:rsidR="00EA2808" w:rsidRPr="00080E25">
        <w:rPr>
          <w:rFonts w:ascii="Arial" w:hAnsi="Arial" w:cs="Arial"/>
        </w:rPr>
        <w:t>omparator</w:t>
      </w:r>
      <w:r w:rsidR="005E2E1F" w:rsidRPr="00080E25">
        <w:rPr>
          <w:rFonts w:ascii="Arial" w:hAnsi="Arial" w:cs="Arial"/>
        </w:rPr>
        <w:t>s</w:t>
      </w:r>
      <w:r>
        <w:rPr>
          <w:rFonts w:ascii="Arial" w:hAnsi="Arial" w:cs="Arial"/>
        </w:rPr>
        <w:t>;</w:t>
      </w:r>
      <w:r w:rsidR="005E2E1F" w:rsidRPr="00080E25">
        <w:rPr>
          <w:rFonts w:ascii="Arial" w:hAnsi="Arial" w:cs="Arial"/>
        </w:rPr>
        <w:t xml:space="preserve"> there is</w:t>
      </w:r>
      <w:r>
        <w:rPr>
          <w:rFonts w:ascii="Arial" w:hAnsi="Arial" w:cs="Arial"/>
        </w:rPr>
        <w:t>,</w:t>
      </w:r>
      <w:r w:rsidR="00B550DC" w:rsidRPr="00080E25">
        <w:rPr>
          <w:rFonts w:ascii="Arial" w:hAnsi="Arial" w:cs="Arial"/>
        </w:rPr>
        <w:t xml:space="preserve"> however</w:t>
      </w:r>
      <w:r>
        <w:rPr>
          <w:rFonts w:ascii="Arial" w:hAnsi="Arial" w:cs="Arial"/>
        </w:rPr>
        <w:t>,</w:t>
      </w:r>
      <w:r w:rsidR="005E2E1F" w:rsidRPr="00080E25">
        <w:rPr>
          <w:rFonts w:ascii="Arial" w:hAnsi="Arial" w:cs="Arial"/>
        </w:rPr>
        <w:t xml:space="preserve"> a long way to go until we a</w:t>
      </w:r>
      <w:r w:rsidR="00EA2808" w:rsidRPr="00080E25">
        <w:rPr>
          <w:rFonts w:ascii="Arial" w:hAnsi="Arial" w:cs="Arial"/>
        </w:rPr>
        <w:t>re</w:t>
      </w:r>
      <w:r w:rsidR="005E2E1F" w:rsidRPr="00080E25">
        <w:rPr>
          <w:rFonts w:ascii="Arial" w:hAnsi="Arial" w:cs="Arial"/>
        </w:rPr>
        <w:t xml:space="preserve"> </w:t>
      </w:r>
      <w:r w:rsidR="00EA2808" w:rsidRPr="00080E25">
        <w:rPr>
          <w:rFonts w:ascii="Arial" w:hAnsi="Arial" w:cs="Arial"/>
        </w:rPr>
        <w:t>achieving world</w:t>
      </w:r>
      <w:r>
        <w:rPr>
          <w:rFonts w:ascii="Arial" w:hAnsi="Arial" w:cs="Arial"/>
        </w:rPr>
        <w:t>-</w:t>
      </w:r>
      <w:r w:rsidR="00EA2808" w:rsidRPr="00080E25">
        <w:rPr>
          <w:rFonts w:ascii="Arial" w:hAnsi="Arial" w:cs="Arial"/>
        </w:rPr>
        <w:t xml:space="preserve">class </w:t>
      </w:r>
    </w:p>
    <w:p w:rsidR="00123866" w:rsidRPr="00080E25" w:rsidRDefault="00EA2808" w:rsidP="00EF4345">
      <w:pPr>
        <w:ind w:left="709" w:hanging="709"/>
        <w:jc w:val="both"/>
        <w:rPr>
          <w:rFonts w:ascii="Arial" w:hAnsi="Arial" w:cs="Arial"/>
        </w:rPr>
      </w:pPr>
      <w:r w:rsidRPr="00080E25">
        <w:rPr>
          <w:rFonts w:ascii="Arial" w:hAnsi="Arial" w:cs="Arial"/>
        </w:rPr>
        <w:t xml:space="preserve">outcomes. A good example is </w:t>
      </w:r>
      <w:r w:rsidR="00B550DC" w:rsidRPr="00080E25">
        <w:rPr>
          <w:rFonts w:ascii="Arial" w:hAnsi="Arial" w:cs="Arial"/>
        </w:rPr>
        <w:t>the</w:t>
      </w:r>
      <w:r w:rsidR="00F936E8" w:rsidRPr="00080E25">
        <w:rPr>
          <w:rFonts w:ascii="Arial" w:hAnsi="Arial" w:cs="Arial"/>
        </w:rPr>
        <w:t xml:space="preserve"> increase</w:t>
      </w:r>
      <w:r w:rsidR="00B550DC" w:rsidRPr="00080E25">
        <w:rPr>
          <w:rFonts w:ascii="Arial" w:hAnsi="Arial" w:cs="Arial"/>
        </w:rPr>
        <w:t xml:space="preserve"> in</w:t>
      </w:r>
      <w:r w:rsidR="00F936E8" w:rsidRPr="00080E25">
        <w:rPr>
          <w:rFonts w:ascii="Arial" w:hAnsi="Arial" w:cs="Arial"/>
        </w:rPr>
        <w:t xml:space="preserve"> </w:t>
      </w:r>
      <w:r w:rsidR="005E2E1F" w:rsidRPr="00080E25">
        <w:rPr>
          <w:rFonts w:ascii="Arial" w:hAnsi="Arial" w:cs="Arial"/>
        </w:rPr>
        <w:t xml:space="preserve">adult </w:t>
      </w:r>
      <w:r w:rsidRPr="00080E25">
        <w:rPr>
          <w:rFonts w:ascii="Arial" w:hAnsi="Arial" w:cs="Arial"/>
        </w:rPr>
        <w:t xml:space="preserve">participation in sport from 20.6% to </w:t>
      </w:r>
    </w:p>
    <w:p w:rsidR="00BD4500" w:rsidRDefault="00361A61" w:rsidP="00EF4345">
      <w:pPr>
        <w:ind w:left="709" w:hanging="709"/>
        <w:jc w:val="both"/>
        <w:rPr>
          <w:rFonts w:ascii="Arial" w:hAnsi="Arial" w:cs="Arial"/>
        </w:rPr>
      </w:pPr>
      <w:r>
        <w:rPr>
          <w:rFonts w:ascii="Arial" w:hAnsi="Arial" w:cs="Arial"/>
        </w:rPr>
        <w:t>31</w:t>
      </w:r>
      <w:r w:rsidR="00EA2808" w:rsidRPr="00080E25">
        <w:rPr>
          <w:rFonts w:ascii="Arial" w:hAnsi="Arial" w:cs="Arial"/>
        </w:rPr>
        <w:t>.</w:t>
      </w:r>
      <w:r w:rsidR="0009299C" w:rsidRPr="00080E25">
        <w:rPr>
          <w:rFonts w:ascii="Arial" w:hAnsi="Arial" w:cs="Arial"/>
        </w:rPr>
        <w:t>3</w:t>
      </w:r>
      <w:r w:rsidR="00884A1F" w:rsidRPr="00080E25">
        <w:rPr>
          <w:rFonts w:ascii="Arial" w:hAnsi="Arial" w:cs="Arial"/>
        </w:rPr>
        <w:t>%</w:t>
      </w:r>
      <w:r w:rsidR="00787F76">
        <w:rPr>
          <w:rFonts w:ascii="Arial" w:hAnsi="Arial" w:cs="Arial"/>
        </w:rPr>
        <w:t xml:space="preserve"> which has moved the city </w:t>
      </w:r>
      <w:r w:rsidR="000A28E4">
        <w:rPr>
          <w:rFonts w:ascii="Arial" w:hAnsi="Arial" w:cs="Arial"/>
        </w:rPr>
        <w:t>from</w:t>
      </w:r>
      <w:r w:rsidR="00787F76">
        <w:rPr>
          <w:rFonts w:ascii="Arial" w:hAnsi="Arial" w:cs="Arial"/>
        </w:rPr>
        <w:t xml:space="preserve"> one of the worst to one of </w:t>
      </w:r>
      <w:r w:rsidR="00EF4345">
        <w:rPr>
          <w:rFonts w:ascii="Arial" w:hAnsi="Arial" w:cs="Arial"/>
        </w:rPr>
        <w:t xml:space="preserve">the </w:t>
      </w:r>
      <w:r w:rsidR="000A28E4">
        <w:rPr>
          <w:rFonts w:ascii="Arial" w:hAnsi="Arial" w:cs="Arial"/>
        </w:rPr>
        <w:t>b</w:t>
      </w:r>
      <w:r w:rsidR="00787F76">
        <w:rPr>
          <w:rFonts w:ascii="Arial" w:hAnsi="Arial" w:cs="Arial"/>
        </w:rPr>
        <w:t xml:space="preserve">est performing </w:t>
      </w:r>
    </w:p>
    <w:p w:rsidR="00BD4500" w:rsidRDefault="00EF4345" w:rsidP="00EF4345">
      <w:pPr>
        <w:ind w:left="709" w:hanging="709"/>
        <w:jc w:val="both"/>
        <w:rPr>
          <w:rFonts w:ascii="Arial" w:hAnsi="Arial" w:cs="Arial"/>
        </w:rPr>
      </w:pPr>
      <w:r>
        <w:rPr>
          <w:rFonts w:ascii="Arial" w:hAnsi="Arial" w:cs="Arial"/>
        </w:rPr>
        <w:t>a</w:t>
      </w:r>
      <w:r w:rsidR="00361A61">
        <w:rPr>
          <w:rFonts w:ascii="Arial" w:hAnsi="Arial" w:cs="Arial"/>
        </w:rPr>
        <w:t>uthorities</w:t>
      </w:r>
      <w:r w:rsidR="000A28E4">
        <w:rPr>
          <w:rFonts w:ascii="Arial" w:hAnsi="Arial" w:cs="Arial"/>
        </w:rPr>
        <w:t>,</w:t>
      </w:r>
      <w:r w:rsidR="00361A61">
        <w:rPr>
          <w:rFonts w:ascii="Arial" w:hAnsi="Arial" w:cs="Arial"/>
        </w:rPr>
        <w:t xml:space="preserve"> </w:t>
      </w:r>
      <w:r w:rsidR="00787F76">
        <w:rPr>
          <w:rFonts w:ascii="Arial" w:hAnsi="Arial" w:cs="Arial"/>
        </w:rPr>
        <w:t xml:space="preserve">but </w:t>
      </w:r>
      <w:r w:rsidR="00154383">
        <w:rPr>
          <w:rFonts w:ascii="Arial" w:hAnsi="Arial" w:cs="Arial"/>
        </w:rPr>
        <w:t>69</w:t>
      </w:r>
      <w:r w:rsidR="00EA2808" w:rsidRPr="00080E25">
        <w:rPr>
          <w:rFonts w:ascii="Arial" w:hAnsi="Arial" w:cs="Arial"/>
        </w:rPr>
        <w:t>% of people are still not achieving the three times a week target.</w:t>
      </w:r>
      <w:r w:rsidR="00CF4EB4" w:rsidRPr="00080E25">
        <w:rPr>
          <w:rFonts w:ascii="Arial" w:hAnsi="Arial" w:cs="Arial"/>
        </w:rPr>
        <w:t xml:space="preserve"> </w:t>
      </w:r>
      <w:r w:rsidR="002F22B8" w:rsidRPr="00080E25">
        <w:rPr>
          <w:rFonts w:ascii="Arial" w:hAnsi="Arial" w:cs="Arial"/>
        </w:rPr>
        <w:t>W</w:t>
      </w:r>
      <w:r w:rsidR="00CF4EB4" w:rsidRPr="00080E25">
        <w:rPr>
          <w:rFonts w:ascii="Arial" w:hAnsi="Arial" w:cs="Arial"/>
        </w:rPr>
        <w:t xml:space="preserve">hile </w:t>
      </w:r>
    </w:p>
    <w:p w:rsidR="00825547" w:rsidRDefault="00825547" w:rsidP="00EF4345">
      <w:pPr>
        <w:ind w:left="709" w:hanging="709"/>
        <w:jc w:val="both"/>
        <w:rPr>
          <w:rFonts w:ascii="Arial" w:hAnsi="Arial" w:cs="Arial"/>
        </w:rPr>
      </w:pPr>
      <w:r>
        <w:rPr>
          <w:rFonts w:ascii="Arial" w:hAnsi="Arial" w:cs="Arial"/>
        </w:rPr>
        <w:t>s</w:t>
      </w:r>
      <w:r w:rsidR="00CF4EB4" w:rsidRPr="00080E25">
        <w:rPr>
          <w:rFonts w:ascii="Arial" w:hAnsi="Arial" w:cs="Arial"/>
        </w:rPr>
        <w:t xml:space="preserve">atisfaction </w:t>
      </w:r>
      <w:r w:rsidR="000F6525" w:rsidRPr="00080E25">
        <w:rPr>
          <w:rFonts w:ascii="Arial" w:hAnsi="Arial" w:cs="Arial"/>
        </w:rPr>
        <w:t xml:space="preserve">with </w:t>
      </w:r>
      <w:r w:rsidR="002F22B8" w:rsidRPr="00080E25">
        <w:rPr>
          <w:rFonts w:ascii="Arial" w:hAnsi="Arial" w:cs="Arial"/>
        </w:rPr>
        <w:t>C</w:t>
      </w:r>
      <w:r w:rsidR="000F6525" w:rsidRPr="00080E25">
        <w:rPr>
          <w:rFonts w:ascii="Arial" w:hAnsi="Arial" w:cs="Arial"/>
        </w:rPr>
        <w:t>ouncil leisure centre</w:t>
      </w:r>
      <w:r w:rsidR="00CF4EB4" w:rsidRPr="00080E25">
        <w:rPr>
          <w:rFonts w:ascii="Arial" w:hAnsi="Arial" w:cs="Arial"/>
        </w:rPr>
        <w:t>s</w:t>
      </w:r>
      <w:r w:rsidR="000F6525" w:rsidRPr="00080E25">
        <w:rPr>
          <w:rFonts w:ascii="Arial" w:hAnsi="Arial" w:cs="Arial"/>
        </w:rPr>
        <w:t xml:space="preserve"> is</w:t>
      </w:r>
      <w:r w:rsidR="00CF4EB4" w:rsidRPr="00080E25">
        <w:rPr>
          <w:rFonts w:ascii="Arial" w:hAnsi="Arial" w:cs="Arial"/>
        </w:rPr>
        <w:t xml:space="preserve"> high, </w:t>
      </w:r>
      <w:r w:rsidR="0009299C" w:rsidRPr="00080E25">
        <w:rPr>
          <w:rFonts w:ascii="Arial" w:hAnsi="Arial" w:cs="Arial"/>
        </w:rPr>
        <w:t>s</w:t>
      </w:r>
      <w:r w:rsidR="00CF4EB4" w:rsidRPr="00080E25">
        <w:rPr>
          <w:rFonts w:ascii="Arial" w:hAnsi="Arial" w:cs="Arial"/>
        </w:rPr>
        <w:t xml:space="preserve">atisfaction with </w:t>
      </w:r>
      <w:r w:rsidR="00123866" w:rsidRPr="00080E25">
        <w:rPr>
          <w:rFonts w:ascii="Arial" w:hAnsi="Arial" w:cs="Arial"/>
        </w:rPr>
        <w:t>sports facilities</w:t>
      </w:r>
      <w:r w:rsidR="00CF4EB4" w:rsidRPr="00080E25">
        <w:rPr>
          <w:rFonts w:ascii="Arial" w:hAnsi="Arial" w:cs="Arial"/>
        </w:rPr>
        <w:t xml:space="preserve"> </w:t>
      </w:r>
      <w:r w:rsidR="00884A1F" w:rsidRPr="00080E25">
        <w:rPr>
          <w:rFonts w:ascii="Arial" w:hAnsi="Arial" w:cs="Arial"/>
        </w:rPr>
        <w:t>r</w:t>
      </w:r>
      <w:r w:rsidR="00CF4EB4" w:rsidRPr="00080E25">
        <w:rPr>
          <w:rFonts w:ascii="Arial" w:hAnsi="Arial" w:cs="Arial"/>
        </w:rPr>
        <w:t>emains</w:t>
      </w:r>
    </w:p>
    <w:p w:rsidR="00CF4EB4" w:rsidRDefault="00123866" w:rsidP="00EF4345">
      <w:pPr>
        <w:ind w:left="709" w:hanging="709"/>
        <w:jc w:val="both"/>
        <w:rPr>
          <w:rFonts w:ascii="Arial" w:hAnsi="Arial" w:cs="Arial"/>
        </w:rPr>
      </w:pPr>
      <w:r w:rsidRPr="00080E25">
        <w:rPr>
          <w:rFonts w:ascii="Arial" w:hAnsi="Arial" w:cs="Arial"/>
        </w:rPr>
        <w:t>low.</w:t>
      </w:r>
    </w:p>
    <w:p w:rsidR="0044097B" w:rsidRPr="00080E25" w:rsidRDefault="0044097B" w:rsidP="00EF4345">
      <w:pPr>
        <w:ind w:left="709" w:hanging="709"/>
        <w:jc w:val="both"/>
        <w:rPr>
          <w:rFonts w:ascii="Arial" w:hAnsi="Arial" w:cs="Arial"/>
        </w:rPr>
      </w:pPr>
    </w:p>
    <w:p w:rsidR="0079238A" w:rsidRPr="00080E25" w:rsidRDefault="0079238A" w:rsidP="00EF4345">
      <w:pPr>
        <w:ind w:left="709" w:hanging="709"/>
        <w:jc w:val="both"/>
        <w:rPr>
          <w:rFonts w:ascii="Arial" w:hAnsi="Arial" w:cs="Arial"/>
        </w:rPr>
      </w:pPr>
    </w:p>
    <w:p w:rsidR="00A06D8D" w:rsidRPr="00080E25" w:rsidRDefault="006624BF" w:rsidP="00EF4345">
      <w:pPr>
        <w:jc w:val="both"/>
        <w:rPr>
          <w:rStyle w:val="Strong"/>
          <w:rFonts w:ascii="Arial" w:eastAsia="Calibri" w:hAnsi="Arial" w:cs="Arial"/>
          <w:color w:val="179379"/>
          <w:sz w:val="24"/>
          <w:szCs w:val="20"/>
          <w:lang w:val="en-US" w:eastAsia="en-US"/>
        </w:rPr>
      </w:pPr>
      <w:r w:rsidRPr="00080E25">
        <w:rPr>
          <w:rStyle w:val="Strong"/>
          <w:rFonts w:ascii="Arial" w:eastAsia="Calibri" w:hAnsi="Arial" w:cs="Arial"/>
          <w:color w:val="179379"/>
        </w:rPr>
        <w:t>2</w:t>
      </w:r>
      <w:r w:rsidRPr="00080E25">
        <w:rPr>
          <w:rStyle w:val="Strong"/>
          <w:rFonts w:ascii="Arial" w:eastAsia="Calibri" w:hAnsi="Arial" w:cs="Arial"/>
          <w:color w:val="179379"/>
        </w:rPr>
        <w:tab/>
      </w:r>
      <w:r w:rsidR="00A06D8D" w:rsidRPr="00080E25">
        <w:rPr>
          <w:rStyle w:val="Strong"/>
          <w:rFonts w:ascii="Arial" w:eastAsia="Calibri" w:hAnsi="Arial" w:cs="Arial"/>
          <w:color w:val="179379"/>
        </w:rPr>
        <w:t>What the strategy cover</w:t>
      </w:r>
      <w:r w:rsidR="00236E6E" w:rsidRPr="00080E25">
        <w:rPr>
          <w:rStyle w:val="Strong"/>
          <w:rFonts w:ascii="Arial" w:eastAsia="Calibri" w:hAnsi="Arial" w:cs="Arial"/>
          <w:color w:val="179379"/>
        </w:rPr>
        <w:t>s</w:t>
      </w:r>
    </w:p>
    <w:p w:rsidR="009B7F60" w:rsidRPr="00080E25" w:rsidRDefault="009B7F60" w:rsidP="00EF4345">
      <w:pPr>
        <w:jc w:val="both"/>
        <w:rPr>
          <w:rStyle w:val="Strong"/>
          <w:rFonts w:ascii="Arial" w:eastAsia="Calibri" w:hAnsi="Arial" w:cs="Arial"/>
          <w:b w:val="0"/>
          <w:color w:val="179379"/>
          <w:sz w:val="24"/>
          <w:szCs w:val="20"/>
          <w:lang w:val="en-US" w:eastAsia="en-US"/>
        </w:rPr>
      </w:pPr>
    </w:p>
    <w:p w:rsidR="009B7F60" w:rsidRPr="00080E25" w:rsidRDefault="009B7F60" w:rsidP="00EF4345">
      <w:pPr>
        <w:numPr>
          <w:ilvl w:val="0"/>
          <w:numId w:val="1"/>
        </w:numPr>
        <w:jc w:val="both"/>
        <w:rPr>
          <w:rFonts w:ascii="Arial" w:hAnsi="Arial" w:cs="Arial"/>
        </w:rPr>
      </w:pPr>
      <w:r w:rsidRPr="00080E25">
        <w:rPr>
          <w:rFonts w:ascii="Arial" w:hAnsi="Arial" w:cs="Arial"/>
        </w:rPr>
        <w:t xml:space="preserve">Our plans for </w:t>
      </w:r>
      <w:r w:rsidR="003D1F20" w:rsidRPr="00080E25">
        <w:rPr>
          <w:rFonts w:ascii="Arial" w:hAnsi="Arial" w:cs="Arial"/>
        </w:rPr>
        <w:t xml:space="preserve">the city’s </w:t>
      </w:r>
      <w:r w:rsidRPr="00080E25">
        <w:rPr>
          <w:rFonts w:ascii="Arial" w:hAnsi="Arial" w:cs="Arial"/>
        </w:rPr>
        <w:t>leisure centres</w:t>
      </w:r>
    </w:p>
    <w:p w:rsidR="00CF4EB4" w:rsidRPr="00080E25" w:rsidRDefault="00CF4EB4" w:rsidP="00EF4345">
      <w:pPr>
        <w:pStyle w:val="ListParagraph"/>
        <w:numPr>
          <w:ilvl w:val="0"/>
          <w:numId w:val="1"/>
        </w:numPr>
        <w:jc w:val="both"/>
        <w:rPr>
          <w:sz w:val="22"/>
          <w:szCs w:val="22"/>
        </w:rPr>
      </w:pPr>
      <w:r w:rsidRPr="00080E25">
        <w:rPr>
          <w:sz w:val="22"/>
          <w:szCs w:val="22"/>
        </w:rPr>
        <w:t>O</w:t>
      </w:r>
      <w:r w:rsidR="00EF4345">
        <w:rPr>
          <w:sz w:val="22"/>
          <w:szCs w:val="22"/>
        </w:rPr>
        <w:t>ur approach to creating a world-</w:t>
      </w:r>
      <w:r w:rsidRPr="00080E25">
        <w:rPr>
          <w:sz w:val="22"/>
          <w:szCs w:val="22"/>
        </w:rPr>
        <w:t xml:space="preserve">class leisure offer </w:t>
      </w:r>
    </w:p>
    <w:p w:rsidR="009B7F60" w:rsidRPr="00080E25" w:rsidRDefault="009B7F60" w:rsidP="00EF4345">
      <w:pPr>
        <w:numPr>
          <w:ilvl w:val="0"/>
          <w:numId w:val="1"/>
        </w:numPr>
        <w:jc w:val="both"/>
        <w:rPr>
          <w:rFonts w:ascii="Arial" w:hAnsi="Arial" w:cs="Arial"/>
        </w:rPr>
      </w:pPr>
      <w:r w:rsidRPr="00080E25">
        <w:rPr>
          <w:rFonts w:ascii="Arial" w:hAnsi="Arial" w:cs="Arial"/>
        </w:rPr>
        <w:t xml:space="preserve">How we will get more people physically active </w:t>
      </w:r>
    </w:p>
    <w:p w:rsidR="009B7F60" w:rsidRPr="00080E25" w:rsidRDefault="00236E6E" w:rsidP="00EF4345">
      <w:pPr>
        <w:numPr>
          <w:ilvl w:val="0"/>
          <w:numId w:val="1"/>
        </w:numPr>
        <w:jc w:val="both"/>
        <w:rPr>
          <w:rFonts w:ascii="Arial" w:hAnsi="Arial" w:cs="Arial"/>
        </w:rPr>
      </w:pPr>
      <w:r w:rsidRPr="00080E25">
        <w:rPr>
          <w:rFonts w:ascii="Arial" w:hAnsi="Arial" w:cs="Arial"/>
        </w:rPr>
        <w:t>S</w:t>
      </w:r>
      <w:r w:rsidR="009B7F60" w:rsidRPr="00080E25">
        <w:rPr>
          <w:rFonts w:ascii="Arial" w:hAnsi="Arial" w:cs="Arial"/>
        </w:rPr>
        <w:t xml:space="preserve">port and health development </w:t>
      </w:r>
    </w:p>
    <w:p w:rsidR="009B7F60" w:rsidRDefault="009B7F60" w:rsidP="00EF4345">
      <w:pPr>
        <w:numPr>
          <w:ilvl w:val="0"/>
          <w:numId w:val="1"/>
        </w:numPr>
        <w:jc w:val="both"/>
        <w:rPr>
          <w:rFonts w:ascii="Arial" w:hAnsi="Arial" w:cs="Arial"/>
        </w:rPr>
      </w:pPr>
      <w:r w:rsidRPr="00080E25">
        <w:rPr>
          <w:rFonts w:ascii="Arial" w:hAnsi="Arial" w:cs="Arial"/>
        </w:rPr>
        <w:t>A framework to influence partners.</w:t>
      </w:r>
    </w:p>
    <w:p w:rsidR="0044097B" w:rsidRPr="00080E25" w:rsidRDefault="0044097B" w:rsidP="00EF4345">
      <w:pPr>
        <w:ind w:left="720"/>
        <w:jc w:val="both"/>
        <w:rPr>
          <w:rFonts w:ascii="Arial" w:hAnsi="Arial" w:cs="Arial"/>
        </w:rPr>
      </w:pPr>
    </w:p>
    <w:p w:rsidR="00CF4EB4" w:rsidRPr="00080E25" w:rsidRDefault="00CF4EB4" w:rsidP="00EF4345">
      <w:pPr>
        <w:pStyle w:val="ListParagraph"/>
        <w:jc w:val="both"/>
        <w:rPr>
          <w:sz w:val="22"/>
          <w:szCs w:val="22"/>
        </w:rPr>
      </w:pPr>
    </w:p>
    <w:p w:rsidR="00CF4EB4" w:rsidRPr="00080E25" w:rsidRDefault="004961B5" w:rsidP="00EF4345">
      <w:pPr>
        <w:jc w:val="both"/>
        <w:rPr>
          <w:rStyle w:val="Strong"/>
          <w:rFonts w:ascii="Arial" w:eastAsia="Calibri" w:hAnsi="Arial" w:cs="Arial"/>
          <w:color w:val="179379"/>
          <w:sz w:val="24"/>
          <w:szCs w:val="20"/>
          <w:lang w:val="en-US" w:eastAsia="en-US"/>
        </w:rPr>
      </w:pPr>
      <w:r w:rsidRPr="00080E25">
        <w:rPr>
          <w:rStyle w:val="Strong"/>
          <w:rFonts w:ascii="Arial" w:eastAsia="Calibri" w:hAnsi="Arial" w:cs="Arial"/>
          <w:color w:val="179379"/>
        </w:rPr>
        <w:t>3</w:t>
      </w:r>
      <w:r w:rsidR="00CF4EB4" w:rsidRPr="00080E25">
        <w:rPr>
          <w:rStyle w:val="Strong"/>
          <w:rFonts w:ascii="Arial" w:eastAsia="Calibri" w:hAnsi="Arial" w:cs="Arial"/>
          <w:color w:val="179379"/>
        </w:rPr>
        <w:tab/>
        <w:t xml:space="preserve">Where </w:t>
      </w:r>
      <w:r w:rsidR="004E6B2B">
        <w:rPr>
          <w:rStyle w:val="Strong"/>
          <w:rFonts w:ascii="Arial" w:eastAsia="Calibri" w:hAnsi="Arial" w:cs="Arial"/>
          <w:color w:val="179379"/>
        </w:rPr>
        <w:t>does the strategy fit</w:t>
      </w:r>
      <w:r w:rsidR="00CF4EB4" w:rsidRPr="00080E25">
        <w:rPr>
          <w:rStyle w:val="Strong"/>
          <w:rFonts w:ascii="Arial" w:eastAsia="Calibri" w:hAnsi="Arial" w:cs="Arial"/>
          <w:color w:val="179379"/>
        </w:rPr>
        <w:t>?</w:t>
      </w:r>
    </w:p>
    <w:p w:rsidR="00CF4EB4" w:rsidRPr="00080E25" w:rsidRDefault="00CF4EB4" w:rsidP="00EF4345">
      <w:pPr>
        <w:jc w:val="both"/>
        <w:rPr>
          <w:rFonts w:ascii="Arial" w:hAnsi="Arial" w:cs="Arial"/>
        </w:rPr>
      </w:pPr>
    </w:p>
    <w:p w:rsidR="000575F7" w:rsidRPr="00080E25" w:rsidRDefault="000575F7" w:rsidP="00EF4345">
      <w:pPr>
        <w:jc w:val="both"/>
        <w:rPr>
          <w:rFonts w:ascii="Arial" w:hAnsi="Arial" w:cs="Arial"/>
        </w:rPr>
      </w:pPr>
      <w:r w:rsidRPr="00080E25">
        <w:rPr>
          <w:rFonts w:ascii="Arial" w:hAnsi="Arial" w:cs="Arial"/>
        </w:rPr>
        <w:t xml:space="preserve">The </w:t>
      </w:r>
      <w:r w:rsidR="00BC62C6" w:rsidRPr="00080E25">
        <w:rPr>
          <w:rFonts w:ascii="Arial" w:hAnsi="Arial" w:cs="Arial"/>
        </w:rPr>
        <w:t>Corporate P</w:t>
      </w:r>
      <w:r w:rsidR="00F37614" w:rsidRPr="00080E25">
        <w:rPr>
          <w:rFonts w:ascii="Arial" w:hAnsi="Arial" w:cs="Arial"/>
        </w:rPr>
        <w:t>lan</w:t>
      </w:r>
      <w:r w:rsidR="00F936E8" w:rsidRPr="00080E25">
        <w:rPr>
          <w:rFonts w:ascii="Arial" w:hAnsi="Arial" w:cs="Arial"/>
        </w:rPr>
        <w:t xml:space="preserve"> is the over</w:t>
      </w:r>
      <w:r w:rsidR="00EF4345">
        <w:rPr>
          <w:rFonts w:ascii="Arial" w:hAnsi="Arial" w:cs="Arial"/>
        </w:rPr>
        <w:t>-</w:t>
      </w:r>
      <w:r w:rsidR="00F936E8" w:rsidRPr="00080E25">
        <w:rPr>
          <w:rFonts w:ascii="Arial" w:hAnsi="Arial" w:cs="Arial"/>
        </w:rPr>
        <w:t xml:space="preserve">arching plan for the </w:t>
      </w:r>
      <w:r w:rsidR="0047720D" w:rsidRPr="00080E25">
        <w:rPr>
          <w:rFonts w:ascii="Arial" w:hAnsi="Arial" w:cs="Arial"/>
        </w:rPr>
        <w:t>C</w:t>
      </w:r>
      <w:r w:rsidR="006577A9" w:rsidRPr="00080E25">
        <w:rPr>
          <w:rFonts w:ascii="Arial" w:hAnsi="Arial" w:cs="Arial"/>
        </w:rPr>
        <w:t>ouncil;</w:t>
      </w:r>
      <w:r w:rsidR="00F936E8" w:rsidRPr="00080E25">
        <w:rPr>
          <w:rFonts w:ascii="Arial" w:hAnsi="Arial" w:cs="Arial"/>
        </w:rPr>
        <w:t xml:space="preserve"> t</w:t>
      </w:r>
      <w:r w:rsidR="004D79A8" w:rsidRPr="00080E25">
        <w:rPr>
          <w:rFonts w:ascii="Arial" w:hAnsi="Arial" w:cs="Arial"/>
        </w:rPr>
        <w:t>his strategy supports the following areas of the Corporate Plan</w:t>
      </w:r>
      <w:r w:rsidR="008E1643" w:rsidRPr="00080E25">
        <w:rPr>
          <w:rFonts w:ascii="Arial" w:hAnsi="Arial" w:cs="Arial"/>
        </w:rPr>
        <w:t>:</w:t>
      </w:r>
    </w:p>
    <w:p w:rsidR="008E1643" w:rsidRDefault="008E1643" w:rsidP="00EF4345">
      <w:pPr>
        <w:ind w:left="720"/>
        <w:jc w:val="both"/>
        <w:rPr>
          <w:rFonts w:ascii="Arial" w:hAnsi="Arial" w:cs="Arial"/>
        </w:rPr>
      </w:pPr>
    </w:p>
    <w:p w:rsidR="000575F7" w:rsidRPr="00080E25" w:rsidRDefault="000575F7" w:rsidP="00EF4345">
      <w:pPr>
        <w:jc w:val="both"/>
        <w:rPr>
          <w:rFonts w:ascii="Arial" w:hAnsi="Arial" w:cs="Arial"/>
          <w:color w:val="179379"/>
        </w:rPr>
      </w:pPr>
      <w:r w:rsidRPr="00080E25">
        <w:rPr>
          <w:rFonts w:ascii="Arial" w:hAnsi="Arial" w:cs="Arial"/>
          <w:b/>
          <w:color w:val="179379"/>
        </w:rPr>
        <w:lastRenderedPageBreak/>
        <w:t>Strong</w:t>
      </w:r>
      <w:r w:rsidR="0062181F" w:rsidRPr="00080E25">
        <w:rPr>
          <w:rFonts w:ascii="Arial" w:hAnsi="Arial" w:cs="Arial"/>
          <w:b/>
          <w:color w:val="179379"/>
        </w:rPr>
        <w:t>,</w:t>
      </w:r>
      <w:r w:rsidRPr="00080E25">
        <w:rPr>
          <w:rFonts w:ascii="Arial" w:hAnsi="Arial" w:cs="Arial"/>
          <w:b/>
          <w:color w:val="179379"/>
        </w:rPr>
        <w:t xml:space="preserve"> Active Communities</w:t>
      </w:r>
      <w:r w:rsidRPr="00080E25">
        <w:rPr>
          <w:rFonts w:ascii="Arial" w:hAnsi="Arial" w:cs="Arial"/>
          <w:color w:val="179379"/>
        </w:rPr>
        <w:t xml:space="preserve"> </w:t>
      </w:r>
    </w:p>
    <w:p w:rsidR="000575F7" w:rsidRPr="00080E25" w:rsidRDefault="000575F7" w:rsidP="00EF4345">
      <w:pPr>
        <w:jc w:val="both"/>
        <w:rPr>
          <w:rFonts w:ascii="Arial" w:hAnsi="Arial" w:cs="Arial"/>
        </w:rPr>
      </w:pPr>
    </w:p>
    <w:p w:rsidR="000575F7" w:rsidRPr="00080E25" w:rsidRDefault="003138A1" w:rsidP="00EF4345">
      <w:pPr>
        <w:jc w:val="both"/>
        <w:rPr>
          <w:rFonts w:ascii="Arial" w:hAnsi="Arial" w:cs="Arial"/>
        </w:rPr>
      </w:pPr>
      <w:r w:rsidRPr="00080E25">
        <w:rPr>
          <w:rFonts w:ascii="Arial" w:hAnsi="Arial" w:cs="Arial"/>
        </w:rPr>
        <w:t>The C</w:t>
      </w:r>
      <w:r w:rsidR="000575F7" w:rsidRPr="00080E25">
        <w:rPr>
          <w:rFonts w:ascii="Arial" w:hAnsi="Arial" w:cs="Arial"/>
        </w:rPr>
        <w:t xml:space="preserve">orporate </w:t>
      </w:r>
      <w:r w:rsidRPr="00080E25">
        <w:rPr>
          <w:rFonts w:ascii="Arial" w:hAnsi="Arial" w:cs="Arial"/>
        </w:rPr>
        <w:t>P</w:t>
      </w:r>
      <w:r w:rsidR="000575F7" w:rsidRPr="00080E25">
        <w:rPr>
          <w:rFonts w:ascii="Arial" w:hAnsi="Arial" w:cs="Arial"/>
        </w:rPr>
        <w:t>lan has a target of increasing</w:t>
      </w:r>
      <w:r w:rsidR="00336CF1">
        <w:rPr>
          <w:rFonts w:ascii="Arial" w:hAnsi="Arial" w:cs="Arial"/>
        </w:rPr>
        <w:t xml:space="preserve"> adult</w:t>
      </w:r>
      <w:r w:rsidR="000575F7" w:rsidRPr="00080E25">
        <w:rPr>
          <w:rFonts w:ascii="Arial" w:hAnsi="Arial" w:cs="Arial"/>
        </w:rPr>
        <w:t xml:space="preserve"> participation </w:t>
      </w:r>
      <w:r w:rsidR="003D6FB5" w:rsidRPr="00080E25">
        <w:rPr>
          <w:rFonts w:ascii="Arial" w:hAnsi="Arial" w:cs="Arial"/>
        </w:rPr>
        <w:t>i</w:t>
      </w:r>
      <w:r w:rsidR="00F6077D">
        <w:rPr>
          <w:rFonts w:ascii="Arial" w:hAnsi="Arial" w:cs="Arial"/>
        </w:rPr>
        <w:t>n</w:t>
      </w:r>
      <w:r w:rsidR="003D6FB5" w:rsidRPr="00080E25">
        <w:rPr>
          <w:rFonts w:ascii="Arial" w:hAnsi="Arial" w:cs="Arial"/>
        </w:rPr>
        <w:t xml:space="preserve"> sport </w:t>
      </w:r>
      <w:r w:rsidR="000575F7" w:rsidRPr="00080E25">
        <w:rPr>
          <w:rFonts w:ascii="Arial" w:hAnsi="Arial" w:cs="Arial"/>
        </w:rPr>
        <w:t xml:space="preserve">by 1% each year. </w:t>
      </w:r>
      <w:r w:rsidR="00336CF1">
        <w:rPr>
          <w:rFonts w:ascii="Arial" w:hAnsi="Arial" w:cs="Arial"/>
        </w:rPr>
        <w:t>Since 2005</w:t>
      </w:r>
      <w:r w:rsidR="008B2BE4" w:rsidRPr="00080E25">
        <w:rPr>
          <w:rFonts w:ascii="Arial" w:hAnsi="Arial" w:cs="Arial"/>
        </w:rPr>
        <w:t xml:space="preserve"> t</w:t>
      </w:r>
      <w:r w:rsidR="000575F7" w:rsidRPr="00080E25">
        <w:rPr>
          <w:rFonts w:ascii="Arial" w:hAnsi="Arial" w:cs="Arial"/>
        </w:rPr>
        <w:t xml:space="preserve">his has been </w:t>
      </w:r>
      <w:r w:rsidR="004D79A8" w:rsidRPr="00080E25">
        <w:rPr>
          <w:rFonts w:ascii="Arial" w:hAnsi="Arial" w:cs="Arial"/>
        </w:rPr>
        <w:t>overachieved</w:t>
      </w:r>
      <w:r w:rsidR="000A28E4">
        <w:rPr>
          <w:rFonts w:ascii="Arial" w:hAnsi="Arial" w:cs="Arial"/>
        </w:rPr>
        <w:t>,</w:t>
      </w:r>
      <w:r w:rsidR="004D79A8" w:rsidRPr="00080E25">
        <w:rPr>
          <w:rFonts w:ascii="Arial" w:hAnsi="Arial" w:cs="Arial"/>
        </w:rPr>
        <w:t xml:space="preserve"> </w:t>
      </w:r>
      <w:r w:rsidRPr="00080E25">
        <w:rPr>
          <w:rFonts w:ascii="Arial" w:hAnsi="Arial" w:cs="Arial"/>
        </w:rPr>
        <w:t xml:space="preserve">with </w:t>
      </w:r>
      <w:r w:rsidR="000575F7" w:rsidRPr="00080E25">
        <w:rPr>
          <w:rFonts w:ascii="Arial" w:hAnsi="Arial" w:cs="Arial"/>
        </w:rPr>
        <w:t>12,000 more people</w:t>
      </w:r>
      <w:r w:rsidRPr="00080E25">
        <w:rPr>
          <w:rFonts w:ascii="Arial" w:hAnsi="Arial" w:cs="Arial"/>
        </w:rPr>
        <w:t xml:space="preserve"> in Oxford now </w:t>
      </w:r>
      <w:r w:rsidR="004D79A8" w:rsidRPr="00080E25">
        <w:rPr>
          <w:rFonts w:ascii="Arial" w:hAnsi="Arial" w:cs="Arial"/>
        </w:rPr>
        <w:t>exercising three times a week</w:t>
      </w:r>
      <w:r w:rsidR="003D6FB5" w:rsidRPr="00080E25">
        <w:rPr>
          <w:rFonts w:ascii="Arial" w:hAnsi="Arial" w:cs="Arial"/>
        </w:rPr>
        <w:t>.</w:t>
      </w:r>
      <w:r w:rsidR="006F3A1E" w:rsidRPr="00080E25">
        <w:rPr>
          <w:rFonts w:ascii="Arial" w:hAnsi="Arial" w:cs="Arial"/>
        </w:rPr>
        <w:t xml:space="preserve"> </w:t>
      </w:r>
    </w:p>
    <w:p w:rsidR="000575F7" w:rsidRPr="00080E25" w:rsidRDefault="000575F7" w:rsidP="00EF4345">
      <w:pPr>
        <w:ind w:left="720"/>
        <w:jc w:val="both"/>
        <w:rPr>
          <w:rFonts w:ascii="Arial" w:hAnsi="Arial" w:cs="Arial"/>
        </w:rPr>
      </w:pPr>
    </w:p>
    <w:p w:rsidR="004D79A8" w:rsidRDefault="004D79A8" w:rsidP="00EF4345">
      <w:pPr>
        <w:tabs>
          <w:tab w:val="left" w:pos="1134"/>
        </w:tabs>
        <w:jc w:val="both"/>
        <w:rPr>
          <w:rFonts w:ascii="Arial" w:hAnsi="Arial" w:cs="Arial"/>
        </w:rPr>
      </w:pPr>
      <w:r w:rsidRPr="00080E25">
        <w:rPr>
          <w:rFonts w:ascii="Arial" w:hAnsi="Arial" w:cs="Arial"/>
        </w:rPr>
        <w:t xml:space="preserve">The </w:t>
      </w:r>
      <w:r w:rsidR="002F22B8" w:rsidRPr="00080E25">
        <w:rPr>
          <w:rFonts w:ascii="Arial" w:hAnsi="Arial" w:cs="Arial"/>
        </w:rPr>
        <w:t>C</w:t>
      </w:r>
      <w:r w:rsidRPr="00080E25">
        <w:rPr>
          <w:rFonts w:ascii="Arial" w:hAnsi="Arial" w:cs="Arial"/>
        </w:rPr>
        <w:t>ouncil has an excellent concession</w:t>
      </w:r>
      <w:r w:rsidR="003138A1" w:rsidRPr="00080E25">
        <w:rPr>
          <w:rFonts w:ascii="Arial" w:hAnsi="Arial" w:cs="Arial"/>
        </w:rPr>
        <w:t>ary access</w:t>
      </w:r>
      <w:r w:rsidRPr="00080E25">
        <w:rPr>
          <w:rFonts w:ascii="Arial" w:hAnsi="Arial" w:cs="Arial"/>
        </w:rPr>
        <w:t xml:space="preserve"> scheme </w:t>
      </w:r>
      <w:r w:rsidR="00830D5F" w:rsidRPr="00080E25">
        <w:rPr>
          <w:rFonts w:ascii="Arial" w:hAnsi="Arial" w:cs="Arial"/>
        </w:rPr>
        <w:t xml:space="preserve">supporting </w:t>
      </w:r>
      <w:r w:rsidRPr="00080E25">
        <w:rPr>
          <w:rFonts w:ascii="Arial" w:hAnsi="Arial" w:cs="Arial"/>
        </w:rPr>
        <w:t>its ambition of a world class city for everyone</w:t>
      </w:r>
      <w:r w:rsidRPr="00080E25">
        <w:rPr>
          <w:rFonts w:ascii="Arial" w:hAnsi="Arial" w:cs="Arial"/>
          <w:i/>
        </w:rPr>
        <w:t xml:space="preserve">. </w:t>
      </w:r>
      <w:r w:rsidR="00360902" w:rsidRPr="00080E25">
        <w:rPr>
          <w:rFonts w:ascii="Arial" w:hAnsi="Arial" w:cs="Arial"/>
        </w:rPr>
        <w:t>Concessionary</w:t>
      </w:r>
      <w:r w:rsidR="00360902" w:rsidRPr="00080E25">
        <w:rPr>
          <w:rFonts w:ascii="Arial" w:hAnsi="Arial" w:cs="Arial"/>
          <w:i/>
        </w:rPr>
        <w:t xml:space="preserve"> </w:t>
      </w:r>
      <w:r w:rsidR="00360902" w:rsidRPr="00080E25">
        <w:rPr>
          <w:rFonts w:ascii="Arial" w:hAnsi="Arial" w:cs="Arial"/>
        </w:rPr>
        <w:t xml:space="preserve">membership holders </w:t>
      </w:r>
      <w:r w:rsidRPr="00080E25">
        <w:rPr>
          <w:rFonts w:ascii="Arial" w:hAnsi="Arial" w:cs="Arial"/>
        </w:rPr>
        <w:t xml:space="preserve">pay reduced rates </w:t>
      </w:r>
      <w:r w:rsidR="0047720D" w:rsidRPr="00080E25">
        <w:rPr>
          <w:rFonts w:ascii="Arial" w:hAnsi="Arial" w:cs="Arial"/>
        </w:rPr>
        <w:t>for</w:t>
      </w:r>
      <w:r w:rsidRPr="00080E25">
        <w:rPr>
          <w:rFonts w:ascii="Arial" w:hAnsi="Arial" w:cs="Arial"/>
        </w:rPr>
        <w:t xml:space="preserve"> activities at </w:t>
      </w:r>
      <w:r w:rsidR="002F22B8" w:rsidRPr="00080E25">
        <w:rPr>
          <w:rFonts w:ascii="Arial" w:hAnsi="Arial" w:cs="Arial"/>
        </w:rPr>
        <w:t>C</w:t>
      </w:r>
      <w:r w:rsidR="003138A1" w:rsidRPr="00080E25">
        <w:rPr>
          <w:rFonts w:ascii="Arial" w:hAnsi="Arial" w:cs="Arial"/>
        </w:rPr>
        <w:t xml:space="preserve">ouncil leisure </w:t>
      </w:r>
      <w:r w:rsidRPr="00080E25">
        <w:rPr>
          <w:rFonts w:ascii="Arial" w:hAnsi="Arial" w:cs="Arial"/>
        </w:rPr>
        <w:t xml:space="preserve">centres. In </w:t>
      </w:r>
      <w:r w:rsidR="004A2EFA">
        <w:rPr>
          <w:rFonts w:ascii="Arial" w:hAnsi="Arial" w:cs="Arial"/>
        </w:rPr>
        <w:t xml:space="preserve">January to </w:t>
      </w:r>
      <w:r w:rsidRPr="00080E25">
        <w:rPr>
          <w:rFonts w:ascii="Arial" w:hAnsi="Arial" w:cs="Arial"/>
        </w:rPr>
        <w:t>M</w:t>
      </w:r>
      <w:r w:rsidR="004A2EFA">
        <w:rPr>
          <w:rFonts w:ascii="Arial" w:hAnsi="Arial" w:cs="Arial"/>
        </w:rPr>
        <w:t>arch 2015</w:t>
      </w:r>
      <w:r w:rsidRPr="00080E25">
        <w:rPr>
          <w:rFonts w:ascii="Arial" w:hAnsi="Arial" w:cs="Arial"/>
        </w:rPr>
        <w:t xml:space="preserve"> </w:t>
      </w:r>
      <w:r w:rsidR="004A2EFA">
        <w:rPr>
          <w:rFonts w:ascii="Arial" w:hAnsi="Arial" w:cs="Arial"/>
        </w:rPr>
        <w:t>the approximate average concessionary membership uptake was 40</w:t>
      </w:r>
      <w:r w:rsidR="002F22B8" w:rsidRPr="00080E25">
        <w:rPr>
          <w:rFonts w:ascii="Arial" w:hAnsi="Arial" w:cs="Arial"/>
        </w:rPr>
        <w:t>%</w:t>
      </w:r>
      <w:r w:rsidR="004A2EFA">
        <w:rPr>
          <w:rFonts w:ascii="Arial" w:hAnsi="Arial" w:cs="Arial"/>
        </w:rPr>
        <w:t>.</w:t>
      </w:r>
    </w:p>
    <w:p w:rsidR="001C3F69" w:rsidRDefault="001C3F69" w:rsidP="00EF4345">
      <w:pPr>
        <w:tabs>
          <w:tab w:val="left" w:pos="1134"/>
        </w:tabs>
        <w:jc w:val="both"/>
        <w:rPr>
          <w:rFonts w:ascii="Arial" w:hAnsi="Arial" w:cs="Arial"/>
        </w:rPr>
      </w:pPr>
    </w:p>
    <w:p w:rsidR="001C3F69" w:rsidRPr="001C3F69" w:rsidRDefault="001C3F69" w:rsidP="00EF4345">
      <w:pPr>
        <w:jc w:val="both"/>
        <w:rPr>
          <w:rFonts w:ascii="Arial" w:hAnsi="Arial" w:cs="Arial"/>
          <w:color w:val="FF0000"/>
        </w:rPr>
      </w:pPr>
      <w:r w:rsidRPr="00654D19">
        <w:rPr>
          <w:rFonts w:ascii="Arial" w:hAnsi="Arial" w:cs="Arial"/>
          <w:color w:val="000000" w:themeColor="text1"/>
        </w:rPr>
        <w:t xml:space="preserve">The Council has continued to offer free swimming for </w:t>
      </w:r>
      <w:r w:rsidR="0044097B">
        <w:rPr>
          <w:rFonts w:ascii="Arial" w:hAnsi="Arial" w:cs="Arial"/>
          <w:color w:val="000000" w:themeColor="text1"/>
        </w:rPr>
        <w:t xml:space="preserve">those </w:t>
      </w:r>
      <w:r w:rsidRPr="00654D19">
        <w:rPr>
          <w:rFonts w:ascii="Arial" w:hAnsi="Arial" w:cs="Arial"/>
          <w:color w:val="000000" w:themeColor="text1"/>
        </w:rPr>
        <w:t xml:space="preserve">under 17 </w:t>
      </w:r>
      <w:r w:rsidR="0044097B">
        <w:rPr>
          <w:rFonts w:ascii="Arial" w:hAnsi="Arial" w:cs="Arial"/>
          <w:color w:val="000000" w:themeColor="text1"/>
        </w:rPr>
        <w:t xml:space="preserve">years of age living in the city </w:t>
      </w:r>
      <w:r w:rsidRPr="00654D19">
        <w:rPr>
          <w:rFonts w:ascii="Arial" w:hAnsi="Arial" w:cs="Arial"/>
          <w:color w:val="000000" w:themeColor="text1"/>
        </w:rPr>
        <w:t xml:space="preserve">even after the government cut the funding </w:t>
      </w:r>
      <w:r w:rsidR="0044097B">
        <w:rPr>
          <w:rFonts w:ascii="Arial" w:hAnsi="Arial" w:cs="Arial"/>
          <w:color w:val="000000" w:themeColor="text1"/>
        </w:rPr>
        <w:t xml:space="preserve">of the initiative. In </w:t>
      </w:r>
      <w:r w:rsidR="00975F96">
        <w:rPr>
          <w:rFonts w:ascii="Arial" w:hAnsi="Arial" w:cs="Arial"/>
          <w:color w:val="000000" w:themeColor="text1"/>
        </w:rPr>
        <w:t>2014/</w:t>
      </w:r>
      <w:r w:rsidR="0044097B">
        <w:rPr>
          <w:rFonts w:ascii="Arial" w:hAnsi="Arial" w:cs="Arial"/>
          <w:color w:val="000000" w:themeColor="text1"/>
        </w:rPr>
        <w:t>15</w:t>
      </w:r>
      <w:r w:rsidR="001716F9">
        <w:rPr>
          <w:rFonts w:ascii="Arial" w:hAnsi="Arial" w:cs="Arial"/>
          <w:color w:val="000000" w:themeColor="text1"/>
        </w:rPr>
        <w:t xml:space="preserve"> there were more than 25</w:t>
      </w:r>
      <w:r w:rsidRPr="00654D19">
        <w:rPr>
          <w:rFonts w:ascii="Arial" w:hAnsi="Arial" w:cs="Arial"/>
          <w:color w:val="000000" w:themeColor="text1"/>
        </w:rPr>
        <w:t xml:space="preserve">,000 visits </w:t>
      </w:r>
      <w:r w:rsidR="00B17319">
        <w:rPr>
          <w:rFonts w:ascii="Arial" w:hAnsi="Arial" w:cs="Arial"/>
          <w:color w:val="000000" w:themeColor="text1"/>
        </w:rPr>
        <w:t xml:space="preserve">to </w:t>
      </w:r>
      <w:r w:rsidRPr="00654D19">
        <w:rPr>
          <w:rFonts w:ascii="Arial" w:hAnsi="Arial" w:cs="Arial"/>
          <w:color w:val="000000" w:themeColor="text1"/>
        </w:rPr>
        <w:t>free swimming sessions. People engaged in sports at a national level also get free access in exchange for undertaking an advocacy role</w:t>
      </w:r>
      <w:r w:rsidRPr="002E26D7">
        <w:rPr>
          <w:rFonts w:ascii="Arial" w:hAnsi="Arial" w:cs="Arial"/>
        </w:rPr>
        <w:t>.</w:t>
      </w:r>
      <w:r w:rsidRPr="001C3F69">
        <w:rPr>
          <w:rFonts w:ascii="Arial" w:hAnsi="Arial" w:cs="Arial"/>
          <w:color w:val="FF0000"/>
        </w:rPr>
        <w:t xml:space="preserve"> </w:t>
      </w:r>
    </w:p>
    <w:p w:rsidR="00123866" w:rsidRPr="00080E25" w:rsidRDefault="00123866" w:rsidP="00EF4345">
      <w:pPr>
        <w:jc w:val="both"/>
        <w:rPr>
          <w:rFonts w:ascii="Arial" w:hAnsi="Arial" w:cs="Arial"/>
        </w:rPr>
      </w:pPr>
    </w:p>
    <w:p w:rsidR="007729F6" w:rsidRPr="00080E25" w:rsidRDefault="00B17319" w:rsidP="00EF4345">
      <w:pPr>
        <w:jc w:val="both"/>
        <w:rPr>
          <w:rFonts w:ascii="Arial" w:hAnsi="Arial" w:cs="Arial"/>
        </w:rPr>
      </w:pPr>
      <w:r>
        <w:rPr>
          <w:rFonts w:ascii="Arial" w:hAnsi="Arial" w:cs="Arial"/>
        </w:rPr>
        <w:t xml:space="preserve">The </w:t>
      </w:r>
      <w:r w:rsidR="003D6FB5" w:rsidRPr="00080E25">
        <w:rPr>
          <w:rFonts w:ascii="Arial" w:hAnsi="Arial" w:cs="Arial"/>
        </w:rPr>
        <w:t xml:space="preserve">consultation has focused upon understanding which groups are underrepresented within the leisure offer and to see what changes we can make to reduce barriers. </w:t>
      </w:r>
      <w:r w:rsidR="003B225F" w:rsidRPr="00080E25">
        <w:rPr>
          <w:rFonts w:ascii="Arial" w:hAnsi="Arial" w:cs="Arial"/>
        </w:rPr>
        <w:t>We have found that although</w:t>
      </w:r>
      <w:r w:rsidR="007729F6" w:rsidRPr="00080E25">
        <w:rPr>
          <w:rFonts w:ascii="Arial" w:hAnsi="Arial" w:cs="Arial"/>
        </w:rPr>
        <w:t xml:space="preserve"> facilities and act</w:t>
      </w:r>
      <w:r w:rsidR="003B225F" w:rsidRPr="00080E25">
        <w:rPr>
          <w:rFonts w:ascii="Arial" w:hAnsi="Arial" w:cs="Arial"/>
        </w:rPr>
        <w:t>ivities are well advertised</w:t>
      </w:r>
      <w:r w:rsidR="00AC0293" w:rsidRPr="00080E25">
        <w:rPr>
          <w:rFonts w:ascii="Arial" w:hAnsi="Arial" w:cs="Arial"/>
        </w:rPr>
        <w:t>,</w:t>
      </w:r>
      <w:r w:rsidR="003B225F" w:rsidRPr="00080E25">
        <w:rPr>
          <w:rFonts w:ascii="Arial" w:hAnsi="Arial" w:cs="Arial"/>
        </w:rPr>
        <w:t xml:space="preserve"> these messages </w:t>
      </w:r>
      <w:r w:rsidR="007729F6" w:rsidRPr="00080E25">
        <w:rPr>
          <w:rFonts w:ascii="Arial" w:hAnsi="Arial" w:cs="Arial"/>
        </w:rPr>
        <w:t>struggle to reach</w:t>
      </w:r>
      <w:r w:rsidR="003B225F" w:rsidRPr="00080E25">
        <w:rPr>
          <w:rFonts w:ascii="Arial" w:hAnsi="Arial" w:cs="Arial"/>
        </w:rPr>
        <w:t xml:space="preserve"> some </w:t>
      </w:r>
      <w:r w:rsidR="007729F6" w:rsidRPr="00080E25">
        <w:rPr>
          <w:rFonts w:ascii="Arial" w:hAnsi="Arial" w:cs="Arial"/>
        </w:rPr>
        <w:t>community</w:t>
      </w:r>
      <w:r w:rsidR="003B225F" w:rsidRPr="00080E25">
        <w:rPr>
          <w:rFonts w:ascii="Arial" w:hAnsi="Arial" w:cs="Arial"/>
        </w:rPr>
        <w:t xml:space="preserve"> groups</w:t>
      </w:r>
      <w:r w:rsidR="007729F6" w:rsidRPr="00080E25">
        <w:rPr>
          <w:rFonts w:ascii="Arial" w:hAnsi="Arial" w:cs="Arial"/>
        </w:rPr>
        <w:t xml:space="preserve">. This </w:t>
      </w:r>
      <w:r>
        <w:rPr>
          <w:rFonts w:ascii="Arial" w:hAnsi="Arial" w:cs="Arial"/>
        </w:rPr>
        <w:t xml:space="preserve">is due to </w:t>
      </w:r>
      <w:r w:rsidR="007729F6" w:rsidRPr="00080E25">
        <w:rPr>
          <w:rFonts w:ascii="Arial" w:hAnsi="Arial" w:cs="Arial"/>
        </w:rPr>
        <w:t>a number of reasons – the w</w:t>
      </w:r>
      <w:r>
        <w:rPr>
          <w:rFonts w:ascii="Arial" w:hAnsi="Arial" w:cs="Arial"/>
        </w:rPr>
        <w:t xml:space="preserve">rong form of publicity and </w:t>
      </w:r>
      <w:r w:rsidR="003A71D9">
        <w:rPr>
          <w:rFonts w:ascii="Arial" w:hAnsi="Arial" w:cs="Arial"/>
        </w:rPr>
        <w:t xml:space="preserve">barriers stopping people </w:t>
      </w:r>
      <w:r w:rsidR="007729F6" w:rsidRPr="00080E25">
        <w:rPr>
          <w:rFonts w:ascii="Arial" w:hAnsi="Arial" w:cs="Arial"/>
        </w:rPr>
        <w:t>being receptive</w:t>
      </w:r>
      <w:r w:rsidR="003B225F" w:rsidRPr="00080E25">
        <w:rPr>
          <w:rFonts w:ascii="Arial" w:hAnsi="Arial" w:cs="Arial"/>
        </w:rPr>
        <w:t>. A</w:t>
      </w:r>
      <w:r w:rsidR="007729F6" w:rsidRPr="00080E25">
        <w:rPr>
          <w:rFonts w:ascii="Arial" w:hAnsi="Arial" w:cs="Arial"/>
        </w:rPr>
        <w:t xml:space="preserve"> number of communities perceive leisure facilities as expensive and are</w:t>
      </w:r>
      <w:r w:rsidR="00123866" w:rsidRPr="00080E25">
        <w:rPr>
          <w:rFonts w:ascii="Arial" w:hAnsi="Arial" w:cs="Arial"/>
        </w:rPr>
        <w:t xml:space="preserve"> often </w:t>
      </w:r>
      <w:r w:rsidR="007729F6" w:rsidRPr="00080E25">
        <w:rPr>
          <w:rFonts w:ascii="Arial" w:hAnsi="Arial" w:cs="Arial"/>
        </w:rPr>
        <w:t xml:space="preserve">not aware </w:t>
      </w:r>
      <w:r w:rsidR="00123866" w:rsidRPr="00080E25">
        <w:rPr>
          <w:rFonts w:ascii="Arial" w:hAnsi="Arial" w:cs="Arial"/>
        </w:rPr>
        <w:t xml:space="preserve">what </w:t>
      </w:r>
      <w:r w:rsidR="007729F6" w:rsidRPr="00080E25">
        <w:rPr>
          <w:rFonts w:ascii="Arial" w:hAnsi="Arial" w:cs="Arial"/>
        </w:rPr>
        <w:t>concessions</w:t>
      </w:r>
      <w:r w:rsidR="00123866" w:rsidRPr="00080E25">
        <w:rPr>
          <w:rFonts w:ascii="Arial" w:hAnsi="Arial" w:cs="Arial"/>
        </w:rPr>
        <w:t xml:space="preserve"> they are entitled to.</w:t>
      </w:r>
      <w:r w:rsidR="000B1742">
        <w:rPr>
          <w:rFonts w:ascii="Arial" w:hAnsi="Arial" w:cs="Arial"/>
        </w:rPr>
        <w:t xml:space="preserve"> </w:t>
      </w:r>
    </w:p>
    <w:p w:rsidR="003D6FB5" w:rsidRPr="00080E25" w:rsidRDefault="003D6FB5" w:rsidP="00EF4345">
      <w:pPr>
        <w:ind w:left="720"/>
        <w:jc w:val="both"/>
        <w:rPr>
          <w:rFonts w:ascii="Arial" w:hAnsi="Arial" w:cs="Arial"/>
        </w:rPr>
      </w:pPr>
    </w:p>
    <w:p w:rsidR="003D6FB5" w:rsidRDefault="003B225F" w:rsidP="00EF4345">
      <w:pPr>
        <w:jc w:val="both"/>
        <w:rPr>
          <w:rFonts w:ascii="Arial" w:hAnsi="Arial" w:cs="Arial"/>
        </w:rPr>
      </w:pPr>
      <w:r w:rsidRPr="00080E25">
        <w:rPr>
          <w:rFonts w:ascii="Arial" w:hAnsi="Arial" w:cs="Arial"/>
        </w:rPr>
        <w:t>W</w:t>
      </w:r>
      <w:r w:rsidR="00360902" w:rsidRPr="00080E25">
        <w:rPr>
          <w:rFonts w:ascii="Arial" w:hAnsi="Arial" w:cs="Arial"/>
        </w:rPr>
        <w:t xml:space="preserve">e </w:t>
      </w:r>
      <w:r w:rsidRPr="00080E25">
        <w:rPr>
          <w:rFonts w:ascii="Arial" w:hAnsi="Arial" w:cs="Arial"/>
        </w:rPr>
        <w:t>will</w:t>
      </w:r>
      <w:r w:rsidR="00123866" w:rsidRPr="00080E25">
        <w:rPr>
          <w:rFonts w:ascii="Arial" w:hAnsi="Arial" w:cs="Arial"/>
        </w:rPr>
        <w:t xml:space="preserve"> increasingly </w:t>
      </w:r>
      <w:r w:rsidR="00AC0293" w:rsidRPr="00080E25">
        <w:rPr>
          <w:rFonts w:ascii="Arial" w:hAnsi="Arial" w:cs="Arial"/>
        </w:rPr>
        <w:t xml:space="preserve">offer </w:t>
      </w:r>
      <w:r w:rsidR="00BD1C18" w:rsidRPr="00080E25">
        <w:rPr>
          <w:rFonts w:ascii="Arial" w:hAnsi="Arial" w:cs="Arial"/>
        </w:rPr>
        <w:t xml:space="preserve">employment </w:t>
      </w:r>
      <w:r w:rsidR="00855884" w:rsidRPr="00080E25">
        <w:rPr>
          <w:rFonts w:ascii="Arial" w:hAnsi="Arial" w:cs="Arial"/>
        </w:rPr>
        <w:t xml:space="preserve">opportunities </w:t>
      </w:r>
      <w:r w:rsidR="00830D5F" w:rsidRPr="00080E25">
        <w:rPr>
          <w:rFonts w:ascii="Arial" w:hAnsi="Arial" w:cs="Arial"/>
        </w:rPr>
        <w:t xml:space="preserve">to these </w:t>
      </w:r>
      <w:r w:rsidR="003D6FB5" w:rsidRPr="00080E25">
        <w:rPr>
          <w:rFonts w:ascii="Arial" w:hAnsi="Arial" w:cs="Arial"/>
        </w:rPr>
        <w:t>target groups</w:t>
      </w:r>
      <w:r w:rsidR="00BD1C18" w:rsidRPr="00080E25">
        <w:rPr>
          <w:rFonts w:ascii="Arial" w:hAnsi="Arial" w:cs="Arial"/>
        </w:rPr>
        <w:t xml:space="preserve"> so our workforce better re</w:t>
      </w:r>
      <w:r w:rsidRPr="00080E25">
        <w:rPr>
          <w:rFonts w:ascii="Arial" w:hAnsi="Arial" w:cs="Arial"/>
        </w:rPr>
        <w:t xml:space="preserve">flects the communities we serve </w:t>
      </w:r>
      <w:r w:rsidR="00123866" w:rsidRPr="00080E25">
        <w:rPr>
          <w:rFonts w:ascii="Arial" w:hAnsi="Arial" w:cs="Arial"/>
        </w:rPr>
        <w:t xml:space="preserve">which will also improve our </w:t>
      </w:r>
      <w:r w:rsidR="008E1643" w:rsidRPr="00080E25">
        <w:rPr>
          <w:rFonts w:ascii="Arial" w:hAnsi="Arial" w:cs="Arial"/>
        </w:rPr>
        <w:t xml:space="preserve">understanding of </w:t>
      </w:r>
      <w:r w:rsidRPr="00080E25">
        <w:rPr>
          <w:rFonts w:ascii="Arial" w:hAnsi="Arial" w:cs="Arial"/>
        </w:rPr>
        <w:t>needs.</w:t>
      </w:r>
    </w:p>
    <w:p w:rsidR="001716F9" w:rsidRPr="00080E25" w:rsidRDefault="001716F9" w:rsidP="00EF4345">
      <w:pPr>
        <w:jc w:val="both"/>
        <w:rPr>
          <w:rFonts w:ascii="Arial" w:hAnsi="Arial" w:cs="Arial"/>
        </w:rPr>
      </w:pPr>
    </w:p>
    <w:p w:rsidR="000575F7" w:rsidRPr="00080E25" w:rsidRDefault="000575F7" w:rsidP="00EF4345">
      <w:pPr>
        <w:ind w:left="720"/>
        <w:jc w:val="both"/>
        <w:rPr>
          <w:rFonts w:ascii="Arial" w:hAnsi="Arial" w:cs="Arial"/>
        </w:rPr>
      </w:pPr>
    </w:p>
    <w:p w:rsidR="000575F7" w:rsidRPr="00080E25" w:rsidRDefault="006F6590" w:rsidP="00EF4345">
      <w:pPr>
        <w:jc w:val="both"/>
        <w:rPr>
          <w:rFonts w:ascii="Arial" w:hAnsi="Arial" w:cs="Arial"/>
          <w:b/>
          <w:color w:val="179379"/>
        </w:rPr>
      </w:pPr>
      <w:r w:rsidRPr="00080E25">
        <w:rPr>
          <w:rFonts w:ascii="Arial" w:hAnsi="Arial" w:cs="Arial"/>
          <w:b/>
          <w:color w:val="179379"/>
        </w:rPr>
        <w:t xml:space="preserve">Vibrant, Sustainable </w:t>
      </w:r>
      <w:r w:rsidR="000575F7" w:rsidRPr="00080E25">
        <w:rPr>
          <w:rFonts w:ascii="Arial" w:hAnsi="Arial" w:cs="Arial"/>
          <w:b/>
          <w:color w:val="179379"/>
        </w:rPr>
        <w:t xml:space="preserve">Economy </w:t>
      </w:r>
    </w:p>
    <w:p w:rsidR="008B2BE4" w:rsidRPr="00080E25" w:rsidRDefault="008B2BE4" w:rsidP="00EF4345">
      <w:pPr>
        <w:jc w:val="both"/>
        <w:rPr>
          <w:rFonts w:ascii="Arial" w:hAnsi="Arial" w:cs="Arial"/>
          <w:b/>
        </w:rPr>
      </w:pPr>
    </w:p>
    <w:p w:rsidR="000F30BD" w:rsidRPr="00080E25" w:rsidRDefault="000F30BD" w:rsidP="00EF4345">
      <w:pPr>
        <w:jc w:val="both"/>
        <w:rPr>
          <w:rFonts w:ascii="Arial" w:hAnsi="Arial" w:cs="Arial"/>
          <w:lang w:val="en"/>
        </w:rPr>
      </w:pPr>
      <w:r w:rsidRPr="00080E25">
        <w:rPr>
          <w:rFonts w:ascii="Arial" w:hAnsi="Arial" w:cs="Arial"/>
        </w:rPr>
        <w:t xml:space="preserve">Oxford is a thriving city and </w:t>
      </w:r>
      <w:r w:rsidR="008B2BE4" w:rsidRPr="00080E25">
        <w:rPr>
          <w:rFonts w:ascii="Arial" w:hAnsi="Arial" w:cs="Arial"/>
        </w:rPr>
        <w:t xml:space="preserve">in </w:t>
      </w:r>
      <w:r w:rsidRPr="00080E25">
        <w:rPr>
          <w:rFonts w:ascii="Arial" w:hAnsi="Arial" w:cs="Arial"/>
        </w:rPr>
        <w:t xml:space="preserve">2014 </w:t>
      </w:r>
      <w:r w:rsidR="008B2BE4" w:rsidRPr="00080E25">
        <w:rPr>
          <w:rFonts w:ascii="Arial" w:hAnsi="Arial" w:cs="Arial"/>
        </w:rPr>
        <w:t xml:space="preserve">was </w:t>
      </w:r>
      <w:r w:rsidRPr="00080E25">
        <w:rPr>
          <w:rFonts w:ascii="Arial" w:hAnsi="Arial" w:cs="Arial"/>
        </w:rPr>
        <w:t>award</w:t>
      </w:r>
      <w:r w:rsidR="004C1C00">
        <w:rPr>
          <w:rFonts w:ascii="Arial" w:hAnsi="Arial" w:cs="Arial"/>
        </w:rPr>
        <w:t>ed</w:t>
      </w:r>
      <w:r w:rsidRPr="00080E25">
        <w:rPr>
          <w:rFonts w:ascii="Arial" w:hAnsi="Arial" w:cs="Arial"/>
        </w:rPr>
        <w:t xml:space="preserve"> </w:t>
      </w:r>
      <w:r w:rsidR="008B2BE4" w:rsidRPr="00080E25">
        <w:rPr>
          <w:rFonts w:ascii="Arial" w:hAnsi="Arial" w:cs="Arial"/>
        </w:rPr>
        <w:t>City D</w:t>
      </w:r>
      <w:r w:rsidRPr="00080E25">
        <w:rPr>
          <w:rFonts w:ascii="Arial" w:hAnsi="Arial" w:cs="Arial"/>
        </w:rPr>
        <w:t xml:space="preserve">eal </w:t>
      </w:r>
      <w:r w:rsidR="008B2BE4" w:rsidRPr="00080E25">
        <w:rPr>
          <w:rFonts w:ascii="Arial" w:hAnsi="Arial" w:cs="Arial"/>
        </w:rPr>
        <w:t>status</w:t>
      </w:r>
      <w:r w:rsidR="00BD1C18" w:rsidRPr="00080E25">
        <w:rPr>
          <w:rFonts w:ascii="Arial" w:hAnsi="Arial" w:cs="Arial"/>
        </w:rPr>
        <w:t xml:space="preserve">. This </w:t>
      </w:r>
      <w:r w:rsidRPr="00080E25">
        <w:rPr>
          <w:rFonts w:ascii="Arial" w:hAnsi="Arial" w:cs="Arial"/>
        </w:rPr>
        <w:t xml:space="preserve">will </w:t>
      </w:r>
      <w:r w:rsidR="00BD1C18" w:rsidRPr="00080E25">
        <w:rPr>
          <w:rFonts w:ascii="Arial" w:hAnsi="Arial" w:cs="Arial"/>
        </w:rPr>
        <w:t xml:space="preserve">lead to </w:t>
      </w:r>
      <w:r w:rsidRPr="00080E25">
        <w:rPr>
          <w:rFonts w:ascii="Arial" w:hAnsi="Arial" w:cs="Arial"/>
        </w:rPr>
        <w:t xml:space="preserve">further investment into </w:t>
      </w:r>
      <w:r w:rsidR="00BD1C18" w:rsidRPr="00080E25">
        <w:rPr>
          <w:rFonts w:ascii="Arial" w:hAnsi="Arial" w:cs="Arial"/>
          <w:lang w:val="en"/>
        </w:rPr>
        <w:t>r</w:t>
      </w:r>
      <w:r w:rsidRPr="00080E25">
        <w:rPr>
          <w:rFonts w:ascii="Arial" w:hAnsi="Arial" w:cs="Arial"/>
          <w:lang w:val="en"/>
        </w:rPr>
        <w:t>oads and public transport</w:t>
      </w:r>
      <w:r w:rsidR="00AC0293" w:rsidRPr="00080E25">
        <w:rPr>
          <w:rFonts w:ascii="Arial" w:hAnsi="Arial" w:cs="Arial"/>
          <w:lang w:val="en"/>
        </w:rPr>
        <w:t>,</w:t>
      </w:r>
      <w:r w:rsidRPr="00080E25">
        <w:rPr>
          <w:rFonts w:ascii="Arial" w:hAnsi="Arial" w:cs="Arial"/>
          <w:lang w:val="en"/>
        </w:rPr>
        <w:t xml:space="preserve"> specifically tailored to link universities with the city’s major industrial and research areas. </w:t>
      </w:r>
      <w:r w:rsidR="00401A9C" w:rsidRPr="00080E25">
        <w:rPr>
          <w:rFonts w:ascii="Arial" w:hAnsi="Arial" w:cs="Arial"/>
          <w:lang w:val="en"/>
        </w:rPr>
        <w:t>Within all such development</w:t>
      </w:r>
      <w:r w:rsidR="00AC0293" w:rsidRPr="00080E25">
        <w:rPr>
          <w:rFonts w:ascii="Arial" w:hAnsi="Arial" w:cs="Arial"/>
          <w:lang w:val="en"/>
        </w:rPr>
        <w:t>s,</w:t>
      </w:r>
      <w:r w:rsidR="00401A9C" w:rsidRPr="00080E25">
        <w:rPr>
          <w:rFonts w:ascii="Arial" w:hAnsi="Arial" w:cs="Arial"/>
          <w:lang w:val="en"/>
        </w:rPr>
        <w:t xml:space="preserve"> ensuring access to leisure pursuits is </w:t>
      </w:r>
      <w:r w:rsidR="00855884" w:rsidRPr="00080E25">
        <w:rPr>
          <w:rFonts w:ascii="Arial" w:hAnsi="Arial" w:cs="Arial"/>
          <w:lang w:val="en"/>
        </w:rPr>
        <w:t xml:space="preserve">a </w:t>
      </w:r>
      <w:r w:rsidR="003B225F" w:rsidRPr="00080E25">
        <w:rPr>
          <w:rFonts w:ascii="Arial" w:hAnsi="Arial" w:cs="Arial"/>
          <w:lang w:val="en"/>
        </w:rPr>
        <w:t>key ingredient</w:t>
      </w:r>
      <w:r w:rsidR="00401A9C" w:rsidRPr="00080E25">
        <w:rPr>
          <w:rFonts w:ascii="Arial" w:hAnsi="Arial" w:cs="Arial"/>
          <w:lang w:val="en"/>
        </w:rPr>
        <w:t xml:space="preserve">.   </w:t>
      </w:r>
    </w:p>
    <w:p w:rsidR="000575F7" w:rsidRPr="00080E25" w:rsidRDefault="000575F7" w:rsidP="00EF4345">
      <w:pPr>
        <w:ind w:left="720"/>
        <w:jc w:val="both"/>
        <w:rPr>
          <w:rFonts w:ascii="Arial" w:hAnsi="Arial" w:cs="Arial"/>
          <w:b/>
        </w:rPr>
      </w:pPr>
    </w:p>
    <w:p w:rsidR="000575F7" w:rsidRPr="00080E25" w:rsidRDefault="008B2BE4" w:rsidP="00EF4345">
      <w:pPr>
        <w:jc w:val="both"/>
        <w:rPr>
          <w:rFonts w:ascii="Arial" w:hAnsi="Arial" w:cs="Arial"/>
        </w:rPr>
      </w:pPr>
      <w:r w:rsidRPr="00080E25">
        <w:rPr>
          <w:rFonts w:ascii="Arial" w:hAnsi="Arial" w:cs="Arial"/>
        </w:rPr>
        <w:t xml:space="preserve">Leisure is a key component for </w:t>
      </w:r>
      <w:r w:rsidR="000575F7" w:rsidRPr="00080E25">
        <w:rPr>
          <w:rFonts w:ascii="Arial" w:hAnsi="Arial" w:cs="Arial"/>
        </w:rPr>
        <w:t xml:space="preserve">thriving </w:t>
      </w:r>
      <w:r w:rsidRPr="00080E25">
        <w:rPr>
          <w:rFonts w:ascii="Arial" w:hAnsi="Arial" w:cs="Arial"/>
        </w:rPr>
        <w:t>communities</w:t>
      </w:r>
      <w:r w:rsidR="000575F7" w:rsidRPr="00080E25">
        <w:rPr>
          <w:rFonts w:ascii="Arial" w:hAnsi="Arial" w:cs="Arial"/>
        </w:rPr>
        <w:t xml:space="preserve">. </w:t>
      </w:r>
      <w:r w:rsidR="008E1643" w:rsidRPr="00080E25">
        <w:rPr>
          <w:rFonts w:ascii="Arial" w:hAnsi="Arial" w:cs="Arial"/>
        </w:rPr>
        <w:t>L</w:t>
      </w:r>
      <w:r w:rsidR="000575F7" w:rsidRPr="00080E25">
        <w:rPr>
          <w:rFonts w:ascii="Arial" w:hAnsi="Arial" w:cs="Arial"/>
        </w:rPr>
        <w:t>eisure is being used to drive</w:t>
      </w:r>
      <w:r w:rsidR="00830D5F" w:rsidRPr="00080E25">
        <w:rPr>
          <w:rFonts w:ascii="Arial" w:hAnsi="Arial" w:cs="Arial"/>
        </w:rPr>
        <w:t xml:space="preserve"> regeneration </w:t>
      </w:r>
      <w:r w:rsidR="00CB40B0" w:rsidRPr="00080E25">
        <w:rPr>
          <w:rFonts w:ascii="Arial" w:hAnsi="Arial" w:cs="Arial"/>
        </w:rPr>
        <w:t xml:space="preserve">with </w:t>
      </w:r>
      <w:r w:rsidR="000575F7" w:rsidRPr="00080E25">
        <w:rPr>
          <w:rFonts w:ascii="Arial" w:hAnsi="Arial" w:cs="Arial"/>
        </w:rPr>
        <w:t xml:space="preserve">the </w:t>
      </w:r>
      <w:r w:rsidR="00B17319">
        <w:rPr>
          <w:rFonts w:ascii="Arial" w:hAnsi="Arial" w:cs="Arial"/>
        </w:rPr>
        <w:t xml:space="preserve">best example </w:t>
      </w:r>
      <w:r w:rsidR="000575F7" w:rsidRPr="00080E25">
        <w:rPr>
          <w:rFonts w:ascii="Arial" w:hAnsi="Arial" w:cs="Arial"/>
        </w:rPr>
        <w:t xml:space="preserve">being </w:t>
      </w:r>
      <w:r w:rsidR="00B17319">
        <w:rPr>
          <w:rFonts w:ascii="Arial" w:hAnsi="Arial" w:cs="Arial"/>
        </w:rPr>
        <w:t xml:space="preserve">the new pool and </w:t>
      </w:r>
      <w:r w:rsidR="005A3A20">
        <w:rPr>
          <w:rFonts w:ascii="Arial" w:hAnsi="Arial" w:cs="Arial"/>
        </w:rPr>
        <w:t>transformation</w:t>
      </w:r>
      <w:r w:rsidR="00B17319">
        <w:rPr>
          <w:rFonts w:ascii="Arial" w:hAnsi="Arial" w:cs="Arial"/>
        </w:rPr>
        <w:t xml:space="preserve"> of </w:t>
      </w:r>
      <w:r w:rsidR="000575F7" w:rsidRPr="00080E25">
        <w:rPr>
          <w:rFonts w:ascii="Arial" w:hAnsi="Arial" w:cs="Arial"/>
        </w:rPr>
        <w:t xml:space="preserve">Blackbird Leys </w:t>
      </w:r>
      <w:r w:rsidRPr="00080E25">
        <w:rPr>
          <w:rFonts w:ascii="Arial" w:hAnsi="Arial" w:cs="Arial"/>
        </w:rPr>
        <w:t>Park</w:t>
      </w:r>
      <w:r w:rsidR="00830D5F" w:rsidRPr="00080E25">
        <w:rPr>
          <w:rFonts w:ascii="Arial" w:hAnsi="Arial" w:cs="Arial"/>
        </w:rPr>
        <w:t>. T</w:t>
      </w:r>
      <w:r w:rsidR="000575F7" w:rsidRPr="00080E25">
        <w:rPr>
          <w:rFonts w:ascii="Arial" w:hAnsi="Arial" w:cs="Arial"/>
        </w:rPr>
        <w:t xml:space="preserve">he new pool, </w:t>
      </w:r>
      <w:r w:rsidR="00F37614" w:rsidRPr="00080E25">
        <w:rPr>
          <w:rFonts w:ascii="Arial" w:hAnsi="Arial" w:cs="Arial"/>
        </w:rPr>
        <w:t>fitness trails</w:t>
      </w:r>
      <w:r w:rsidR="00830D5F" w:rsidRPr="00080E25">
        <w:rPr>
          <w:rFonts w:ascii="Arial" w:hAnsi="Arial" w:cs="Arial"/>
        </w:rPr>
        <w:t xml:space="preserve">, </w:t>
      </w:r>
      <w:r w:rsidR="000575F7" w:rsidRPr="00080E25">
        <w:rPr>
          <w:rFonts w:ascii="Arial" w:hAnsi="Arial" w:cs="Arial"/>
        </w:rPr>
        <w:t>s</w:t>
      </w:r>
      <w:r w:rsidR="00B91D8F" w:rsidRPr="00080E25">
        <w:rPr>
          <w:rFonts w:ascii="Arial" w:hAnsi="Arial" w:cs="Arial"/>
        </w:rPr>
        <w:t>ports pavilion</w:t>
      </w:r>
      <w:r w:rsidR="001716F9">
        <w:rPr>
          <w:rFonts w:ascii="Arial" w:hAnsi="Arial" w:cs="Arial"/>
        </w:rPr>
        <w:t>s</w:t>
      </w:r>
      <w:r w:rsidR="00830D5F" w:rsidRPr="00080E25">
        <w:rPr>
          <w:rFonts w:ascii="Arial" w:hAnsi="Arial" w:cs="Arial"/>
        </w:rPr>
        <w:t xml:space="preserve"> and play areas </w:t>
      </w:r>
      <w:r w:rsidR="00B91D8F" w:rsidRPr="00080E25">
        <w:rPr>
          <w:rFonts w:ascii="Arial" w:hAnsi="Arial" w:cs="Arial"/>
        </w:rPr>
        <w:t>are acting as a</w:t>
      </w:r>
      <w:r w:rsidR="000575F7" w:rsidRPr="00080E25">
        <w:rPr>
          <w:rFonts w:ascii="Arial" w:hAnsi="Arial" w:cs="Arial"/>
        </w:rPr>
        <w:t xml:space="preserve"> catalyst for a broader </w:t>
      </w:r>
      <w:r w:rsidR="00F37614" w:rsidRPr="00080E25">
        <w:rPr>
          <w:rFonts w:ascii="Arial" w:hAnsi="Arial" w:cs="Arial"/>
        </w:rPr>
        <w:t xml:space="preserve">regeneration </w:t>
      </w:r>
      <w:r w:rsidR="000575F7" w:rsidRPr="00080E25">
        <w:rPr>
          <w:rFonts w:ascii="Arial" w:hAnsi="Arial" w:cs="Arial"/>
        </w:rPr>
        <w:t xml:space="preserve">programme. </w:t>
      </w:r>
    </w:p>
    <w:p w:rsidR="000575F7" w:rsidRDefault="000575F7" w:rsidP="00EF4345">
      <w:pPr>
        <w:ind w:left="720"/>
        <w:jc w:val="both"/>
        <w:rPr>
          <w:rFonts w:ascii="Arial" w:hAnsi="Arial" w:cs="Arial"/>
        </w:rPr>
      </w:pPr>
    </w:p>
    <w:p w:rsidR="001716F9" w:rsidRPr="00080E25" w:rsidRDefault="001716F9" w:rsidP="00EF4345">
      <w:pPr>
        <w:ind w:left="720"/>
        <w:jc w:val="both"/>
        <w:rPr>
          <w:rFonts w:ascii="Arial" w:hAnsi="Arial" w:cs="Arial"/>
        </w:rPr>
      </w:pPr>
    </w:p>
    <w:p w:rsidR="0016629D" w:rsidRPr="00080E25" w:rsidRDefault="0016629D" w:rsidP="00EF4345">
      <w:pPr>
        <w:jc w:val="both"/>
        <w:rPr>
          <w:rFonts w:ascii="Arial" w:hAnsi="Arial" w:cs="Arial"/>
          <w:b/>
          <w:color w:val="179379"/>
        </w:rPr>
      </w:pPr>
      <w:r w:rsidRPr="00080E25">
        <w:rPr>
          <w:rFonts w:ascii="Arial" w:hAnsi="Arial" w:cs="Arial"/>
          <w:b/>
          <w:color w:val="179379"/>
        </w:rPr>
        <w:t>Cleaner</w:t>
      </w:r>
      <w:r w:rsidR="006F6590" w:rsidRPr="00080E25">
        <w:rPr>
          <w:rFonts w:ascii="Arial" w:hAnsi="Arial" w:cs="Arial"/>
          <w:b/>
          <w:color w:val="179379"/>
        </w:rPr>
        <w:t xml:space="preserve">, Greener </w:t>
      </w:r>
      <w:r w:rsidRPr="00080E25">
        <w:rPr>
          <w:rFonts w:ascii="Arial" w:hAnsi="Arial" w:cs="Arial"/>
          <w:b/>
          <w:color w:val="179379"/>
        </w:rPr>
        <w:t xml:space="preserve">Oxford </w:t>
      </w:r>
    </w:p>
    <w:p w:rsidR="0016629D" w:rsidRPr="00080E25" w:rsidRDefault="0016629D" w:rsidP="00EF4345">
      <w:pPr>
        <w:ind w:left="720"/>
        <w:jc w:val="both"/>
        <w:rPr>
          <w:rFonts w:ascii="Arial" w:hAnsi="Arial" w:cs="Arial"/>
          <w:b/>
        </w:rPr>
      </w:pPr>
    </w:p>
    <w:p w:rsidR="005C7227" w:rsidRPr="00080E25" w:rsidRDefault="00BC62C6" w:rsidP="00EF4345">
      <w:pPr>
        <w:jc w:val="both"/>
        <w:rPr>
          <w:rFonts w:ascii="Arial" w:hAnsi="Arial" w:cs="Arial"/>
        </w:rPr>
      </w:pPr>
      <w:r w:rsidRPr="00080E25">
        <w:rPr>
          <w:rFonts w:ascii="Arial" w:hAnsi="Arial" w:cs="Arial"/>
        </w:rPr>
        <w:t xml:space="preserve">The </w:t>
      </w:r>
      <w:r w:rsidR="00AC0293" w:rsidRPr="00080E25">
        <w:rPr>
          <w:rFonts w:ascii="Arial" w:hAnsi="Arial" w:cs="Arial"/>
        </w:rPr>
        <w:t>C</w:t>
      </w:r>
      <w:r w:rsidRPr="00080E25">
        <w:rPr>
          <w:rFonts w:ascii="Arial" w:hAnsi="Arial" w:cs="Arial"/>
        </w:rPr>
        <w:t xml:space="preserve">ouncil’s leisure centres have been </w:t>
      </w:r>
      <w:r w:rsidR="00360902" w:rsidRPr="00080E25">
        <w:rPr>
          <w:rFonts w:ascii="Arial" w:hAnsi="Arial" w:cs="Arial"/>
        </w:rPr>
        <w:t xml:space="preserve">extensively </w:t>
      </w:r>
      <w:r w:rsidRPr="00080E25">
        <w:rPr>
          <w:rFonts w:ascii="Arial" w:hAnsi="Arial" w:cs="Arial"/>
        </w:rPr>
        <w:t xml:space="preserve">modernised, </w:t>
      </w:r>
      <w:r w:rsidR="00360902" w:rsidRPr="00080E25">
        <w:rPr>
          <w:rFonts w:ascii="Arial" w:hAnsi="Arial" w:cs="Arial"/>
        </w:rPr>
        <w:t xml:space="preserve">including </w:t>
      </w:r>
      <w:r w:rsidRPr="00080E25">
        <w:rPr>
          <w:rFonts w:ascii="Arial" w:hAnsi="Arial" w:cs="Arial"/>
        </w:rPr>
        <w:t xml:space="preserve">numerous low carbon adaptations. This can be seen most </w:t>
      </w:r>
      <w:r w:rsidR="0062181F" w:rsidRPr="00080E25">
        <w:rPr>
          <w:rFonts w:ascii="Arial" w:hAnsi="Arial" w:cs="Arial"/>
        </w:rPr>
        <w:t xml:space="preserve">evidently </w:t>
      </w:r>
      <w:r w:rsidRPr="00080E25">
        <w:rPr>
          <w:rFonts w:ascii="Arial" w:hAnsi="Arial" w:cs="Arial"/>
        </w:rPr>
        <w:t>in the new pool at Blackbird Leys that replace</w:t>
      </w:r>
      <w:r w:rsidR="005A3A20">
        <w:rPr>
          <w:rFonts w:ascii="Arial" w:hAnsi="Arial" w:cs="Arial"/>
        </w:rPr>
        <w:t xml:space="preserve">d two facilities that had come to the end of their </w:t>
      </w:r>
      <w:r w:rsidR="0002548A">
        <w:rPr>
          <w:rFonts w:ascii="Arial" w:hAnsi="Arial" w:cs="Arial"/>
        </w:rPr>
        <w:t>economic</w:t>
      </w:r>
      <w:r w:rsidR="00F6077D">
        <w:rPr>
          <w:rFonts w:ascii="Arial" w:hAnsi="Arial" w:cs="Arial"/>
        </w:rPr>
        <w:t xml:space="preserve"> life</w:t>
      </w:r>
      <w:r w:rsidR="005A3A20">
        <w:rPr>
          <w:rFonts w:ascii="Arial" w:hAnsi="Arial" w:cs="Arial"/>
        </w:rPr>
        <w:t xml:space="preserve">. </w:t>
      </w:r>
      <w:r w:rsidR="00360902" w:rsidRPr="00080E25">
        <w:rPr>
          <w:rFonts w:ascii="Arial" w:hAnsi="Arial" w:cs="Arial"/>
        </w:rPr>
        <w:t>T</w:t>
      </w:r>
      <w:r w:rsidRPr="00080E25">
        <w:rPr>
          <w:rFonts w:ascii="Arial" w:hAnsi="Arial" w:cs="Arial"/>
        </w:rPr>
        <w:t>he new pool has a biomass boiler, a combined heat</w:t>
      </w:r>
      <w:r w:rsidR="00360902" w:rsidRPr="00080E25">
        <w:rPr>
          <w:rFonts w:ascii="Arial" w:hAnsi="Arial" w:cs="Arial"/>
        </w:rPr>
        <w:t xml:space="preserve"> </w:t>
      </w:r>
      <w:r w:rsidR="009B545B">
        <w:rPr>
          <w:rFonts w:ascii="Arial" w:hAnsi="Arial" w:cs="Arial"/>
        </w:rPr>
        <w:t xml:space="preserve">and power </w:t>
      </w:r>
      <w:r w:rsidR="00360902" w:rsidRPr="00080E25">
        <w:rPr>
          <w:rFonts w:ascii="Arial" w:hAnsi="Arial" w:cs="Arial"/>
        </w:rPr>
        <w:t xml:space="preserve">unit, photovoltaic </w:t>
      </w:r>
      <w:r w:rsidR="001A6AF4" w:rsidRPr="00080E25">
        <w:rPr>
          <w:rFonts w:ascii="Arial" w:hAnsi="Arial" w:cs="Arial"/>
        </w:rPr>
        <w:t xml:space="preserve">panels </w:t>
      </w:r>
      <w:r w:rsidR="00360902" w:rsidRPr="00080E25">
        <w:rPr>
          <w:rFonts w:ascii="Arial" w:hAnsi="Arial" w:cs="Arial"/>
        </w:rPr>
        <w:t xml:space="preserve">and </w:t>
      </w:r>
      <w:r w:rsidR="00855884" w:rsidRPr="00080E25">
        <w:rPr>
          <w:rFonts w:ascii="Arial" w:hAnsi="Arial" w:cs="Arial"/>
        </w:rPr>
        <w:t xml:space="preserve">low energy </w:t>
      </w:r>
      <w:r w:rsidR="001A6AF4" w:rsidRPr="00080E25">
        <w:rPr>
          <w:rFonts w:ascii="Arial" w:hAnsi="Arial" w:cs="Arial"/>
        </w:rPr>
        <w:t xml:space="preserve">lighting. The net effect of the new pool is a saving of </w:t>
      </w:r>
      <w:r w:rsidR="002C26AF" w:rsidRPr="00080E25">
        <w:rPr>
          <w:rFonts w:ascii="Arial" w:hAnsi="Arial" w:cs="Arial"/>
        </w:rPr>
        <w:t xml:space="preserve">over 600 </w:t>
      </w:r>
      <w:r w:rsidRPr="00080E25">
        <w:rPr>
          <w:rFonts w:ascii="Arial" w:hAnsi="Arial" w:cs="Arial"/>
        </w:rPr>
        <w:t xml:space="preserve">tonnes of carbon each year. Barton and Ferry </w:t>
      </w:r>
      <w:r w:rsidR="00830D5F" w:rsidRPr="00080E25">
        <w:rPr>
          <w:rFonts w:ascii="Arial" w:hAnsi="Arial" w:cs="Arial"/>
        </w:rPr>
        <w:t>L</w:t>
      </w:r>
      <w:r w:rsidRPr="00080E25">
        <w:rPr>
          <w:rFonts w:ascii="Arial" w:hAnsi="Arial" w:cs="Arial"/>
        </w:rPr>
        <w:t xml:space="preserve">eisure </w:t>
      </w:r>
      <w:r w:rsidR="00830D5F" w:rsidRPr="00080E25">
        <w:rPr>
          <w:rFonts w:ascii="Arial" w:hAnsi="Arial" w:cs="Arial"/>
        </w:rPr>
        <w:t>C</w:t>
      </w:r>
      <w:r w:rsidRPr="00080E25">
        <w:rPr>
          <w:rFonts w:ascii="Arial" w:hAnsi="Arial" w:cs="Arial"/>
        </w:rPr>
        <w:t xml:space="preserve">entres </w:t>
      </w:r>
      <w:r w:rsidR="001A6AF4" w:rsidRPr="00080E25">
        <w:rPr>
          <w:rFonts w:ascii="Arial" w:hAnsi="Arial" w:cs="Arial"/>
        </w:rPr>
        <w:t xml:space="preserve">also </w:t>
      </w:r>
      <w:r w:rsidRPr="00080E25">
        <w:rPr>
          <w:rFonts w:ascii="Arial" w:hAnsi="Arial" w:cs="Arial"/>
        </w:rPr>
        <w:t>ha</w:t>
      </w:r>
      <w:r w:rsidR="001A6AF4" w:rsidRPr="00080E25">
        <w:rPr>
          <w:rFonts w:ascii="Arial" w:hAnsi="Arial" w:cs="Arial"/>
        </w:rPr>
        <w:t xml:space="preserve">ve photovoltaic panels and we </w:t>
      </w:r>
      <w:r w:rsidRPr="00080E25">
        <w:rPr>
          <w:rFonts w:ascii="Arial" w:hAnsi="Arial" w:cs="Arial"/>
        </w:rPr>
        <w:t>will continue to explore how we can further reduce the centre</w:t>
      </w:r>
      <w:r w:rsidR="006535E3">
        <w:rPr>
          <w:rFonts w:ascii="Arial" w:hAnsi="Arial" w:cs="Arial"/>
        </w:rPr>
        <w:t>’</w:t>
      </w:r>
      <w:r w:rsidRPr="00080E25">
        <w:rPr>
          <w:rFonts w:ascii="Arial" w:hAnsi="Arial" w:cs="Arial"/>
        </w:rPr>
        <w:t xml:space="preserve">s carbon footprint. </w:t>
      </w:r>
    </w:p>
    <w:p w:rsidR="00BC62C6" w:rsidRPr="00080E25" w:rsidRDefault="00BC62C6" w:rsidP="00EF4345">
      <w:pPr>
        <w:jc w:val="both"/>
        <w:rPr>
          <w:rFonts w:ascii="Arial" w:hAnsi="Arial" w:cs="Arial"/>
        </w:rPr>
      </w:pPr>
    </w:p>
    <w:p w:rsidR="0062181F" w:rsidRPr="00080E25" w:rsidRDefault="00855884" w:rsidP="00EF4345">
      <w:pPr>
        <w:jc w:val="both"/>
        <w:rPr>
          <w:rFonts w:ascii="Arial" w:hAnsi="Arial" w:cs="Arial"/>
        </w:rPr>
      </w:pPr>
      <w:r w:rsidRPr="00080E25">
        <w:rPr>
          <w:rFonts w:ascii="Arial" w:hAnsi="Arial" w:cs="Arial"/>
        </w:rPr>
        <w:t xml:space="preserve">Getting </w:t>
      </w:r>
      <w:r w:rsidR="0062181F" w:rsidRPr="00080E25">
        <w:rPr>
          <w:rFonts w:ascii="Arial" w:hAnsi="Arial" w:cs="Arial"/>
        </w:rPr>
        <w:t xml:space="preserve">more people cycling, walking and running </w:t>
      </w:r>
      <w:r w:rsidRPr="00080E25">
        <w:rPr>
          <w:rFonts w:ascii="Arial" w:hAnsi="Arial" w:cs="Arial"/>
        </w:rPr>
        <w:t xml:space="preserve">rather than using the car has a profound benefit on </w:t>
      </w:r>
      <w:r w:rsidR="00D2753E" w:rsidRPr="00080E25">
        <w:rPr>
          <w:rFonts w:ascii="Arial" w:hAnsi="Arial" w:cs="Arial"/>
        </w:rPr>
        <w:t xml:space="preserve">reducing carbon which is one reason why cycling is now </w:t>
      </w:r>
      <w:r w:rsidR="00BD4500">
        <w:rPr>
          <w:rFonts w:ascii="Arial" w:hAnsi="Arial" w:cs="Arial"/>
        </w:rPr>
        <w:t xml:space="preserve">prioritised within the strategy as a </w:t>
      </w:r>
      <w:r w:rsidR="001716F9">
        <w:rPr>
          <w:rFonts w:ascii="Arial" w:hAnsi="Arial" w:cs="Arial"/>
          <w:i/>
        </w:rPr>
        <w:t>F</w:t>
      </w:r>
      <w:r w:rsidR="00D2753E" w:rsidRPr="00BD4500">
        <w:rPr>
          <w:rFonts w:ascii="Arial" w:hAnsi="Arial" w:cs="Arial"/>
          <w:i/>
        </w:rPr>
        <w:t>ocus sport</w:t>
      </w:r>
      <w:r w:rsidR="00D2753E" w:rsidRPr="00080E25">
        <w:rPr>
          <w:rFonts w:ascii="Arial" w:hAnsi="Arial" w:cs="Arial"/>
        </w:rPr>
        <w:t>.</w:t>
      </w:r>
    </w:p>
    <w:p w:rsidR="007C1EEE" w:rsidRDefault="007C1EEE" w:rsidP="00EF4345">
      <w:pPr>
        <w:jc w:val="both"/>
        <w:rPr>
          <w:rFonts w:ascii="Arial" w:hAnsi="Arial" w:cs="Arial"/>
        </w:rPr>
      </w:pPr>
    </w:p>
    <w:p w:rsidR="00F6077D" w:rsidRDefault="00F6077D" w:rsidP="00EF4345">
      <w:pPr>
        <w:jc w:val="both"/>
        <w:rPr>
          <w:rFonts w:ascii="Arial" w:hAnsi="Arial" w:cs="Arial"/>
        </w:rPr>
      </w:pPr>
    </w:p>
    <w:p w:rsidR="001716F9" w:rsidRDefault="001716F9" w:rsidP="00EF4345">
      <w:pPr>
        <w:jc w:val="both"/>
        <w:rPr>
          <w:rFonts w:ascii="Arial" w:hAnsi="Arial" w:cs="Arial"/>
        </w:rPr>
      </w:pPr>
    </w:p>
    <w:p w:rsidR="000575F7" w:rsidRPr="00080E25" w:rsidRDefault="006F6590" w:rsidP="00EF4345">
      <w:pPr>
        <w:jc w:val="both"/>
        <w:rPr>
          <w:rFonts w:ascii="Arial" w:hAnsi="Arial" w:cs="Arial"/>
          <w:b/>
          <w:color w:val="179379"/>
        </w:rPr>
      </w:pPr>
      <w:r w:rsidRPr="00080E25">
        <w:rPr>
          <w:rFonts w:ascii="Arial" w:hAnsi="Arial" w:cs="Arial"/>
          <w:b/>
          <w:color w:val="179379"/>
        </w:rPr>
        <w:lastRenderedPageBreak/>
        <w:t>Efficient, Effective C</w:t>
      </w:r>
      <w:r w:rsidR="000575F7" w:rsidRPr="00080E25">
        <w:rPr>
          <w:rFonts w:ascii="Arial" w:hAnsi="Arial" w:cs="Arial"/>
          <w:b/>
          <w:color w:val="179379"/>
        </w:rPr>
        <w:t xml:space="preserve">ouncil </w:t>
      </w:r>
    </w:p>
    <w:p w:rsidR="000575F7" w:rsidRDefault="000575F7" w:rsidP="00EF4345">
      <w:pPr>
        <w:jc w:val="both"/>
        <w:rPr>
          <w:rFonts w:ascii="Arial" w:hAnsi="Arial" w:cs="Arial"/>
        </w:rPr>
      </w:pPr>
    </w:p>
    <w:p w:rsidR="001716F9" w:rsidRPr="001716F9" w:rsidRDefault="001716F9" w:rsidP="00EF4345">
      <w:pPr>
        <w:autoSpaceDE w:val="0"/>
        <w:autoSpaceDN w:val="0"/>
        <w:adjustRightInd w:val="0"/>
        <w:jc w:val="both"/>
        <w:rPr>
          <w:rFonts w:ascii="Arial" w:hAnsi="Arial" w:cs="Arial"/>
        </w:rPr>
      </w:pPr>
      <w:r w:rsidRPr="001716F9">
        <w:rPr>
          <w:rFonts w:ascii="Arial" w:hAnsi="Arial" w:cs="Arial"/>
        </w:rPr>
        <w:t>The leisure contract with Fusion Lifestyle, a social enterprise with charitable status, has greatly improved the user experience at our leisure centres, alongside achieving cumu</w:t>
      </w:r>
      <w:r w:rsidR="005A3A20">
        <w:rPr>
          <w:rFonts w:ascii="Arial" w:hAnsi="Arial" w:cs="Arial"/>
        </w:rPr>
        <w:t xml:space="preserve">lative revenue savings of </w:t>
      </w:r>
      <w:r w:rsidRPr="001716F9">
        <w:rPr>
          <w:rFonts w:ascii="Arial" w:hAnsi="Arial" w:cs="Arial"/>
        </w:rPr>
        <w:t>£1</w:t>
      </w:r>
      <w:r w:rsidR="005A3A20">
        <w:rPr>
          <w:rFonts w:ascii="Arial" w:hAnsi="Arial" w:cs="Arial"/>
        </w:rPr>
        <w:t>,</w:t>
      </w:r>
      <w:r w:rsidRPr="001716F9">
        <w:rPr>
          <w:rFonts w:ascii="Arial" w:hAnsi="Arial" w:cs="Arial"/>
        </w:rPr>
        <w:t>360,000 per year. Over this period, facilities have been greatly improved with around £</w:t>
      </w:r>
      <w:r w:rsidR="00DD672D">
        <w:rPr>
          <w:rFonts w:ascii="Arial" w:hAnsi="Arial" w:cs="Arial"/>
        </w:rPr>
        <w:t>1</w:t>
      </w:r>
      <w:r w:rsidR="00975F96">
        <w:rPr>
          <w:rFonts w:ascii="Arial" w:hAnsi="Arial" w:cs="Arial"/>
        </w:rPr>
        <w:t>4.4</w:t>
      </w:r>
      <w:r w:rsidRPr="001716F9">
        <w:rPr>
          <w:rFonts w:ascii="Arial" w:hAnsi="Arial" w:cs="Arial"/>
        </w:rPr>
        <w:t xml:space="preserve"> million of capital investment.</w:t>
      </w:r>
    </w:p>
    <w:p w:rsidR="001716F9" w:rsidRPr="001716F9" w:rsidRDefault="001716F9" w:rsidP="00EF4345">
      <w:pPr>
        <w:jc w:val="both"/>
        <w:rPr>
          <w:rFonts w:ascii="Arial" w:hAnsi="Arial" w:cs="Arial"/>
        </w:rPr>
      </w:pPr>
    </w:p>
    <w:p w:rsidR="001716F9" w:rsidRPr="001716F9" w:rsidRDefault="001716F9" w:rsidP="00EF4345">
      <w:pPr>
        <w:jc w:val="both"/>
        <w:rPr>
          <w:rFonts w:ascii="Arial" w:hAnsi="Arial" w:cs="Arial"/>
        </w:rPr>
      </w:pPr>
      <w:r w:rsidRPr="001716F9">
        <w:rPr>
          <w:rFonts w:ascii="Arial" w:hAnsi="Arial" w:cs="Arial"/>
        </w:rPr>
        <w:t>Alongside these savings, leisure delivers immense social value. As such our approach continues to be to ensure our physical assets are well managed and invested in to ensure they deliver their optimum value.</w:t>
      </w:r>
    </w:p>
    <w:p w:rsidR="001716F9" w:rsidRDefault="001716F9" w:rsidP="00EF4345">
      <w:pPr>
        <w:jc w:val="both"/>
        <w:rPr>
          <w:rFonts w:cs="Arial"/>
          <w:i/>
        </w:rPr>
      </w:pPr>
    </w:p>
    <w:p w:rsidR="00956BE0" w:rsidRPr="00080E25" w:rsidRDefault="006E15CF" w:rsidP="00EF4345">
      <w:pPr>
        <w:jc w:val="both"/>
        <w:rPr>
          <w:rFonts w:ascii="Arial" w:hAnsi="Arial" w:cs="Arial"/>
        </w:rPr>
      </w:pPr>
      <w:r>
        <w:rPr>
          <w:noProof/>
        </w:rPr>
        <w:drawing>
          <wp:inline distT="0" distB="0" distL="0" distR="0" wp14:anchorId="69B0C24B" wp14:editId="3D1A9BF3">
            <wp:extent cx="4905375" cy="3457575"/>
            <wp:effectExtent l="0" t="0" r="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2753E" w:rsidRPr="00080E25" w:rsidRDefault="00D2753E" w:rsidP="00EF4345">
      <w:pPr>
        <w:jc w:val="both"/>
        <w:rPr>
          <w:rStyle w:val="Strong"/>
          <w:rFonts w:ascii="Arial" w:eastAsia="Calibri" w:hAnsi="Arial" w:cs="Arial"/>
          <w:color w:val="179379"/>
        </w:rPr>
      </w:pPr>
    </w:p>
    <w:p w:rsidR="00FA72F2" w:rsidRDefault="00FA72F2" w:rsidP="00EF4345">
      <w:pPr>
        <w:jc w:val="both"/>
        <w:rPr>
          <w:rStyle w:val="Strong"/>
          <w:rFonts w:ascii="Arial" w:eastAsia="Calibri" w:hAnsi="Arial" w:cs="Arial"/>
          <w:color w:val="179379"/>
        </w:rPr>
      </w:pPr>
    </w:p>
    <w:p w:rsidR="00C417ED" w:rsidRPr="00080E25" w:rsidRDefault="007C1EEE" w:rsidP="00EF4345">
      <w:pPr>
        <w:jc w:val="both"/>
        <w:rPr>
          <w:rStyle w:val="Strong"/>
          <w:rFonts w:ascii="Arial" w:eastAsia="Calibri" w:hAnsi="Arial" w:cs="Arial"/>
          <w:color w:val="179379"/>
        </w:rPr>
      </w:pPr>
      <w:r w:rsidRPr="00080E25">
        <w:rPr>
          <w:rStyle w:val="Strong"/>
          <w:rFonts w:ascii="Arial" w:eastAsia="Calibri" w:hAnsi="Arial" w:cs="Arial"/>
          <w:color w:val="179379"/>
        </w:rPr>
        <w:t>4</w:t>
      </w:r>
      <w:r w:rsidR="006F6590" w:rsidRPr="00080E25">
        <w:rPr>
          <w:rStyle w:val="Strong"/>
          <w:rFonts w:ascii="Arial" w:eastAsia="Calibri" w:hAnsi="Arial" w:cs="Arial"/>
          <w:color w:val="179379"/>
        </w:rPr>
        <w:tab/>
        <w:t>The Oxford c</w:t>
      </w:r>
      <w:r w:rsidR="00C417ED" w:rsidRPr="00080E25">
        <w:rPr>
          <w:rStyle w:val="Strong"/>
          <w:rFonts w:ascii="Arial" w:eastAsia="Calibri" w:hAnsi="Arial" w:cs="Arial"/>
          <w:color w:val="179379"/>
        </w:rPr>
        <w:t>ontext</w:t>
      </w:r>
    </w:p>
    <w:p w:rsidR="00C60CD1" w:rsidRPr="00080E25" w:rsidRDefault="00C60CD1" w:rsidP="00EF4345">
      <w:pPr>
        <w:jc w:val="both"/>
        <w:rPr>
          <w:rStyle w:val="Strong"/>
          <w:rFonts w:ascii="Arial" w:eastAsia="Calibri" w:hAnsi="Arial" w:cs="Arial"/>
          <w:color w:val="179379"/>
        </w:rPr>
      </w:pPr>
    </w:p>
    <w:p w:rsidR="00C60CD1" w:rsidRPr="00080E25" w:rsidRDefault="00C60CD1" w:rsidP="00EF4345">
      <w:pPr>
        <w:jc w:val="both"/>
        <w:rPr>
          <w:rStyle w:val="Strong"/>
          <w:rFonts w:ascii="Arial" w:eastAsia="Calibri" w:hAnsi="Arial" w:cs="Arial"/>
          <w:color w:val="179379"/>
        </w:rPr>
      </w:pPr>
      <w:r w:rsidRPr="00080E25">
        <w:rPr>
          <w:rStyle w:val="Strong"/>
          <w:rFonts w:ascii="Arial" w:eastAsia="Calibri" w:hAnsi="Arial" w:cs="Arial"/>
          <w:color w:val="179379"/>
        </w:rPr>
        <w:t xml:space="preserve">Demography </w:t>
      </w:r>
    </w:p>
    <w:p w:rsidR="000575F7" w:rsidRPr="00080E25" w:rsidRDefault="000575F7" w:rsidP="00EF4345">
      <w:pPr>
        <w:jc w:val="both"/>
        <w:rPr>
          <w:rStyle w:val="Strong"/>
          <w:rFonts w:ascii="Arial" w:eastAsia="Calibri" w:hAnsi="Arial" w:cs="Arial"/>
          <w:color w:val="179379"/>
        </w:rPr>
      </w:pPr>
    </w:p>
    <w:p w:rsidR="00E32DF9" w:rsidRDefault="000575F7" w:rsidP="00EF4345">
      <w:pPr>
        <w:jc w:val="both"/>
        <w:rPr>
          <w:rFonts w:ascii="Arial" w:hAnsi="Arial" w:cs="Arial"/>
        </w:rPr>
      </w:pPr>
      <w:r w:rsidRPr="00080E25">
        <w:rPr>
          <w:rFonts w:ascii="Arial" w:hAnsi="Arial" w:cs="Arial"/>
        </w:rPr>
        <w:t>In common with many cities there are major inequalities in Oxford. The Ind</w:t>
      </w:r>
      <w:r w:rsidR="0068090B">
        <w:rPr>
          <w:rFonts w:ascii="Arial" w:hAnsi="Arial" w:cs="Arial"/>
        </w:rPr>
        <w:t>ex</w:t>
      </w:r>
      <w:r w:rsidRPr="00080E25">
        <w:rPr>
          <w:rFonts w:ascii="Arial" w:hAnsi="Arial" w:cs="Arial"/>
        </w:rPr>
        <w:t xml:space="preserve"> of Deprivation 2010 ranks Oxford 131 out of 354, placing it in the top half of the most deprived local authority areas in England. </w:t>
      </w:r>
      <w:r w:rsidR="00E32DF9">
        <w:rPr>
          <w:rFonts w:ascii="Arial" w:hAnsi="Arial" w:cs="Arial"/>
        </w:rPr>
        <w:t>People living in the least deprived areas of the city can expect to live around six years longer than people living in the most deprived areas.</w:t>
      </w:r>
    </w:p>
    <w:p w:rsidR="00E32DF9" w:rsidRDefault="00E32DF9" w:rsidP="00EF4345">
      <w:pPr>
        <w:jc w:val="both"/>
        <w:rPr>
          <w:rFonts w:ascii="Arial" w:hAnsi="Arial" w:cs="Arial"/>
        </w:rPr>
      </w:pPr>
    </w:p>
    <w:p w:rsidR="00E32DF9" w:rsidRDefault="000575F7" w:rsidP="00EF4345">
      <w:pPr>
        <w:jc w:val="both"/>
        <w:rPr>
          <w:rFonts w:ascii="Arial" w:hAnsi="Arial" w:cs="Arial"/>
        </w:rPr>
      </w:pPr>
      <w:r w:rsidRPr="00080E25">
        <w:rPr>
          <w:rFonts w:ascii="Arial" w:hAnsi="Arial" w:cs="Arial"/>
        </w:rPr>
        <w:t xml:space="preserve">Of 85 areas in Oxford, 12 are </w:t>
      </w:r>
      <w:r w:rsidR="001A6AF4" w:rsidRPr="00080E25">
        <w:rPr>
          <w:rFonts w:ascii="Arial" w:hAnsi="Arial" w:cs="Arial"/>
        </w:rPr>
        <w:t xml:space="preserve">amongst </w:t>
      </w:r>
      <w:r w:rsidRPr="00080E25">
        <w:rPr>
          <w:rFonts w:ascii="Arial" w:hAnsi="Arial" w:cs="Arial"/>
        </w:rPr>
        <w:t>the 20% most deprived areas in England, with one area in the Northfield Brook ward among the 10% most deprived.</w:t>
      </w:r>
      <w:r w:rsidR="00E32DF9">
        <w:rPr>
          <w:rFonts w:ascii="Arial" w:hAnsi="Arial" w:cs="Arial"/>
        </w:rPr>
        <w:t xml:space="preserve"> </w:t>
      </w:r>
      <w:r w:rsidR="00E32DF9" w:rsidRPr="00E32DF9">
        <w:rPr>
          <w:rFonts w:ascii="Arial" w:hAnsi="Arial" w:cs="Arial"/>
        </w:rPr>
        <w:t xml:space="preserve">These areas, which are in the Leys, Littlemore, Rose Hill and Barton areas of the city, experience multiple levels of deprivation </w:t>
      </w:r>
      <w:r w:rsidR="0002548A">
        <w:rPr>
          <w:rFonts w:ascii="Arial" w:hAnsi="Arial" w:cs="Arial"/>
        </w:rPr>
        <w:t>−</w:t>
      </w:r>
      <w:r w:rsidR="00E32DF9" w:rsidRPr="00E32DF9">
        <w:rPr>
          <w:rFonts w:ascii="Arial" w:hAnsi="Arial" w:cs="Arial"/>
        </w:rPr>
        <w:t xml:space="preserve"> low skills, low incomes and relatively high levels of crime.</w:t>
      </w:r>
      <w:r w:rsidRPr="00080E25">
        <w:rPr>
          <w:rFonts w:ascii="Arial" w:hAnsi="Arial" w:cs="Arial"/>
        </w:rPr>
        <w:t xml:space="preserve"> </w:t>
      </w:r>
    </w:p>
    <w:p w:rsidR="00E32DF9" w:rsidRDefault="00E32DF9" w:rsidP="00EF4345">
      <w:pPr>
        <w:jc w:val="both"/>
        <w:rPr>
          <w:rFonts w:ascii="Arial" w:hAnsi="Arial" w:cs="Arial"/>
        </w:rPr>
      </w:pPr>
    </w:p>
    <w:p w:rsidR="000575F7" w:rsidRPr="00080E25" w:rsidRDefault="000575F7" w:rsidP="00EF4345">
      <w:pPr>
        <w:jc w:val="both"/>
        <w:rPr>
          <w:rFonts w:ascii="Arial" w:hAnsi="Arial" w:cs="Arial"/>
        </w:rPr>
      </w:pPr>
      <w:r w:rsidRPr="00080E25">
        <w:rPr>
          <w:rFonts w:ascii="Arial" w:hAnsi="Arial" w:cs="Arial"/>
        </w:rPr>
        <w:t>Around 23% of Oxford’s under</w:t>
      </w:r>
      <w:r w:rsidR="006535E3">
        <w:rPr>
          <w:rFonts w:ascii="Arial" w:hAnsi="Arial" w:cs="Arial"/>
        </w:rPr>
        <w:t xml:space="preserve"> </w:t>
      </w:r>
      <w:r w:rsidRPr="00080E25">
        <w:rPr>
          <w:rFonts w:ascii="Arial" w:hAnsi="Arial" w:cs="Arial"/>
        </w:rPr>
        <w:t xml:space="preserve">16s live in low-income households and child poverty is a key concern in eight neighbourhoods which feature among the 10% worst affected in England. </w:t>
      </w:r>
    </w:p>
    <w:p w:rsidR="00723DEB" w:rsidRPr="00080E25" w:rsidRDefault="003B3A5C" w:rsidP="00EF4345">
      <w:pPr>
        <w:spacing w:before="100" w:beforeAutospacing="1" w:after="100" w:afterAutospacing="1"/>
        <w:jc w:val="both"/>
        <w:rPr>
          <w:rFonts w:ascii="Arial" w:hAnsi="Arial" w:cs="Arial"/>
        </w:rPr>
      </w:pPr>
      <w:r>
        <w:rPr>
          <w:rFonts w:ascii="Arial" w:hAnsi="Arial" w:cs="Arial"/>
        </w:rPr>
        <w:t>In 2013</w:t>
      </w:r>
      <w:r w:rsidR="00723DEB" w:rsidRPr="00080E25">
        <w:rPr>
          <w:rFonts w:ascii="Arial" w:hAnsi="Arial" w:cs="Arial"/>
        </w:rPr>
        <w:t>, Oxford</w:t>
      </w:r>
      <w:r w:rsidR="0086131A">
        <w:rPr>
          <w:rFonts w:ascii="Arial" w:hAnsi="Arial" w:cs="Arial"/>
        </w:rPr>
        <w:t>’</w:t>
      </w:r>
      <w:r w:rsidR="00723DEB" w:rsidRPr="00080E25">
        <w:rPr>
          <w:rFonts w:ascii="Arial" w:hAnsi="Arial" w:cs="Arial"/>
        </w:rPr>
        <w:t>s 'usual resident pop</w:t>
      </w:r>
      <w:r>
        <w:rPr>
          <w:rFonts w:ascii="Arial" w:hAnsi="Arial" w:cs="Arial"/>
        </w:rPr>
        <w:t>ulation' was estimated to be 155</w:t>
      </w:r>
      <w:r w:rsidR="00723DEB" w:rsidRPr="00080E25">
        <w:rPr>
          <w:rFonts w:ascii="Arial" w:hAnsi="Arial" w:cs="Arial"/>
        </w:rPr>
        <w:t>,</w:t>
      </w:r>
      <w:r>
        <w:rPr>
          <w:rFonts w:ascii="Arial" w:hAnsi="Arial" w:cs="Arial"/>
        </w:rPr>
        <w:t>0</w:t>
      </w:r>
      <w:r w:rsidR="00723DEB" w:rsidRPr="00080E25">
        <w:rPr>
          <w:rFonts w:ascii="Arial" w:hAnsi="Arial" w:cs="Arial"/>
        </w:rPr>
        <w:t xml:space="preserve">00. </w:t>
      </w:r>
      <w:r w:rsidR="00F37614" w:rsidRPr="00080E25">
        <w:rPr>
          <w:rFonts w:ascii="Arial" w:hAnsi="Arial" w:cs="Arial"/>
        </w:rPr>
        <w:t>T</w:t>
      </w:r>
      <w:r w:rsidR="00723DEB" w:rsidRPr="00080E25">
        <w:rPr>
          <w:rFonts w:ascii="Arial" w:hAnsi="Arial" w:cs="Arial"/>
        </w:rPr>
        <w:t>he city's population grew by 1</w:t>
      </w:r>
      <w:r>
        <w:rPr>
          <w:rFonts w:ascii="Arial" w:hAnsi="Arial" w:cs="Arial"/>
        </w:rPr>
        <w:t>2% over the decade 2003</w:t>
      </w:r>
      <w:r w:rsidR="00723DEB" w:rsidRPr="00080E25">
        <w:rPr>
          <w:rFonts w:ascii="Arial" w:hAnsi="Arial" w:cs="Arial"/>
        </w:rPr>
        <w:t>-201</w:t>
      </w:r>
      <w:r>
        <w:rPr>
          <w:rFonts w:ascii="Arial" w:hAnsi="Arial" w:cs="Arial"/>
        </w:rPr>
        <w:t>3</w:t>
      </w:r>
      <w:r w:rsidR="001A6AF4" w:rsidRPr="00080E25">
        <w:rPr>
          <w:rFonts w:ascii="Arial" w:hAnsi="Arial" w:cs="Arial"/>
        </w:rPr>
        <w:t xml:space="preserve"> </w:t>
      </w:r>
      <w:r w:rsidR="00723DEB" w:rsidRPr="00080E25">
        <w:rPr>
          <w:rFonts w:ascii="Arial" w:hAnsi="Arial" w:cs="Arial"/>
        </w:rPr>
        <w:t>and is projected to continue growing r</w:t>
      </w:r>
      <w:r>
        <w:rPr>
          <w:rFonts w:ascii="Arial" w:hAnsi="Arial" w:cs="Arial"/>
        </w:rPr>
        <w:t>apidly, reaching 165,000 by 2023</w:t>
      </w:r>
      <w:r w:rsidR="00723DEB" w:rsidRPr="00080E25">
        <w:rPr>
          <w:rFonts w:ascii="Arial" w:hAnsi="Arial" w:cs="Arial"/>
        </w:rPr>
        <w:t>.</w:t>
      </w:r>
      <w:r w:rsidR="00360902" w:rsidRPr="00080E25">
        <w:rPr>
          <w:rFonts w:ascii="Arial" w:hAnsi="Arial" w:cs="Arial"/>
        </w:rPr>
        <w:t xml:space="preserve"> </w:t>
      </w:r>
    </w:p>
    <w:p w:rsidR="00723DEB" w:rsidRDefault="001A6AF4" w:rsidP="00EF4345">
      <w:pPr>
        <w:spacing w:before="100" w:beforeAutospacing="1" w:after="100" w:afterAutospacing="1"/>
        <w:jc w:val="both"/>
        <w:rPr>
          <w:rFonts w:ascii="Arial" w:hAnsi="Arial" w:cs="Arial"/>
        </w:rPr>
      </w:pPr>
      <w:r w:rsidRPr="00080E25">
        <w:rPr>
          <w:rFonts w:ascii="Arial" w:hAnsi="Arial" w:cs="Arial"/>
        </w:rPr>
        <w:lastRenderedPageBreak/>
        <w:t xml:space="preserve">Oxford is </w:t>
      </w:r>
      <w:r w:rsidR="00F37614" w:rsidRPr="00080E25">
        <w:rPr>
          <w:rFonts w:ascii="Arial" w:hAnsi="Arial" w:cs="Arial"/>
        </w:rPr>
        <w:t xml:space="preserve">ethnically </w:t>
      </w:r>
      <w:r w:rsidR="00723DEB" w:rsidRPr="00080E25">
        <w:rPr>
          <w:rFonts w:ascii="Arial" w:hAnsi="Arial" w:cs="Arial"/>
        </w:rPr>
        <w:t>and inte</w:t>
      </w:r>
      <w:r w:rsidR="003B3A5C">
        <w:rPr>
          <w:rFonts w:ascii="Arial" w:hAnsi="Arial" w:cs="Arial"/>
        </w:rPr>
        <w:t>rnationally diverse. In 2013, 2</w:t>
      </w:r>
      <w:r w:rsidR="001716F9">
        <w:rPr>
          <w:rFonts w:ascii="Arial" w:hAnsi="Arial" w:cs="Arial"/>
        </w:rPr>
        <w:t>9</w:t>
      </w:r>
      <w:r w:rsidR="00723DEB" w:rsidRPr="00080E25">
        <w:rPr>
          <w:rFonts w:ascii="Arial" w:hAnsi="Arial" w:cs="Arial"/>
        </w:rPr>
        <w:t>% of Oxford's residents had been born outside the UK and an estimated 4,000 short-term international migrants</w:t>
      </w:r>
      <w:r w:rsidR="0086131A">
        <w:rPr>
          <w:rFonts w:ascii="Arial" w:hAnsi="Arial" w:cs="Arial"/>
        </w:rPr>
        <w:t xml:space="preserve"> were</w:t>
      </w:r>
      <w:r w:rsidR="00723DEB" w:rsidRPr="00080E25">
        <w:rPr>
          <w:rFonts w:ascii="Arial" w:hAnsi="Arial" w:cs="Arial"/>
        </w:rPr>
        <w:t xml:space="preserve"> visiting the city.</w:t>
      </w:r>
      <w:r w:rsidR="003C0C53" w:rsidRPr="00080E25">
        <w:rPr>
          <w:rFonts w:ascii="Arial" w:hAnsi="Arial" w:cs="Arial"/>
        </w:rPr>
        <w:t xml:space="preserve"> These factors</w:t>
      </w:r>
      <w:r w:rsidR="007C1EEE" w:rsidRPr="00080E25">
        <w:rPr>
          <w:rFonts w:ascii="Arial" w:hAnsi="Arial" w:cs="Arial"/>
        </w:rPr>
        <w:t>,</w:t>
      </w:r>
      <w:r w:rsidR="003C0C53" w:rsidRPr="00080E25">
        <w:rPr>
          <w:rFonts w:ascii="Arial" w:hAnsi="Arial" w:cs="Arial"/>
        </w:rPr>
        <w:t xml:space="preserve"> combined with large student numbers</w:t>
      </w:r>
      <w:r w:rsidR="0086131A">
        <w:rPr>
          <w:rFonts w:ascii="Arial" w:hAnsi="Arial" w:cs="Arial"/>
        </w:rPr>
        <w:t>,</w:t>
      </w:r>
      <w:r w:rsidR="003C0C53" w:rsidRPr="00080E25">
        <w:rPr>
          <w:rFonts w:ascii="Arial" w:hAnsi="Arial" w:cs="Arial"/>
        </w:rPr>
        <w:t xml:space="preserve"> create an i</w:t>
      </w:r>
      <w:r w:rsidR="001716F9">
        <w:rPr>
          <w:rFonts w:ascii="Arial" w:hAnsi="Arial" w:cs="Arial"/>
        </w:rPr>
        <w:t>ncredibly transient population.</w:t>
      </w:r>
    </w:p>
    <w:p w:rsidR="001716F9" w:rsidRDefault="001716F9" w:rsidP="00EF4345">
      <w:pPr>
        <w:jc w:val="both"/>
        <w:rPr>
          <w:rStyle w:val="Strong"/>
          <w:rFonts w:ascii="Arial" w:eastAsia="Calibri" w:hAnsi="Arial" w:cs="Arial"/>
          <w:color w:val="179379"/>
        </w:rPr>
      </w:pPr>
    </w:p>
    <w:p w:rsidR="00C60CD1" w:rsidRPr="00080E25" w:rsidRDefault="00C60CD1" w:rsidP="00EF4345">
      <w:pPr>
        <w:jc w:val="both"/>
        <w:rPr>
          <w:rStyle w:val="Strong"/>
          <w:rFonts w:ascii="Arial" w:eastAsia="Calibri" w:hAnsi="Arial" w:cs="Arial"/>
          <w:color w:val="179379"/>
        </w:rPr>
      </w:pPr>
      <w:r w:rsidRPr="00080E25">
        <w:rPr>
          <w:rStyle w:val="Strong"/>
          <w:rFonts w:ascii="Arial" w:eastAsia="Calibri" w:hAnsi="Arial" w:cs="Arial"/>
          <w:color w:val="179379"/>
        </w:rPr>
        <w:t xml:space="preserve">Health </w:t>
      </w:r>
    </w:p>
    <w:p w:rsidR="005C7227" w:rsidRPr="00080E25" w:rsidRDefault="005C7227" w:rsidP="00EF4345">
      <w:pPr>
        <w:jc w:val="both"/>
        <w:rPr>
          <w:rStyle w:val="Strong"/>
          <w:rFonts w:ascii="Arial" w:eastAsia="Calibri" w:hAnsi="Arial" w:cs="Arial"/>
          <w:color w:val="179379"/>
        </w:rPr>
      </w:pPr>
    </w:p>
    <w:p w:rsidR="008F557D" w:rsidRPr="00080E25" w:rsidRDefault="008F557D" w:rsidP="00EF4345">
      <w:pPr>
        <w:jc w:val="both"/>
        <w:rPr>
          <w:rStyle w:val="Strong"/>
          <w:rFonts w:ascii="Arial" w:eastAsia="Calibri" w:hAnsi="Arial" w:cs="Arial"/>
        </w:rPr>
      </w:pPr>
      <w:r w:rsidRPr="00080E25">
        <w:rPr>
          <w:rStyle w:val="Strong"/>
          <w:rFonts w:ascii="Arial" w:eastAsia="Calibri" w:hAnsi="Arial" w:cs="Arial"/>
          <w:color w:val="179379"/>
        </w:rPr>
        <w:t xml:space="preserve">Local context </w:t>
      </w:r>
    </w:p>
    <w:p w:rsidR="00BE66F8" w:rsidRPr="00080E25" w:rsidRDefault="00BE66F8" w:rsidP="00EF4345">
      <w:pPr>
        <w:jc w:val="both"/>
        <w:rPr>
          <w:rStyle w:val="Strong"/>
          <w:rFonts w:ascii="Arial" w:eastAsia="Calibri" w:hAnsi="Arial" w:cs="Arial"/>
          <w:color w:val="179379"/>
        </w:rPr>
      </w:pPr>
    </w:p>
    <w:p w:rsidR="000575F7" w:rsidRDefault="00F768C9" w:rsidP="00EF4345">
      <w:pPr>
        <w:jc w:val="both"/>
        <w:rPr>
          <w:rFonts w:ascii="Arial" w:hAnsi="Arial" w:cs="Arial"/>
        </w:rPr>
      </w:pPr>
      <w:r w:rsidRPr="00080E25">
        <w:rPr>
          <w:rFonts w:ascii="Arial" w:hAnsi="Arial" w:cs="Arial"/>
        </w:rPr>
        <w:t xml:space="preserve">Oxford </w:t>
      </w:r>
      <w:r w:rsidR="000575F7" w:rsidRPr="00080E25">
        <w:rPr>
          <w:rFonts w:ascii="Arial" w:hAnsi="Arial" w:cs="Arial"/>
        </w:rPr>
        <w:t>exhibits a range of health inequalities</w:t>
      </w:r>
      <w:r w:rsidR="00CB40B0" w:rsidRPr="00080E25">
        <w:rPr>
          <w:rFonts w:ascii="Arial" w:hAnsi="Arial" w:cs="Arial"/>
        </w:rPr>
        <w:t>,</w:t>
      </w:r>
      <w:r w:rsidR="00A74A8F">
        <w:rPr>
          <w:rFonts w:ascii="Arial" w:hAnsi="Arial" w:cs="Arial"/>
        </w:rPr>
        <w:t xml:space="preserve"> with</w:t>
      </w:r>
      <w:r w:rsidR="000575F7" w:rsidRPr="00080E25">
        <w:rPr>
          <w:rFonts w:ascii="Arial" w:hAnsi="Arial" w:cs="Arial"/>
        </w:rPr>
        <w:t xml:space="preserve"> </w:t>
      </w:r>
      <w:r w:rsidR="00F46E57" w:rsidRPr="00080E25">
        <w:rPr>
          <w:rFonts w:ascii="Arial" w:hAnsi="Arial" w:cs="Arial"/>
        </w:rPr>
        <w:t>the headline challenges</w:t>
      </w:r>
      <w:r w:rsidR="00A74A8F">
        <w:rPr>
          <w:rFonts w:ascii="Arial" w:hAnsi="Arial" w:cs="Arial"/>
        </w:rPr>
        <w:t xml:space="preserve"> being</w:t>
      </w:r>
      <w:r w:rsidR="00F46E57" w:rsidRPr="00080E25">
        <w:rPr>
          <w:rFonts w:ascii="Arial" w:hAnsi="Arial" w:cs="Arial"/>
        </w:rPr>
        <w:t>:</w:t>
      </w:r>
    </w:p>
    <w:p w:rsidR="00FA72F2" w:rsidRPr="00080E25" w:rsidRDefault="00FA72F2" w:rsidP="00EF4345">
      <w:pPr>
        <w:jc w:val="both"/>
        <w:rPr>
          <w:rFonts w:ascii="Arial" w:hAnsi="Arial" w:cs="Arial"/>
        </w:rPr>
      </w:pPr>
    </w:p>
    <w:p w:rsidR="00D2753E" w:rsidRPr="000A1245" w:rsidRDefault="00C60CD1" w:rsidP="0002548A">
      <w:pPr>
        <w:pStyle w:val="ListParagraph"/>
        <w:numPr>
          <w:ilvl w:val="0"/>
          <w:numId w:val="39"/>
        </w:numPr>
        <w:autoSpaceDE w:val="0"/>
        <w:autoSpaceDN w:val="0"/>
        <w:adjustRightInd w:val="0"/>
        <w:jc w:val="both"/>
        <w:rPr>
          <w:i/>
          <w:sz w:val="22"/>
          <w:szCs w:val="22"/>
        </w:rPr>
      </w:pPr>
      <w:r w:rsidRPr="000A1245">
        <w:rPr>
          <w:sz w:val="22"/>
          <w:szCs w:val="22"/>
        </w:rPr>
        <w:t xml:space="preserve">The majority of Oxford’s population remain inactive </w:t>
      </w:r>
    </w:p>
    <w:p w:rsidR="00F46E57" w:rsidRPr="000A1245" w:rsidRDefault="00C60CD1" w:rsidP="0002548A">
      <w:pPr>
        <w:pStyle w:val="ListParagraph"/>
        <w:numPr>
          <w:ilvl w:val="0"/>
          <w:numId w:val="39"/>
        </w:numPr>
        <w:autoSpaceDE w:val="0"/>
        <w:autoSpaceDN w:val="0"/>
        <w:adjustRightInd w:val="0"/>
        <w:jc w:val="both"/>
        <w:rPr>
          <w:i/>
          <w:sz w:val="22"/>
          <w:szCs w:val="22"/>
        </w:rPr>
      </w:pPr>
      <w:r w:rsidRPr="000A1245">
        <w:rPr>
          <w:sz w:val="22"/>
          <w:szCs w:val="22"/>
        </w:rPr>
        <w:t xml:space="preserve">Obesity levels </w:t>
      </w:r>
      <w:r w:rsidR="0014080A" w:rsidRPr="000A1245">
        <w:rPr>
          <w:sz w:val="22"/>
          <w:szCs w:val="22"/>
        </w:rPr>
        <w:t xml:space="preserve">in Oxford </w:t>
      </w:r>
      <w:r w:rsidRPr="000A1245">
        <w:rPr>
          <w:sz w:val="22"/>
          <w:szCs w:val="22"/>
        </w:rPr>
        <w:t>continu</w:t>
      </w:r>
      <w:r w:rsidR="003C0C53" w:rsidRPr="000A1245">
        <w:rPr>
          <w:sz w:val="22"/>
          <w:szCs w:val="22"/>
        </w:rPr>
        <w:t xml:space="preserve">e </w:t>
      </w:r>
      <w:r w:rsidRPr="000A1245">
        <w:rPr>
          <w:sz w:val="22"/>
          <w:szCs w:val="22"/>
        </w:rPr>
        <w:t>to rise</w:t>
      </w:r>
      <w:r w:rsidR="00A74A8F" w:rsidRPr="000A1245">
        <w:rPr>
          <w:sz w:val="22"/>
          <w:szCs w:val="22"/>
        </w:rPr>
        <w:t>:</w:t>
      </w:r>
      <w:r w:rsidR="00FA72F2" w:rsidRPr="000A1245">
        <w:rPr>
          <w:sz w:val="22"/>
          <w:szCs w:val="22"/>
        </w:rPr>
        <w:t xml:space="preserve"> 21.3</w:t>
      </w:r>
      <w:r w:rsidRPr="000A1245">
        <w:rPr>
          <w:sz w:val="22"/>
          <w:szCs w:val="22"/>
        </w:rPr>
        <w:t>% of Year 6 children in the city are classified as obese</w:t>
      </w:r>
      <w:r w:rsidRPr="000A1245">
        <w:rPr>
          <w:rStyle w:val="FootnoteReference"/>
          <w:sz w:val="22"/>
          <w:szCs w:val="22"/>
        </w:rPr>
        <w:footnoteReference w:id="1"/>
      </w:r>
      <w:r w:rsidRPr="000A1245">
        <w:rPr>
          <w:i/>
          <w:sz w:val="22"/>
          <w:szCs w:val="22"/>
        </w:rPr>
        <w:t xml:space="preserve"> </w:t>
      </w:r>
    </w:p>
    <w:p w:rsidR="00F46E57" w:rsidRPr="000A1245" w:rsidRDefault="00F46E57" w:rsidP="0002548A">
      <w:pPr>
        <w:pStyle w:val="ListParagraph"/>
        <w:numPr>
          <w:ilvl w:val="0"/>
          <w:numId w:val="39"/>
        </w:numPr>
        <w:autoSpaceDE w:val="0"/>
        <w:autoSpaceDN w:val="0"/>
        <w:adjustRightInd w:val="0"/>
        <w:jc w:val="both"/>
        <w:rPr>
          <w:i/>
          <w:sz w:val="22"/>
          <w:szCs w:val="22"/>
        </w:rPr>
      </w:pPr>
      <w:r w:rsidRPr="000A1245">
        <w:rPr>
          <w:sz w:val="22"/>
          <w:szCs w:val="22"/>
        </w:rPr>
        <w:t xml:space="preserve">Life expectancy is </w:t>
      </w:r>
      <w:r w:rsidR="00FA72F2" w:rsidRPr="000A1245">
        <w:rPr>
          <w:sz w:val="22"/>
          <w:szCs w:val="22"/>
        </w:rPr>
        <w:t>8</w:t>
      </w:r>
      <w:r w:rsidRPr="000A1245">
        <w:rPr>
          <w:sz w:val="22"/>
          <w:szCs w:val="22"/>
        </w:rPr>
        <w:t>.</w:t>
      </w:r>
      <w:r w:rsidR="00FA72F2" w:rsidRPr="000A1245">
        <w:rPr>
          <w:sz w:val="22"/>
          <w:szCs w:val="22"/>
        </w:rPr>
        <w:t>8</w:t>
      </w:r>
      <w:r w:rsidRPr="000A1245">
        <w:rPr>
          <w:sz w:val="22"/>
          <w:szCs w:val="22"/>
        </w:rPr>
        <w:t xml:space="preserve"> years lower for men in the most deprived areas of Oxford compared </w:t>
      </w:r>
      <w:r w:rsidR="0002548A" w:rsidRPr="000A1245">
        <w:rPr>
          <w:sz w:val="22"/>
          <w:szCs w:val="22"/>
        </w:rPr>
        <w:t>with</w:t>
      </w:r>
      <w:r w:rsidRPr="000A1245">
        <w:rPr>
          <w:sz w:val="22"/>
          <w:szCs w:val="22"/>
        </w:rPr>
        <w:t xml:space="preserve"> the least deprived areas</w:t>
      </w:r>
      <w:r w:rsidRPr="000A1245">
        <w:rPr>
          <w:sz w:val="22"/>
          <w:szCs w:val="22"/>
          <w:vertAlign w:val="superscript"/>
        </w:rPr>
        <w:footnoteReference w:id="2"/>
      </w:r>
    </w:p>
    <w:p w:rsidR="00F46E57" w:rsidRPr="000A1245" w:rsidRDefault="00F46E57" w:rsidP="0002548A">
      <w:pPr>
        <w:pStyle w:val="ListParagraph"/>
        <w:numPr>
          <w:ilvl w:val="0"/>
          <w:numId w:val="39"/>
        </w:numPr>
        <w:autoSpaceDE w:val="0"/>
        <w:autoSpaceDN w:val="0"/>
        <w:adjustRightInd w:val="0"/>
        <w:jc w:val="both"/>
        <w:rPr>
          <w:i/>
          <w:sz w:val="22"/>
          <w:szCs w:val="22"/>
        </w:rPr>
      </w:pPr>
      <w:r w:rsidRPr="000A1245">
        <w:rPr>
          <w:sz w:val="22"/>
          <w:szCs w:val="22"/>
        </w:rPr>
        <w:t>The health cost of inactivity in Oxford is £2.1 million per year.</w:t>
      </w:r>
      <w:r w:rsidRPr="000A1245">
        <w:rPr>
          <w:rStyle w:val="FootnoteReference"/>
          <w:sz w:val="22"/>
          <w:szCs w:val="22"/>
        </w:rPr>
        <w:footnoteReference w:id="3"/>
      </w:r>
    </w:p>
    <w:p w:rsidR="00E32DF9" w:rsidRPr="00080E25" w:rsidRDefault="00E32DF9" w:rsidP="00EF4345">
      <w:pPr>
        <w:pStyle w:val="ListParagraph"/>
        <w:autoSpaceDE w:val="0"/>
        <w:autoSpaceDN w:val="0"/>
        <w:adjustRightInd w:val="0"/>
        <w:jc w:val="both"/>
        <w:rPr>
          <w:i/>
          <w:sz w:val="22"/>
          <w:szCs w:val="22"/>
        </w:rPr>
      </w:pPr>
    </w:p>
    <w:p w:rsidR="00005BC8" w:rsidRDefault="00005BC8" w:rsidP="00EF4345">
      <w:pPr>
        <w:ind w:left="360"/>
        <w:jc w:val="both"/>
        <w:rPr>
          <w:rFonts w:ascii="Arial" w:hAnsi="Arial" w:cs="Arial"/>
        </w:rPr>
      </w:pPr>
      <w:r w:rsidRPr="00080E25">
        <w:rPr>
          <w:rFonts w:ascii="Arial" w:hAnsi="Arial" w:cs="Arial"/>
        </w:rPr>
        <w:t xml:space="preserve">The </w:t>
      </w:r>
      <w:r w:rsidR="00A74A8F">
        <w:rPr>
          <w:rFonts w:ascii="Arial" w:hAnsi="Arial" w:cs="Arial"/>
        </w:rPr>
        <w:t>following</w:t>
      </w:r>
      <w:r w:rsidR="00987B90">
        <w:rPr>
          <w:rFonts w:ascii="Arial" w:hAnsi="Arial" w:cs="Arial"/>
        </w:rPr>
        <w:t xml:space="preserve"> </w:t>
      </w:r>
      <w:r w:rsidR="00117361" w:rsidRPr="00080E25">
        <w:rPr>
          <w:rFonts w:ascii="Arial" w:hAnsi="Arial" w:cs="Arial"/>
        </w:rPr>
        <w:t>map</w:t>
      </w:r>
      <w:r w:rsidR="00987B90">
        <w:rPr>
          <w:rFonts w:ascii="Arial" w:hAnsi="Arial" w:cs="Arial"/>
        </w:rPr>
        <w:t>s</w:t>
      </w:r>
      <w:r w:rsidRPr="00080E25">
        <w:rPr>
          <w:rFonts w:ascii="Arial" w:hAnsi="Arial" w:cs="Arial"/>
        </w:rPr>
        <w:t xml:space="preserve"> show activity levels across the city and how the </w:t>
      </w:r>
      <w:r w:rsidR="007C1EEE" w:rsidRPr="00080E25">
        <w:rPr>
          <w:rFonts w:ascii="Arial" w:hAnsi="Arial" w:cs="Arial"/>
        </w:rPr>
        <w:t xml:space="preserve">areas </w:t>
      </w:r>
      <w:r w:rsidR="00A74A8F">
        <w:rPr>
          <w:rFonts w:ascii="Arial" w:hAnsi="Arial" w:cs="Arial"/>
        </w:rPr>
        <w:t xml:space="preserve">of </w:t>
      </w:r>
      <w:r w:rsidR="00A74A8F" w:rsidRPr="00080E25">
        <w:rPr>
          <w:rFonts w:ascii="Arial" w:hAnsi="Arial" w:cs="Arial"/>
        </w:rPr>
        <w:t xml:space="preserve">low activity </w:t>
      </w:r>
      <w:r w:rsidR="007C1EEE" w:rsidRPr="00080E25">
        <w:rPr>
          <w:rFonts w:ascii="Arial" w:hAnsi="Arial" w:cs="Arial"/>
        </w:rPr>
        <w:t>correlate</w:t>
      </w:r>
      <w:r w:rsidRPr="00080E25">
        <w:rPr>
          <w:rFonts w:ascii="Arial" w:hAnsi="Arial" w:cs="Arial"/>
        </w:rPr>
        <w:t xml:space="preserve"> with obesity and deprivation.</w:t>
      </w:r>
    </w:p>
    <w:p w:rsidR="00C14CD6" w:rsidRPr="00080E25" w:rsidRDefault="00C14CD6" w:rsidP="00034667">
      <w:pPr>
        <w:ind w:left="360"/>
        <w:rPr>
          <w:rFonts w:ascii="Arial" w:hAnsi="Arial" w:cs="Arial"/>
        </w:rPr>
      </w:pPr>
    </w:p>
    <w:p w:rsidR="00732EAD" w:rsidRPr="00080E25" w:rsidRDefault="00732EAD" w:rsidP="00034667">
      <w:pPr>
        <w:ind w:left="360"/>
        <w:rPr>
          <w:rFonts w:ascii="Arial" w:hAnsi="Arial" w:cs="Arial"/>
        </w:rPr>
      </w:pPr>
    </w:p>
    <w:p w:rsidR="00117361" w:rsidRPr="00080E25" w:rsidRDefault="000A1245" w:rsidP="001E02DB">
      <w:pPr>
        <w:ind w:left="426"/>
        <w:rPr>
          <w:rFonts w:ascii="Arial" w:hAnsi="Arial"/>
          <w:noProof/>
        </w:rPr>
      </w:pPr>
      <w:r>
        <w:rPr>
          <w:rFonts w:ascii="Arial" w:hAnsi="Arial"/>
          <w:noProof/>
        </w:rPr>
        <mc:AlternateContent>
          <mc:Choice Requires="wps">
            <w:drawing>
              <wp:anchor distT="0" distB="0" distL="114300" distR="114300" simplePos="0" relativeHeight="251694080" behindDoc="0" locked="0" layoutInCell="1" allowOverlap="1">
                <wp:simplePos x="0" y="0"/>
                <wp:positionH relativeFrom="column">
                  <wp:posOffset>5172075</wp:posOffset>
                </wp:positionH>
                <wp:positionV relativeFrom="paragraph">
                  <wp:posOffset>339090</wp:posOffset>
                </wp:positionV>
                <wp:extent cx="790575" cy="323850"/>
                <wp:effectExtent l="19050" t="0" r="28575" b="76200"/>
                <wp:wrapNone/>
                <wp:docPr id="288" name="Straight Arrow Connector 288"/>
                <wp:cNvGraphicFramePr/>
                <a:graphic xmlns:a="http://schemas.openxmlformats.org/drawingml/2006/main">
                  <a:graphicData uri="http://schemas.microsoft.com/office/word/2010/wordprocessingShape">
                    <wps:wsp>
                      <wps:cNvCnPr/>
                      <wps:spPr>
                        <a:xfrm flipH="1">
                          <a:off x="0" y="0"/>
                          <a:ext cx="790575" cy="3238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288" o:spid="_x0000_s1026" type="#_x0000_t32" style="position:absolute;margin-left:407.25pt;margin-top:26.7pt;width:62.25pt;height:25.5pt;flip:x;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SKd4QEAAA8EAAAOAAAAZHJzL2Uyb0RvYy54bWysU9uO0zAQfUfiHyy/06RdlS1R0xXqcnlA&#10;UO3CB3idcWPJN41N0/49YycNCBASiBcrtuecOed4sr07W8NOgFF71/LlouYMnPSddseWf/n89sWG&#10;s5iE64TxDlp+gcjvds+fbYfQwMr33nSAjEhcbIbQ8j6l0FRVlD1YERc+gKNL5dGKRFs8Vh2Kgdit&#10;qVZ1/bIaPHYBvYQY6fR+vOS7wq8UyPRJqQiJmZaTtlRWLOtTXqvdVjRHFKHXcpIh/kGFFdpR05nq&#10;XiTBvqL+hcpqiT56lRbS28orpSUUD+RmWf/k5rEXAYoXCieGOab4/2jlx9MBme5avtrQUzlh6ZEe&#10;Ewp97BN7jegHtvfOUZAeWa6hxIYQGwLu3QGnXQwHzPbPCi1TRof3NAwlELLIziXvy5w3nBOTdHj7&#10;ql7frjmTdHWzutmsy3tUI02mCxjTO/CW5Y+Wx0nXLGhsIU4fYiIhBLwCMti4vCahzRvXsXQJ5Exk&#10;Q9kC1eb7KlsZxZevdDEwYh9AUSwkcuxRBhL2BtlJ0CgJKcGl5cxE1RmmtDEzsC7+/wic6jMUyrD+&#10;DXhGlM7epRlstfP4u+7pfJWsxvprAqPvHMGT7y7lWUs0NHUlq+kPyWP9477Av//Hu28AAAD//wMA&#10;UEsDBBQABgAIAAAAIQA+1ZTH3gAAAAoBAAAPAAAAZHJzL2Rvd25yZXYueG1sTI9BTsMwEEX3SNzB&#10;GiR21ClNSxriVKEChMSKwAHceEii2uModpv09gwrWI7m6f/3i93srDjjGHpPCpaLBARS401PrYKv&#10;z5e7DESImoy2nlDBBQPsyuurQufGT/SB5zq2gkMo5FpBF+OQSxmaDp0OCz8g8e/bj05HPsdWmlFP&#10;HO6svE+SjXS6J27o9ID7DptjfXIKqky+0/Gyfwj1W7MxdpqfX6snpW5v5uoRRMQ5/sHwq8/qULLT&#10;wZ/IBGEVZMt0zaiC9SoFwcB2teVxByaTNAVZFvL/hPIHAAD//wMAUEsBAi0AFAAGAAgAAAAhALaD&#10;OJL+AAAA4QEAABMAAAAAAAAAAAAAAAAAAAAAAFtDb250ZW50X1R5cGVzXS54bWxQSwECLQAUAAYA&#10;CAAAACEAOP0h/9YAAACUAQAACwAAAAAAAAAAAAAAAAAvAQAAX3JlbHMvLnJlbHNQSwECLQAUAAYA&#10;CAAAACEAku0ineEBAAAPBAAADgAAAAAAAAAAAAAAAAAuAgAAZHJzL2Uyb0RvYy54bWxQSwECLQAU&#10;AAYACAAAACEAPtWUx94AAAAKAQAADwAAAAAAAAAAAAAAAAA7BAAAZHJzL2Rvd25yZXYueG1sUEsF&#10;BgAAAAAEAAQA8wAAAEYFAAAAAA==&#10;" strokecolor="#4579b8 [3044]">
                <v:stroke endarrow="open"/>
              </v:shape>
            </w:pict>
          </mc:Fallback>
        </mc:AlternateContent>
      </w:r>
      <w:r w:rsidR="0002548A" w:rsidRPr="00080E25">
        <w:rPr>
          <w:rFonts w:ascii="Arial" w:hAnsi="Arial"/>
          <w:noProof/>
        </w:rPr>
        <mc:AlternateContent>
          <mc:Choice Requires="wps">
            <w:drawing>
              <wp:anchor distT="0" distB="0" distL="114300" distR="114300" simplePos="0" relativeHeight="251677696" behindDoc="0" locked="0" layoutInCell="1" allowOverlap="1" wp14:anchorId="25C70867" wp14:editId="5F9A2F4F">
                <wp:simplePos x="0" y="0"/>
                <wp:positionH relativeFrom="column">
                  <wp:posOffset>4400550</wp:posOffset>
                </wp:positionH>
                <wp:positionV relativeFrom="paragraph">
                  <wp:posOffset>662940</wp:posOffset>
                </wp:positionV>
                <wp:extent cx="1752600" cy="2600325"/>
                <wp:effectExtent l="0" t="0" r="0" b="9525"/>
                <wp:wrapNone/>
                <wp:docPr id="20" name="Text Box 20"/>
                <wp:cNvGraphicFramePr/>
                <a:graphic xmlns:a="http://schemas.openxmlformats.org/drawingml/2006/main">
                  <a:graphicData uri="http://schemas.microsoft.com/office/word/2010/wordprocessingShape">
                    <wps:wsp>
                      <wps:cNvSpPr txBox="1"/>
                      <wps:spPr>
                        <a:xfrm>
                          <a:off x="0" y="0"/>
                          <a:ext cx="1752600" cy="2600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11719" w:rsidRDefault="00011719" w:rsidP="001E02DB">
                            <w:pPr>
                              <w:tabs>
                                <w:tab w:val="left" w:pos="2694"/>
                              </w:tabs>
                            </w:pPr>
                            <w:r>
                              <w:rPr>
                                <w:noProof/>
                              </w:rPr>
                              <w:drawing>
                                <wp:inline distT="0" distB="0" distL="0" distR="0" wp14:anchorId="2EB1E3E7" wp14:editId="5E6087AB">
                                  <wp:extent cx="1409700" cy="2376351"/>
                                  <wp:effectExtent l="0" t="0" r="0" b="508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1409700" cy="2376351"/>
                                          </a:xfrm>
                                          <a:prstGeom prst="rect">
                                            <a:avLst/>
                                          </a:prstGeom>
                                        </pic:spPr>
                                      </pic:pic>
                                    </a:graphicData>
                                  </a:graphic>
                                </wp:inline>
                              </w:drawing>
                            </w:r>
                            <w: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28" type="#_x0000_t202" style="position:absolute;left:0;text-align:left;margin-left:346.5pt;margin-top:52.2pt;width:138pt;height:204.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Wu3igIAAJQFAAAOAAAAZHJzL2Uyb0RvYy54bWysVN9P2zAQfp+0/8Hy+0hbKGwVKepATJMQ&#10;oMHEs+vY1Jrj8+xrk+6v39lJ2o7xwrSX5Oz77jvfz/OLtrZso0I04Eo+PhpxppyEyrjnkn9/vP7w&#10;kbOIwlXCglMl36rIL+bv3503fqYmsAJbqcCIxMVZ40u+QvSzoohypWoRj8ArR0oNoRZIx/BcVEE0&#10;xF7bYjIanRYNhMoHkCpGur3qlHye+bVWEu+0jgqZLTm9DfM35O8yfYv5uZg9B+FXRvbPEP/wiloY&#10;R053VFcCBVsH8xdVbWSACBqPJNQFaG2kyjFQNOPRi2geVsKrHAslJ/pdmuL/o5W3m/vATFXyCaXH&#10;iZpq9KhaZJ+hZXRF+Wl8nBHswRMQW7qnOg/3kS5T2K0OdfpTQIz0RLXdZTexyWR0Np2cjkglSZek&#10;48k08RR7cx8iflFQsySUPFD5clbF5iZiBx0gyVsEa6prY20+pJZRlzawjaBiW8yPJPI/UNaxpuSn&#10;x9NRJnaQzDtm6xKNyk3Tu0uhdyFmCbdWJYx135SmpOVIX/EtpFRu5z+jE0qTq7cY9vj9q95i3MVB&#10;FtkzONwZ18ZByNHnKdunrPoxpEx3eKrNQdxJxHbZdt0ydMASqi01RoButKKX14aKdyMi3otAs0QF&#10;p/2Ad/TRFij50EucrSD8eu0+4anFSctZQ7NZ8vhzLYLizH511PyfxicnRIv5cDI9S60bDjXLQ41b&#10;15dAHTGmTeRlFhMe7SDqAPUTrZFF8koq4ST5LjkO4iV2G4PWkFSLRQbR+HqBN+7By0Sdspxa87F9&#10;EsH3/YvU+rcwTLGYvWjjDpssHSzWCNrkHk957rLa559GP09Jv6bSbjk8Z9R+mc5/AwAA//8DAFBL&#10;AwQUAAYACAAAACEAMB0/h+IAAAALAQAADwAAAGRycy9kb3ducmV2LnhtbEyPzU7DMBCE70i8g7VI&#10;XBB1StqUhDgVQvxI3GgKiJsbL0lEvI5iNwlvz3KC486MZr/Jt7PtxIiDbx0pWC4iEEiVMy3VCvbl&#10;w+U1CB80Gd05QgXf6GFbnJ7kOjNuohccd6EWXEI+0wqaEPpMSl81aLVfuB6JvU83WB34HGppBj1x&#10;ue3kVRQl0uqW+EOje7xrsPraHa2Cj4v6/dnPj69TvI77+6ex3LyZUqnzs/n2BkTAOfyF4Ref0aFg&#10;poM7kvGiU5CkMW8JbESrFQhOpEnKykHBehmnIItc/t9Q/AAAAP//AwBQSwECLQAUAAYACAAAACEA&#10;toM4kv4AAADhAQAAEwAAAAAAAAAAAAAAAAAAAAAAW0NvbnRlbnRfVHlwZXNdLnhtbFBLAQItABQA&#10;BgAIAAAAIQA4/SH/1gAAAJQBAAALAAAAAAAAAAAAAAAAAC8BAABfcmVscy8ucmVsc1BLAQItABQA&#10;BgAIAAAAIQCeKWu3igIAAJQFAAAOAAAAAAAAAAAAAAAAAC4CAABkcnMvZTJvRG9jLnhtbFBLAQIt&#10;ABQABgAIAAAAIQAwHT+H4gAAAAsBAAAPAAAAAAAAAAAAAAAAAOQEAABkcnMvZG93bnJldi54bWxQ&#10;SwUGAAAAAAQABADzAAAA8wUAAAAA&#10;" fillcolor="white [3201]" stroked="f" strokeweight=".5pt">
                <v:textbox>
                  <w:txbxContent>
                    <w:p w:rsidR="00011719" w:rsidRDefault="00011719" w:rsidP="001E02DB">
                      <w:pPr>
                        <w:tabs>
                          <w:tab w:val="left" w:pos="2694"/>
                        </w:tabs>
                      </w:pPr>
                      <w:r>
                        <w:rPr>
                          <w:noProof/>
                        </w:rPr>
                        <w:drawing>
                          <wp:inline distT="0" distB="0" distL="0" distR="0" wp14:anchorId="2EB1E3E7" wp14:editId="5E6087AB">
                            <wp:extent cx="1409700" cy="2376351"/>
                            <wp:effectExtent l="0" t="0" r="0" b="508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1409700" cy="2376351"/>
                                    </a:xfrm>
                                    <a:prstGeom prst="rect">
                                      <a:avLst/>
                                    </a:prstGeom>
                                  </pic:spPr>
                                </pic:pic>
                              </a:graphicData>
                            </a:graphic>
                          </wp:inline>
                        </w:drawing>
                      </w:r>
                      <w:r>
                        <w:tab/>
                      </w:r>
                    </w:p>
                  </w:txbxContent>
                </v:textbox>
              </v:shape>
            </w:pict>
          </mc:Fallback>
        </mc:AlternateContent>
      </w:r>
      <w:r w:rsidR="001E02DB" w:rsidRPr="00080E25">
        <w:rPr>
          <w:rFonts w:ascii="Arial" w:hAnsi="Arial"/>
          <w:noProof/>
        </w:rPr>
        <mc:AlternateContent>
          <mc:Choice Requires="wps">
            <w:drawing>
              <wp:anchor distT="0" distB="0" distL="114300" distR="114300" simplePos="0" relativeHeight="251676672" behindDoc="0" locked="0" layoutInCell="1" allowOverlap="1" wp14:anchorId="06EC3CBA" wp14:editId="2FE26E08">
                <wp:simplePos x="0" y="0"/>
                <wp:positionH relativeFrom="column">
                  <wp:posOffset>2419350</wp:posOffset>
                </wp:positionH>
                <wp:positionV relativeFrom="paragraph">
                  <wp:posOffset>1306195</wp:posOffset>
                </wp:positionV>
                <wp:extent cx="514350" cy="314325"/>
                <wp:effectExtent l="0" t="0" r="19050" b="28575"/>
                <wp:wrapNone/>
                <wp:docPr id="22" name="Oval 22"/>
                <wp:cNvGraphicFramePr/>
                <a:graphic xmlns:a="http://schemas.openxmlformats.org/drawingml/2006/main">
                  <a:graphicData uri="http://schemas.microsoft.com/office/word/2010/wordprocessingShape">
                    <wps:wsp>
                      <wps:cNvSpPr/>
                      <wps:spPr>
                        <a:xfrm>
                          <a:off x="0" y="0"/>
                          <a:ext cx="514350" cy="314325"/>
                        </a:xfrm>
                        <a:prstGeom prst="ellipse">
                          <a:avLst/>
                        </a:prstGeom>
                        <a:noFill/>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2" o:spid="_x0000_s1026" style="position:absolute;margin-left:190.5pt;margin-top:102.85pt;width:40.5pt;height:24.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yVDgwIAAGYFAAAOAAAAZHJzL2Uyb0RvYy54bWysVF9v2yAQf5+074B4Xx27SbdadaqoVadJ&#10;VVutnfpMMCRowDEgcbJPvwM7brZWe5j2Anfc399xdxeXO6PJVvigwDa0PJlQIiyHVtlVQ7893Xz4&#10;REmIzLZMgxUN3YtAL+fv3110rhYVrEG3whN0YkPduYauY3R1UQS+FoaFE3DColCCNywi61dF61mH&#10;3o0uqsnkrOjAt84DFyHg63UvpPPsX0rB472UQUSiG4q5xXz6fC7TWcwvWL3yzK0VH9Jg/5CFYcpi&#10;0NHVNYuMbLx65coo7iGAjCccTAFSKi4yBkRTTv5A87hmTmQsWJzgxjKF/+eW320fPFFtQ6uKEssM&#10;/tH9lmmCLNamc6FGlUf34AcuIJmA7qQ36UYIZJfruR/rKXaRcHycldPTGVado+gU6WqWfBYvxs6H&#10;+FmAIYloqNBauZAQs5ptb0PstQ9a6dnCjdIa31mtLemw5c4nGCLxAbRqkzQzqYHElfYEwTQ07soh&#10;9JEWJqIt5pNA9rAyFfda9P6/ComlQSBVH+B3n4xzYePZ4Fdb1E5mEjMYDcu3DHU8JDPoJjORm3U0&#10;HCD9LeJokaOCjaOxURb8W5Hb72PkXv+Avsec4C+h3WNHeOhHJTh+o/BzblmID8zjbOB/4rzHezyk&#10;BvwBGChK1uB/vvWe9LFlUUpJh7PW0PBjw7ygRH+x2Mzn5XSahjMz09nHChl/LFkeS+zGXAH+aYmb&#10;xfFMJv2oD6T0YJ5xLSxSVBQxyzF2Q3n0B+Yq9jsAFwsXi0VWw4F0LN7aR8eT81TV1HlPu2fm3dCh&#10;EVv7Dg5z+apLe91kaWGxiSBVbuGXug71xmHOczAsnrQtjvms9bIe578AAAD//wMAUEsDBBQABgAI&#10;AAAAIQDEl9BU4gAAAAsBAAAPAAAAZHJzL2Rvd25yZXYueG1sTI/NTsMwEITvSLyDtUjcqNNA2iiN&#10;U1FEDyBxIEB7deNtHNU/Ueym4e1ZTnDc2dHMN+V6soaNOITOOwHzWQIMXeNV51oBnx/buxxYiNIp&#10;abxDAd8YYF1dX5WyUP7i3nGsY8soxIVCCtAx9gXnodFoZZj5Hh39jn6wMtI5tFwN8kLh1vA0SRbc&#10;ys5Rg5Y9PmlsTvXZCph2+/i8+TpuN6/mZVm/7Ro9nnIhbm+mxxWwiFP8M8MvPqFDRUwHf3YqMCPg&#10;Pp/TliggTbIlMHI8LFJSDqRkWQq8Kvn/DdUPAAAA//8DAFBLAQItABQABgAIAAAAIQC2gziS/gAA&#10;AOEBAAATAAAAAAAAAAAAAAAAAAAAAABbQ29udGVudF9UeXBlc10ueG1sUEsBAi0AFAAGAAgAAAAh&#10;ADj9If/WAAAAlAEAAAsAAAAAAAAAAAAAAAAALwEAAF9yZWxzLy5yZWxzUEsBAi0AFAAGAAgAAAAh&#10;AIczJUODAgAAZgUAAA4AAAAAAAAAAAAAAAAALgIAAGRycy9lMm9Eb2MueG1sUEsBAi0AFAAGAAgA&#10;AAAhAMSX0FTiAAAACwEAAA8AAAAAAAAAAAAAAAAA3QQAAGRycy9kb3ducmV2LnhtbFBLBQYAAAAA&#10;BAAEAPMAAADsBQAAAAA=&#10;" filled="f" strokecolor="black [3213]" strokeweight="1.5pt"/>
            </w:pict>
          </mc:Fallback>
        </mc:AlternateContent>
      </w:r>
      <w:r w:rsidR="001E02DB" w:rsidRPr="00080E25">
        <w:rPr>
          <w:rFonts w:ascii="Arial" w:hAnsi="Arial"/>
          <w:noProof/>
        </w:rPr>
        <mc:AlternateContent>
          <mc:Choice Requires="wps">
            <w:drawing>
              <wp:anchor distT="0" distB="0" distL="114300" distR="114300" simplePos="0" relativeHeight="251678720" behindDoc="0" locked="0" layoutInCell="1" allowOverlap="1" wp14:anchorId="1CA4072B" wp14:editId="5BB3C36D">
                <wp:simplePos x="0" y="0"/>
                <wp:positionH relativeFrom="column">
                  <wp:posOffset>2152650</wp:posOffset>
                </wp:positionH>
                <wp:positionV relativeFrom="paragraph">
                  <wp:posOffset>3211195</wp:posOffset>
                </wp:positionV>
                <wp:extent cx="1638300" cy="828675"/>
                <wp:effectExtent l="0" t="0" r="19050" b="28575"/>
                <wp:wrapNone/>
                <wp:docPr id="21" name="Oval 21"/>
                <wp:cNvGraphicFramePr/>
                <a:graphic xmlns:a="http://schemas.openxmlformats.org/drawingml/2006/main">
                  <a:graphicData uri="http://schemas.microsoft.com/office/word/2010/wordprocessingShape">
                    <wps:wsp>
                      <wps:cNvSpPr/>
                      <wps:spPr>
                        <a:xfrm>
                          <a:off x="0" y="0"/>
                          <a:ext cx="1638300" cy="828675"/>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1" o:spid="_x0000_s1026" style="position:absolute;margin-left:169.5pt;margin-top:252.85pt;width:129pt;height:65.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Z0KlwIAAI4FAAAOAAAAZHJzL2Uyb0RvYy54bWysVFFPGzEMfp+0/xDlfdy1UCgnrqgCMU1C&#10;UA0mnkMu4SIlcZakvXa/fk7ueq0G2sO0Plzj2P7sz7F9db01mmyEDwpsTScnJSXCcmiUfavpj+e7&#10;L3NKQmS2YRqsqOlOBHq9+PzpqnOVmEILuhGeIIgNVedq2sboqqIIvBWGhRNwwqJSgjcsoujfisaz&#10;DtGNLqZleV504BvngYsQ8Pa2V9JFxpdS8PgoZRCR6JpibjF/ff6+pm+xuGLVm2euVXxIg/1DFoYp&#10;i0FHqFsWGVl79Q7KKO4hgIwnHEwBUiouMgdkMyn/YPPUMicyFyxOcGOZwv+D5Q+blSeqqel0Qoll&#10;Bt/occM0QRFr07lQocmTW/lBCnhMRLfSm/SPFMg213M31lNsI+F4OTk/nZ+WWHaOuvl0fn4xS6DF&#10;wdv5EL8KMCQdaiq0Vi4kyqxim/sQe+u9Vbq2cKe0xntWaUs6DHJZzsrsEUCrJmmTMneQuNGeIJua&#10;xm3mg6GPrFDSFvNJLHte+RR3WvT434XE2iCTaR8gdeUBk3EubJz0qpY1og81K/E38ByzyKy1RcCE&#10;LDHJEXsA+Bi7L8Bgn1xFburReWD+N+fRI0cGG0dnoyz4j5hpZDVE7u33RepLk6r0Cs0OO8dDP1LB&#10;8TuFb3jPQlwxjzOEz457IT7iR2rAh4LhREkL/tdH98keWxu1lHQ4kzUNP9fMC0r0N4tNfzk5O0tD&#10;nIWz2cUUBX+seT3W2LW5AXx67GvMLh+TfdT7o/RgXnB9LFNUVDHLMXZNefR74Sb2uwIXEBfLZTbD&#10;wXUs3tsnxxN4qmpq0OftC/NuaOSII/AA+/l918y9bfK0sFxHkCp3+qGuQ71x6HPjDAsqbZVjOVsd&#10;1ujiNwAAAP//AwBQSwMEFAAGAAgAAAAhAO1ZBJHjAAAACwEAAA8AAABkcnMvZG93bnJldi54bWxM&#10;j8FOwzAQRO9I/IO1SNyoQ6MkbYhTUUQPIPVAoO3Vjd0kqr2OYjcNf89yguPsjGbfFKvJGjbqwXcO&#10;BTzOImAaa6c6bAR8fW4eFsB8kKikcagFfGsPq/L2ppC5clf80GMVGkYl6HMpoA2hzzn3daut9DPX&#10;ayTv5AYrA8mh4WqQVyq3hs+jKOVWdkgfWtnrl1bX5+piBUz7Q3hd706b9bt5y6rtvm7H80KI+7vp&#10;+QlY0FP4C8MvPqFDSUxHd0HlmREQx0vaEgQkUZIBo0SyzOhyFJDG6Rx4WfD/G8ofAAAA//8DAFBL&#10;AQItABQABgAIAAAAIQC2gziS/gAAAOEBAAATAAAAAAAAAAAAAAAAAAAAAABbQ29udGVudF9UeXBl&#10;c10ueG1sUEsBAi0AFAAGAAgAAAAhADj9If/WAAAAlAEAAAsAAAAAAAAAAAAAAAAALwEAAF9yZWxz&#10;Ly5yZWxzUEsBAi0AFAAGAAgAAAAhAFvNnQqXAgAAjgUAAA4AAAAAAAAAAAAAAAAALgIAAGRycy9l&#10;Mm9Eb2MueG1sUEsBAi0AFAAGAAgAAAAhAO1ZBJHjAAAACwEAAA8AAAAAAAAAAAAAAAAA8QQAAGRy&#10;cy9kb3ducmV2LnhtbFBLBQYAAAAABAAEAPMAAAABBgAAAAA=&#10;" filled="f" strokecolor="black [3213]" strokeweight="1.5pt"/>
            </w:pict>
          </mc:Fallback>
        </mc:AlternateContent>
      </w:r>
      <w:r w:rsidR="001E02DB" w:rsidRPr="00080E25">
        <w:rPr>
          <w:rFonts w:ascii="Arial" w:hAnsi="Arial"/>
          <w:noProof/>
        </w:rPr>
        <mc:AlternateContent>
          <mc:Choice Requires="wps">
            <w:drawing>
              <wp:anchor distT="0" distB="0" distL="114300" distR="114300" simplePos="0" relativeHeight="251679744" behindDoc="0" locked="0" layoutInCell="1" allowOverlap="1" wp14:anchorId="1A5D1F64" wp14:editId="0189FD4C">
                <wp:simplePos x="0" y="0"/>
                <wp:positionH relativeFrom="column">
                  <wp:posOffset>3028950</wp:posOffset>
                </wp:positionH>
                <wp:positionV relativeFrom="paragraph">
                  <wp:posOffset>1410970</wp:posOffset>
                </wp:positionV>
                <wp:extent cx="762000" cy="619125"/>
                <wp:effectExtent l="0" t="0" r="19050" b="28575"/>
                <wp:wrapNone/>
                <wp:docPr id="23" name="Oval 23"/>
                <wp:cNvGraphicFramePr/>
                <a:graphic xmlns:a="http://schemas.openxmlformats.org/drawingml/2006/main">
                  <a:graphicData uri="http://schemas.microsoft.com/office/word/2010/wordprocessingShape">
                    <wps:wsp>
                      <wps:cNvSpPr/>
                      <wps:spPr>
                        <a:xfrm>
                          <a:off x="0" y="0"/>
                          <a:ext cx="762000" cy="619125"/>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3" o:spid="_x0000_s1026" style="position:absolute;margin-left:238.5pt;margin-top:111.1pt;width:60pt;height:48.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KmplgIAAI0FAAAOAAAAZHJzL2Uyb0RvYy54bWysVMFu2zAMvQ/YPwi6r46zpl2NOEXQosOA&#10;og3WDj0rslQLkERNUuJkXz9KdpxgLXYYdrFFkXzko0jOr3dGk63wQYGtaXk2oURYDo2yrzX98Xz3&#10;6QslITLbMA1W1HQvAr1efPww71wlptCCboQnCGJD1bmatjG6qigCb4Vh4QycsKiU4A2LKPrXovGs&#10;Q3Sji+lkclF04BvngYsQ8Pa2V9JFxpdS8PgoZRCR6JpibjF/ff6u07dYzFn16plrFR/SYP+QhWHK&#10;YtAR6pZFRjZevYEyinsIIOMZB1OAlIqLzAHZlJM/2Dy1zInMBYsT3Fim8P9g+cN25Ylqajr9TIll&#10;Bt/occs0QRFr07lQocmTW/lBCnhMRHfSm/RHCmSX67kf6yl2kXC8vLzAJ8Kqc1RdlFfldJYwi6Oz&#10;8yF+FWBIOtRUaK1cSIxZxbb3IfbWB6t0beFOaY33rNKWdNhyV5PZJHsE0KpJ2qTMDSRutCdIpqZx&#10;Vw6hT6wwEW0xn0Syp5VPca9Fj/9dSCwNEpn2AVJTHjEZ58LGsle1rBF9qBlSzn2F8GMWmbW2CJiQ&#10;JSY5Yg8A72P3BRjsk6vIPT06D8z/5jx65Mhg4+hslAX/HjONrIbIvf2hSH1pUpXW0OyxcTz0ExUc&#10;v1P4hvcsxBXzOEL47LgW4iN+pAZ8KBhOlLTgf713n+yxs1FLSYcjWdPwc8O8oER/s9jzV+X5eZrh&#10;LJzPLqco+FPN+lRjN+YG8OlLXECO52Oyj/pwlB7MC26PZYqKKmY5xq4pj/4g3MR+VeD+4WK5zGY4&#10;t47Fe/vkeAJPVU0N+rx7Yd4NjRxxAh7gML5vmrm3TZ4WlpsIUuVOP9Z1qDfOfG6cYT+lpXIqZ6vj&#10;Fl38BgAA//8DAFBLAwQUAAYACAAAACEAfBJoXuIAAAALAQAADwAAAGRycy9kb3ducmV2LnhtbEyP&#10;zU7DMBCE70i8g7VI3KjT8pM2ZFNRRA9U4kCAcnXjbRLVXkexm4a3xz3B3nZnNPtNvhytEQP1vnWM&#10;MJ0kIIgrp1uuET4/1jdzED4o1so4JoQf8rAsLi9ylWl34ncaylCLGMI+UwhNCF0mpa8asspPXEcc&#10;tb3rrQpx7Wupe3WK4dbIWZI8SKtajh8a1dFzQ9WhPFqEcfsdXlZf+/VqY17T8m1bNcNhjnh9NT49&#10;ggg0hj8znPEjOhSRaeeOrL0wCHdpGrsEhFkcENFxvzhfdgi300UKssjl/w7FLwAAAP//AwBQSwEC&#10;LQAUAAYACAAAACEAtoM4kv4AAADhAQAAEwAAAAAAAAAAAAAAAAAAAAAAW0NvbnRlbnRfVHlwZXNd&#10;LnhtbFBLAQItABQABgAIAAAAIQA4/SH/1gAAAJQBAAALAAAAAAAAAAAAAAAAAC8BAABfcmVscy8u&#10;cmVsc1BLAQItABQABgAIAAAAIQBe5KmplgIAAI0FAAAOAAAAAAAAAAAAAAAAAC4CAABkcnMvZTJv&#10;RG9jLnhtbFBLAQItABQABgAIAAAAIQB8Emhe4gAAAAsBAAAPAAAAAAAAAAAAAAAAAPAEAABkcnMv&#10;ZG93bnJldi54bWxQSwUGAAAAAAQABADzAAAA/wUAAAAA&#10;" filled="f" strokecolor="black [3213]" strokeweight="1.5pt"/>
            </w:pict>
          </mc:Fallback>
        </mc:AlternateContent>
      </w:r>
      <w:r w:rsidR="001E02DB">
        <w:rPr>
          <w:rFonts w:ascii="Arial" w:hAnsi="Arial"/>
          <w:b/>
        </w:rPr>
        <w:t xml:space="preserve">                               </w:t>
      </w:r>
      <w:r w:rsidR="00117361" w:rsidRPr="00080E25">
        <w:rPr>
          <w:rFonts w:ascii="Arial" w:hAnsi="Arial"/>
          <w:b/>
        </w:rPr>
        <w:t>Index of Multiple Deprivation 2010, Rank</w:t>
      </w:r>
      <w:r w:rsidR="00A74A8F">
        <w:rPr>
          <w:rFonts w:ascii="Arial" w:hAnsi="Arial"/>
          <w:b/>
        </w:rPr>
        <w:t xml:space="preserve"> </w:t>
      </w:r>
      <w:r w:rsidR="00117361" w:rsidRPr="00080E25">
        <w:rPr>
          <w:rFonts w:ascii="Arial" w:hAnsi="Arial"/>
          <w:noProof/>
        </w:rPr>
        <w:drawing>
          <wp:inline distT="0" distB="0" distL="0" distR="0" wp14:anchorId="33234829" wp14:editId="6B9408AF">
            <wp:extent cx="3848100" cy="3904794"/>
            <wp:effectExtent l="0" t="0" r="0" b="63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848100" cy="3904794"/>
                    </a:xfrm>
                    <a:prstGeom prst="rect">
                      <a:avLst/>
                    </a:prstGeom>
                    <a:noFill/>
                    <a:ln>
                      <a:noFill/>
                    </a:ln>
                  </pic:spPr>
                </pic:pic>
              </a:graphicData>
            </a:graphic>
          </wp:inline>
        </w:drawing>
      </w:r>
    </w:p>
    <w:p w:rsidR="00117361" w:rsidRPr="00080E25" w:rsidRDefault="00117361" w:rsidP="00117361">
      <w:pPr>
        <w:rPr>
          <w:rFonts w:ascii="Arial" w:hAnsi="Arial"/>
          <w:noProof/>
        </w:rPr>
      </w:pPr>
    </w:p>
    <w:p w:rsidR="00117361" w:rsidRPr="00080E25" w:rsidRDefault="00117361" w:rsidP="00F6077D">
      <w:pPr>
        <w:jc w:val="center"/>
        <w:rPr>
          <w:rFonts w:ascii="Arial" w:hAnsi="Arial"/>
          <w:sz w:val="20"/>
          <w:szCs w:val="20"/>
        </w:rPr>
      </w:pPr>
      <w:r w:rsidRPr="00080E25">
        <w:rPr>
          <w:rFonts w:ascii="Arial" w:hAnsi="Arial"/>
          <w:sz w:val="20"/>
          <w:szCs w:val="20"/>
        </w:rPr>
        <w:t>Super Output Areas ranked across England</w:t>
      </w:r>
    </w:p>
    <w:p w:rsidR="00117361" w:rsidRPr="00080E25" w:rsidRDefault="00117361" w:rsidP="00F6077D">
      <w:pPr>
        <w:jc w:val="center"/>
        <w:rPr>
          <w:rFonts w:ascii="Arial" w:hAnsi="Arial"/>
          <w:sz w:val="20"/>
          <w:szCs w:val="20"/>
        </w:rPr>
      </w:pPr>
      <w:r w:rsidRPr="00080E25">
        <w:rPr>
          <w:rFonts w:ascii="Arial" w:hAnsi="Arial"/>
          <w:sz w:val="20"/>
          <w:szCs w:val="20"/>
        </w:rPr>
        <w:t>Source: Department of Communities and Local Government</w:t>
      </w:r>
    </w:p>
    <w:p w:rsidR="00117361" w:rsidRPr="00080E25" w:rsidRDefault="00117361" w:rsidP="00117361">
      <w:pPr>
        <w:rPr>
          <w:rFonts w:ascii="Arial" w:hAnsi="Arial"/>
        </w:rPr>
      </w:pPr>
    </w:p>
    <w:p w:rsidR="00117361" w:rsidRPr="00080E25" w:rsidRDefault="001E02DB" w:rsidP="000A1245">
      <w:pPr>
        <w:rPr>
          <w:rFonts w:ascii="Arial" w:hAnsi="Arial"/>
          <w:b/>
        </w:rPr>
      </w:pPr>
      <w:r>
        <w:rPr>
          <w:rFonts w:ascii="Arial" w:hAnsi="Arial"/>
          <w:b/>
        </w:rPr>
        <w:lastRenderedPageBreak/>
        <w:t xml:space="preserve">                                    </w:t>
      </w:r>
      <w:r w:rsidR="00117361" w:rsidRPr="00080E25">
        <w:rPr>
          <w:rFonts w:ascii="Arial" w:hAnsi="Arial"/>
          <w:b/>
        </w:rPr>
        <w:t>Adult obesity rates</w:t>
      </w:r>
      <w:r w:rsidR="00C92A58">
        <w:rPr>
          <w:rFonts w:ascii="Arial" w:hAnsi="Arial"/>
          <w:b/>
        </w:rPr>
        <w:t xml:space="preserve"> – Oxford City</w:t>
      </w:r>
    </w:p>
    <w:p w:rsidR="00117361" w:rsidRPr="00080E25" w:rsidRDefault="00117361" w:rsidP="00117361">
      <w:pPr>
        <w:jc w:val="center"/>
        <w:rPr>
          <w:rFonts w:ascii="Arial" w:hAnsi="Arial"/>
        </w:rPr>
      </w:pPr>
    </w:p>
    <w:p w:rsidR="005A3A20" w:rsidRDefault="00800876" w:rsidP="00C92A58">
      <w:pPr>
        <w:jc w:val="center"/>
        <w:rPr>
          <w:rStyle w:val="Strong"/>
          <w:rFonts w:ascii="Arial" w:eastAsia="Calibri" w:hAnsi="Arial" w:cs="Arial"/>
          <w:color w:val="179379"/>
        </w:rPr>
      </w:pPr>
      <w:r>
        <w:rPr>
          <w:rFonts w:ascii="Arial" w:eastAsia="Calibri" w:hAnsi="Arial" w:cs="Arial"/>
          <w:b/>
          <w:bCs/>
          <w:noProof/>
          <w:color w:val="179379"/>
        </w:rPr>
        <mc:AlternateContent>
          <mc:Choice Requires="wps">
            <w:drawing>
              <wp:anchor distT="0" distB="0" distL="114300" distR="114300" simplePos="0" relativeHeight="251693056" behindDoc="0" locked="0" layoutInCell="1" allowOverlap="1">
                <wp:simplePos x="0" y="0"/>
                <wp:positionH relativeFrom="column">
                  <wp:posOffset>2314575</wp:posOffset>
                </wp:positionH>
                <wp:positionV relativeFrom="paragraph">
                  <wp:posOffset>1498600</wp:posOffset>
                </wp:positionV>
                <wp:extent cx="323850" cy="104775"/>
                <wp:effectExtent l="0" t="0" r="19050" b="28575"/>
                <wp:wrapNone/>
                <wp:docPr id="25" name="Oval 25"/>
                <wp:cNvGraphicFramePr/>
                <a:graphic xmlns:a="http://schemas.openxmlformats.org/drawingml/2006/main">
                  <a:graphicData uri="http://schemas.microsoft.com/office/word/2010/wordprocessingShape">
                    <wps:wsp>
                      <wps:cNvSpPr/>
                      <wps:spPr>
                        <a:xfrm>
                          <a:off x="0" y="0"/>
                          <a:ext cx="323850" cy="10477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Oval 25" o:spid="_x0000_s1026" style="position:absolute;margin-left:182.25pt;margin-top:118pt;width:25.5pt;height:8.25pt;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uwzeQIAAEMFAAAOAAAAZHJzL2Uyb0RvYy54bWysVFFv2yAQfp+0/4B4X+ykydpFcaqoVadJ&#10;UVutnfpMMdRIwDEgcbJfvwM7TrRUe5jmB3zH3X3HfdyxuN4ZTbbCBwW2ouNRSYmwHGpl3yr64/nu&#10;0xUlITJbMw1WVHQvAr1efvywaN1cTKABXQtPEMSGeesq2sTo5kUReCMMCyNwwqJRgjcsourfitqz&#10;FtGNLiZl+blowdfOAxch4O5tZ6TLjC+l4PFByiAi0RXFs8W8+ry+prVYLtj8zTPXKN4fg/3DKQxT&#10;FpMOULcsMrLx6gzKKO4hgIwjDqYAKRUXuQasZlz+Uc1Tw5zItSA5wQ00hf8Hy++3j56ouqKTGSWW&#10;Gbyjhy3TBFXkpnVhji5P7tH3WkAxFbqT3qQ/lkB2mc/9wKfYRcJx82JycTVD1jmaxuX08jJjFsdg&#10;50P8KsCQJFRUaK1cSBWzOduuQ8Sc6H3wStsW7pTWaT8drTtMluJei+Sg7XchsSBMP8lAuZXEjfYE&#10;y6oo41zYOO5MDatFtz0r8UsVY74hImsZMCFLTDxg9wCpTc+xO5jeP4WK3IlDcPm3g3XBQ0TODDYO&#10;wUZZ8O8BaKyqz9z5H0jqqEksvUK9x+v20M1BcPxOIfNrFuIj89j4eFk4zPEBF6mhrSj0EiUN+F/v&#10;7Sd/7Ee0UtLiIFU0/NwwLyjR3yx26pfxdJomLyvT2eUEFX9qeT212I25AbymMT4bjmcx+Ud9EKUH&#10;84Izv0pZ0cQsx9wV5dEflJvYDTi+GlysVtkNp82xuLZPjifwxGpqq+fdC/Oub7+IfXsPh6E7a8HO&#10;N0VaWG0iSJX788hrzzdOam6c/lVJT8Gpnr2Ob9/yNwAAAP//AwBQSwMEFAAGAAgAAAAhAJcksV/f&#10;AAAACwEAAA8AAABkcnMvZG93bnJldi54bWxMj01Lw0AQhu+C/2EZwZvdNE2ixGyKFgqehFaheNtm&#10;xyS4Oxuy2yb9944ne5x3Ht6Paj07K844ht6TguUiAYHUeNNTq+DzY/vwBCJETUZbT6jgggHW9e1N&#10;pUvjJ9rheR9bwSYUSq2gi3EopQxNh06HhR+Q+PftR6cjn2MrzagnNndWpklSSKd74oROD7jpsPnZ&#10;n5yC7M1l7/aym+hray1t0oN7fD0odX83vzyDiDjHfxj+6nN1qLnT0Z/IBGEVrIosZ1RBuip4FBPZ&#10;MmflyEqe5iDrSl5vqH8BAAD//wMAUEsBAi0AFAAGAAgAAAAhALaDOJL+AAAA4QEAABMAAAAAAAAA&#10;AAAAAAAAAAAAAFtDb250ZW50X1R5cGVzXS54bWxQSwECLQAUAAYACAAAACEAOP0h/9YAAACUAQAA&#10;CwAAAAAAAAAAAAAAAAAvAQAAX3JlbHMvLnJlbHNQSwECLQAUAAYACAAAACEAkxLsM3kCAABDBQAA&#10;DgAAAAAAAAAAAAAAAAAuAgAAZHJzL2Uyb0RvYy54bWxQSwECLQAUAAYACAAAACEAlySxX98AAAAL&#10;AQAADwAAAAAAAAAAAAAAAADTBAAAZHJzL2Rvd25yZXYueG1sUEsFBgAAAAAEAAQA8wAAAN8FAAAA&#10;AA==&#10;" filled="f" strokecolor="#243f60 [1604]" strokeweight="2pt"/>
            </w:pict>
          </mc:Fallback>
        </mc:AlternateContent>
      </w:r>
      <w:r w:rsidR="00C92A58" w:rsidRPr="00C92A58">
        <w:rPr>
          <w:rStyle w:val="Strong"/>
          <w:rFonts w:ascii="Arial" w:eastAsia="Calibri" w:hAnsi="Arial" w:cs="Arial"/>
          <w:noProof/>
          <w:color w:val="179379"/>
        </w:rPr>
        <mc:AlternateContent>
          <mc:Choice Requires="wps">
            <w:drawing>
              <wp:anchor distT="0" distB="0" distL="114300" distR="114300" simplePos="0" relativeHeight="251692032" behindDoc="0" locked="0" layoutInCell="1" allowOverlap="1" wp14:anchorId="3A62BF9B" wp14:editId="795D6D8E">
                <wp:simplePos x="0" y="0"/>
                <wp:positionH relativeFrom="column">
                  <wp:posOffset>4886325</wp:posOffset>
                </wp:positionH>
                <wp:positionV relativeFrom="paragraph">
                  <wp:posOffset>288925</wp:posOffset>
                </wp:positionV>
                <wp:extent cx="2374265" cy="2133600"/>
                <wp:effectExtent l="0" t="0" r="0" b="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133600"/>
                        </a:xfrm>
                        <a:prstGeom prst="rect">
                          <a:avLst/>
                        </a:prstGeom>
                        <a:solidFill>
                          <a:srgbClr val="FFFFFF"/>
                        </a:solidFill>
                        <a:ln w="9525">
                          <a:noFill/>
                          <a:miter lim="800000"/>
                          <a:headEnd/>
                          <a:tailEnd/>
                        </a:ln>
                      </wps:spPr>
                      <wps:txbx>
                        <w:txbxContent>
                          <w:p w:rsidR="00011719" w:rsidRDefault="00011719">
                            <w:r>
                              <w:rPr>
                                <w:noProof/>
                              </w:rPr>
                              <w:drawing>
                                <wp:inline distT="0" distB="0" distL="0" distR="0" wp14:anchorId="1BBAE9AB" wp14:editId="6CA30136">
                                  <wp:extent cx="1546267" cy="1122530"/>
                                  <wp:effectExtent l="0" t="0" r="0" b="190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46267" cy="1122530"/>
                                          </a:xfrm>
                                          <a:prstGeom prst="rect">
                                            <a:avLst/>
                                          </a:prstGeom>
                                          <a:noFill/>
                                          <a:ln>
                                            <a:noFill/>
                                          </a:ln>
                                        </pic:spPr>
                                      </pic:pic>
                                    </a:graphicData>
                                  </a:graphic>
                                </wp:inline>
                              </w:drawing>
                            </w:r>
                          </w:p>
                        </w:txbxContent>
                      </wps:txbx>
                      <wps:bodyPr rot="0" vert="horz" wrap="none" lIns="91440" tIns="45720" rIns="91440" bIns="45720" anchor="t" anchorCtr="0">
                        <a:sp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left:0;text-align:left;margin-left:384.75pt;margin-top:22.75pt;width:186.95pt;height:168pt;z-index:251692032;visibility:visible;mso-wrap-style:non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X5zIgIAACIEAAAOAAAAZHJzL2Uyb0RvYy54bWysU9uO2yAQfa/Uf0C8N3ac264VZ7XNNlWl&#10;3bbSbj8AYxyjAoOAjZ1+fQecpNH2rSoPiGGGw8yZM+u7QStyEM5LMBWdTnJKhOHQSLOv6I+X3Ycb&#10;SnxgpmEKjKjoUXh6t3n/bt3bUhTQgWqEIwhifNnbinYh2DLLPO+EZn4CVhh0tuA0C2i6fdY41iO6&#10;VlmR58usB9dYB1x4j7cPo5NuEn7bCh6+ta0XgaiKYm4h7S7tddyzzZqVe8dsJ/kpDfYPWWgmDX56&#10;gXpggZFXJ/+C0pI78NCGCQedQdtKLlINWM00f1PNc8esSLUgOd5eaPL/D5Z/PXx3RDYVLVaUGKax&#10;Ry9iCOQjDKSI9PTWlxj1bDEuDHiNbU6levsI/KcnBrYdM3tx7xz0nWANpjeNL7OrpyOOjyB1/wQN&#10;fsNeAySgoXU6codsEETHNh0vrYmpcLwsZqt5sVxQwtFXTGezZZ6al7Hy/Nw6Hz4L0CQeKuqw9wme&#10;HR59iOmw8hwSf/OgZLOTSiXD7eutcuTAUCe7tFIFb8KUIX1FbxfFIiEbiO+ThLQMqGMldUVv8rhG&#10;ZUU6PpkmhQQm1XjGTJQ58RMpGckJQz2kTszOtNfQHJEwB6Nscczw0IH7RUmPkq2owZmiRH0xSPnt&#10;dD6PCk/GfLEq0HDXnvrawwxHoIoGSsbjNqSpSGTYe2zNTibSYg/HPE4JoxATl6ehiUq/tlPUn9He&#10;/AYAAP//AwBQSwMEFAAGAAgAAAAhAKTtfFrjAAAACwEAAA8AAABkcnMvZG93bnJldi54bWxMj8FO&#10;wzAMhu9IvENkJG4sLWu3UupOCIldOFDGENota0Jb0ThVky1lT7/sBCfL8qff31+sJt2zoxptZwgh&#10;nkXAFNVGdtQgbD9e7jJg1gmSojekEH6VhVV5fVWIXBpP7+q4cQ0LIWRzgdA6N+Sc27pVWtiZGRSF&#10;27cZtXBhHRsuR+FDuO75fRQtuBYdhQ+tGNRzq+qfzUEjjKfdV+Xfqmn9mdWvu9PaJ76pEG9vpqdH&#10;YE5N7g+Gi35QhzI47c2BpGU9wnLxkAYUIUnDvABxMk+A7RHmWZwCLwv+v0N5BgAA//8DAFBLAQIt&#10;ABQABgAIAAAAIQC2gziS/gAAAOEBAAATAAAAAAAAAAAAAAAAAAAAAABbQ29udGVudF9UeXBlc10u&#10;eG1sUEsBAi0AFAAGAAgAAAAhADj9If/WAAAAlAEAAAsAAAAAAAAAAAAAAAAALwEAAF9yZWxzLy5y&#10;ZWxzUEsBAi0AFAAGAAgAAAAhAIYZfnMiAgAAIgQAAA4AAAAAAAAAAAAAAAAALgIAAGRycy9lMm9E&#10;b2MueG1sUEsBAi0AFAAGAAgAAAAhAKTtfFrjAAAACwEAAA8AAAAAAAAAAAAAAAAAfAQAAGRycy9k&#10;b3ducmV2LnhtbFBLBQYAAAAABAAEAPMAAACMBQAAAAA=&#10;" stroked="f">
                <v:textbox style="mso-fit-shape-to-text:t">
                  <w:txbxContent>
                    <w:p w:rsidR="00011719" w:rsidRDefault="00011719">
                      <w:r>
                        <w:rPr>
                          <w:noProof/>
                        </w:rPr>
                        <w:drawing>
                          <wp:inline distT="0" distB="0" distL="0" distR="0" wp14:anchorId="1BBAE9AB" wp14:editId="6CA30136">
                            <wp:extent cx="1546267" cy="1122530"/>
                            <wp:effectExtent l="0" t="0" r="0" b="190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46267" cy="1122530"/>
                                    </a:xfrm>
                                    <a:prstGeom prst="rect">
                                      <a:avLst/>
                                    </a:prstGeom>
                                    <a:noFill/>
                                    <a:ln>
                                      <a:noFill/>
                                    </a:ln>
                                  </pic:spPr>
                                </pic:pic>
                              </a:graphicData>
                            </a:graphic>
                          </wp:inline>
                        </w:drawing>
                      </w:r>
                    </w:p>
                  </w:txbxContent>
                </v:textbox>
              </v:shape>
            </w:pict>
          </mc:Fallback>
        </mc:AlternateContent>
      </w:r>
      <w:r w:rsidR="00C92A58">
        <w:rPr>
          <w:rFonts w:ascii="Arial" w:eastAsia="Calibri" w:hAnsi="Arial" w:cs="Arial"/>
          <w:b/>
          <w:bCs/>
          <w:noProof/>
          <w:color w:val="179379"/>
        </w:rPr>
        <w:drawing>
          <wp:inline distT="0" distB="0" distL="0" distR="0" wp14:anchorId="347849DB" wp14:editId="05B636D8">
            <wp:extent cx="3228975" cy="331335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229458" cy="3313851"/>
                    </a:xfrm>
                    <a:prstGeom prst="rect">
                      <a:avLst/>
                    </a:prstGeom>
                    <a:noFill/>
                    <a:ln>
                      <a:noFill/>
                    </a:ln>
                  </pic:spPr>
                </pic:pic>
              </a:graphicData>
            </a:graphic>
          </wp:inline>
        </w:drawing>
      </w:r>
    </w:p>
    <w:p w:rsidR="00C92A58" w:rsidRDefault="00C92A58" w:rsidP="00034667">
      <w:pPr>
        <w:rPr>
          <w:rStyle w:val="Strong"/>
          <w:rFonts w:ascii="Arial" w:eastAsia="Calibri" w:hAnsi="Arial" w:cs="Arial"/>
          <w:color w:val="179379"/>
        </w:rPr>
      </w:pPr>
    </w:p>
    <w:p w:rsidR="00C92A58" w:rsidRPr="00F6077D" w:rsidRDefault="00C92A58" w:rsidP="00D63C27">
      <w:pPr>
        <w:jc w:val="center"/>
        <w:rPr>
          <w:rFonts w:ascii="Arial" w:hAnsi="Arial" w:cs="Arial"/>
          <w:iCs/>
          <w:color w:val="000000"/>
          <w:sz w:val="20"/>
          <w:szCs w:val="20"/>
        </w:rPr>
      </w:pPr>
      <w:r w:rsidRPr="00F6077D">
        <w:rPr>
          <w:rFonts w:ascii="Arial" w:hAnsi="Arial" w:cs="Arial"/>
          <w:iCs/>
          <w:color w:val="000000"/>
          <w:sz w:val="20"/>
          <w:szCs w:val="20"/>
        </w:rPr>
        <w:t>Percentage of the population aged 16+ with a BMI of 30+,</w:t>
      </w:r>
    </w:p>
    <w:p w:rsidR="00C92A58" w:rsidRPr="00F6077D" w:rsidRDefault="00C92A58" w:rsidP="00D63C27">
      <w:pPr>
        <w:jc w:val="center"/>
        <w:rPr>
          <w:rFonts w:ascii="Arial" w:hAnsi="Arial" w:cs="Arial"/>
          <w:iCs/>
          <w:color w:val="000000"/>
          <w:sz w:val="20"/>
          <w:szCs w:val="20"/>
        </w:rPr>
      </w:pPr>
      <w:r w:rsidRPr="00F6077D">
        <w:rPr>
          <w:rFonts w:ascii="Arial" w:hAnsi="Arial" w:cs="Arial"/>
          <w:iCs/>
          <w:color w:val="000000"/>
          <w:sz w:val="20"/>
          <w:szCs w:val="20"/>
        </w:rPr>
        <w:t>modelled estimate, 2006-08, Public Health England.</w:t>
      </w:r>
      <w:r w:rsidRPr="00F6077D">
        <w:rPr>
          <w:rStyle w:val="FootnoteReference"/>
          <w:rFonts w:ascii="Arial" w:hAnsi="Arial" w:cs="Arial"/>
          <w:iCs/>
          <w:color w:val="000000"/>
          <w:sz w:val="20"/>
          <w:szCs w:val="20"/>
        </w:rPr>
        <w:footnoteReference w:id="4"/>
      </w:r>
    </w:p>
    <w:p w:rsidR="00C92A58" w:rsidRDefault="00C92A58" w:rsidP="00034667">
      <w:pPr>
        <w:rPr>
          <w:rStyle w:val="Strong"/>
          <w:rFonts w:ascii="Arial" w:eastAsia="Calibri" w:hAnsi="Arial" w:cs="Arial"/>
          <w:color w:val="179379"/>
        </w:rPr>
      </w:pPr>
    </w:p>
    <w:p w:rsidR="00C92A58" w:rsidRDefault="00C92A58" w:rsidP="00EF4345">
      <w:pPr>
        <w:jc w:val="both"/>
        <w:rPr>
          <w:rStyle w:val="Strong"/>
          <w:rFonts w:ascii="Arial" w:eastAsia="Calibri" w:hAnsi="Arial" w:cs="Arial"/>
          <w:color w:val="179379"/>
        </w:rPr>
      </w:pPr>
    </w:p>
    <w:p w:rsidR="008F557D" w:rsidRPr="00080E25" w:rsidRDefault="00BD1C18" w:rsidP="00EF4345">
      <w:pPr>
        <w:jc w:val="both"/>
        <w:rPr>
          <w:rStyle w:val="Strong"/>
          <w:rFonts w:ascii="Arial" w:eastAsia="Calibri" w:hAnsi="Arial" w:cs="Arial"/>
          <w:color w:val="179379"/>
        </w:rPr>
      </w:pPr>
      <w:r w:rsidRPr="00080E25">
        <w:rPr>
          <w:rStyle w:val="Strong"/>
          <w:rFonts w:ascii="Arial" w:eastAsia="Calibri" w:hAnsi="Arial" w:cs="Arial"/>
          <w:color w:val="179379"/>
        </w:rPr>
        <w:t>National</w:t>
      </w:r>
      <w:r w:rsidR="008F557D" w:rsidRPr="00080E25">
        <w:rPr>
          <w:rStyle w:val="Strong"/>
          <w:rFonts w:ascii="Arial" w:eastAsia="Calibri" w:hAnsi="Arial" w:cs="Arial"/>
          <w:color w:val="179379"/>
        </w:rPr>
        <w:t xml:space="preserve"> context </w:t>
      </w:r>
    </w:p>
    <w:p w:rsidR="007668C1" w:rsidRPr="00080E25" w:rsidRDefault="007668C1" w:rsidP="00EF4345">
      <w:pPr>
        <w:jc w:val="both"/>
        <w:rPr>
          <w:rStyle w:val="Strong"/>
          <w:rFonts w:ascii="Arial" w:eastAsia="Calibri" w:hAnsi="Arial" w:cs="Arial"/>
          <w:color w:val="179379"/>
        </w:rPr>
      </w:pPr>
    </w:p>
    <w:p w:rsidR="007668C1" w:rsidRPr="00987B90" w:rsidRDefault="00987B90" w:rsidP="00EF4345">
      <w:pPr>
        <w:jc w:val="both"/>
        <w:rPr>
          <w:rFonts w:ascii="Arial" w:hAnsi="Arial" w:cs="Arial"/>
        </w:rPr>
      </w:pPr>
      <w:r w:rsidRPr="00080E25">
        <w:rPr>
          <w:rFonts w:ascii="Arial" w:hAnsi="Arial" w:cs="Arial"/>
          <w:color w:val="000000"/>
        </w:rPr>
        <w:t>12.5 million people in England are currently failing to raise their heart level for more than half an hour per week over a 28-day period.</w:t>
      </w:r>
      <w:r w:rsidRPr="00080E25">
        <w:rPr>
          <w:rStyle w:val="FootnoteReference"/>
          <w:rFonts w:ascii="Arial" w:hAnsi="Arial" w:cs="Arial"/>
          <w:color w:val="000000"/>
        </w:rPr>
        <w:footnoteReference w:id="5"/>
      </w:r>
      <w:r w:rsidRPr="00080E25">
        <w:rPr>
          <w:rFonts w:ascii="Arial" w:hAnsi="Arial" w:cs="Arial"/>
          <w:color w:val="000000"/>
        </w:rPr>
        <w:t xml:space="preserve"> The Health Survey England reported only </w:t>
      </w:r>
      <w:r w:rsidRPr="00080E25">
        <w:rPr>
          <w:rFonts w:ascii="Arial" w:hAnsi="Arial" w:cs="Arial"/>
        </w:rPr>
        <w:t xml:space="preserve">21% of boys and 16% </w:t>
      </w:r>
      <w:r w:rsidRPr="00987B90">
        <w:rPr>
          <w:rFonts w:ascii="Arial" w:hAnsi="Arial" w:cs="Arial"/>
        </w:rPr>
        <w:t xml:space="preserve">of girls aged five to </w:t>
      </w:r>
      <w:r w:rsidR="00800876">
        <w:rPr>
          <w:rFonts w:ascii="Arial" w:hAnsi="Arial" w:cs="Arial"/>
        </w:rPr>
        <w:t>15</w:t>
      </w:r>
      <w:r w:rsidRPr="00987B90">
        <w:rPr>
          <w:rFonts w:ascii="Arial" w:hAnsi="Arial" w:cs="Arial"/>
        </w:rPr>
        <w:t xml:space="preserve"> met the Chief Medical Officer guidelines of 60 minutes per day in 2012. </w:t>
      </w:r>
      <w:r w:rsidR="00BD1C18" w:rsidRPr="00987B90">
        <w:rPr>
          <w:rFonts w:ascii="Arial" w:hAnsi="Arial" w:cs="Arial"/>
        </w:rPr>
        <w:t>T</w:t>
      </w:r>
      <w:r w:rsidR="007668C1" w:rsidRPr="00987B90">
        <w:rPr>
          <w:rFonts w:ascii="Arial" w:hAnsi="Arial" w:cs="Arial"/>
        </w:rPr>
        <w:t xml:space="preserve">he Chief Medical Officer has warned that soaring obesity levels mean one in </w:t>
      </w:r>
      <w:r w:rsidR="00800876">
        <w:rPr>
          <w:rFonts w:ascii="Arial" w:hAnsi="Arial" w:cs="Arial"/>
        </w:rPr>
        <w:t>10</w:t>
      </w:r>
      <w:r w:rsidR="007668C1" w:rsidRPr="00987B90">
        <w:rPr>
          <w:rFonts w:ascii="Arial" w:hAnsi="Arial" w:cs="Arial"/>
        </w:rPr>
        <w:t xml:space="preserve"> deaths in England </w:t>
      </w:r>
      <w:r w:rsidR="00F46E57" w:rsidRPr="00987B90">
        <w:rPr>
          <w:rFonts w:ascii="Arial" w:hAnsi="Arial" w:cs="Arial"/>
        </w:rPr>
        <w:t xml:space="preserve">are </w:t>
      </w:r>
      <w:r w:rsidR="007668C1" w:rsidRPr="00987B90">
        <w:rPr>
          <w:rFonts w:ascii="Arial" w:hAnsi="Arial" w:cs="Arial"/>
        </w:rPr>
        <w:t>caused by excess weight</w:t>
      </w:r>
      <w:r w:rsidR="00F768C9" w:rsidRPr="00987B90">
        <w:rPr>
          <w:rFonts w:ascii="Arial" w:hAnsi="Arial" w:cs="Arial"/>
        </w:rPr>
        <w:t xml:space="preserve">. </w:t>
      </w:r>
    </w:p>
    <w:p w:rsidR="00CD1E55" w:rsidRPr="00080E25" w:rsidRDefault="00CD1E55" w:rsidP="00EF4345">
      <w:pPr>
        <w:pStyle w:val="Default"/>
        <w:jc w:val="both"/>
        <w:rPr>
          <w:rFonts w:ascii="Arial" w:hAnsi="Arial" w:cs="Arial"/>
          <w:sz w:val="22"/>
          <w:szCs w:val="22"/>
        </w:rPr>
      </w:pPr>
    </w:p>
    <w:p w:rsidR="00C60CD1" w:rsidRDefault="00C60CD1" w:rsidP="00EF4345">
      <w:pPr>
        <w:jc w:val="both"/>
        <w:rPr>
          <w:rFonts w:ascii="Arial" w:eastAsia="Calibri" w:hAnsi="Arial" w:cs="Arial"/>
        </w:rPr>
      </w:pPr>
      <w:r w:rsidRPr="00080E25">
        <w:rPr>
          <w:rStyle w:val="Emphasis"/>
          <w:rFonts w:ascii="Arial" w:eastAsia="Calibri" w:hAnsi="Arial" w:cs="Arial"/>
          <w:iCs w:val="0"/>
        </w:rPr>
        <w:t>The Inactivity Time Bomb</w:t>
      </w:r>
      <w:r w:rsidR="00EB227F" w:rsidRPr="00080E25">
        <w:rPr>
          <w:rStyle w:val="Emphasis"/>
          <w:rFonts w:ascii="Arial" w:eastAsia="Calibri" w:hAnsi="Arial" w:cs="Arial"/>
          <w:iCs w:val="0"/>
        </w:rPr>
        <w:t xml:space="preserve"> (2014)</w:t>
      </w:r>
      <w:r w:rsidR="00B04F16" w:rsidRPr="00080E25">
        <w:rPr>
          <w:rStyle w:val="Emphasis"/>
          <w:rFonts w:ascii="Arial" w:eastAsia="Calibri" w:hAnsi="Arial" w:cs="Arial"/>
          <w:iCs w:val="0"/>
        </w:rPr>
        <w:t>,</w:t>
      </w:r>
      <w:r w:rsidRPr="00080E25">
        <w:rPr>
          <w:rFonts w:ascii="Arial" w:eastAsia="Calibri" w:hAnsi="Arial" w:cs="Arial"/>
        </w:rPr>
        <w:t xml:space="preserve"> published by national sports charity StreetGames and the Centre for Economics and Business Research</w:t>
      </w:r>
      <w:r w:rsidR="00F768C9" w:rsidRPr="00080E25">
        <w:rPr>
          <w:rFonts w:ascii="Arial" w:eastAsia="Calibri" w:hAnsi="Arial" w:cs="Arial"/>
        </w:rPr>
        <w:t>,</w:t>
      </w:r>
      <w:r w:rsidR="00B04F16" w:rsidRPr="00080E25">
        <w:rPr>
          <w:rFonts w:ascii="Arial" w:eastAsia="Calibri" w:hAnsi="Arial" w:cs="Arial"/>
        </w:rPr>
        <w:t xml:space="preserve"> </w:t>
      </w:r>
      <w:r w:rsidRPr="00080E25">
        <w:rPr>
          <w:rFonts w:ascii="Arial" w:eastAsia="Calibri" w:hAnsi="Arial" w:cs="Arial"/>
        </w:rPr>
        <w:t>is the first study to quantify the economic and social costs assoc</w:t>
      </w:r>
      <w:r w:rsidR="003A1F54" w:rsidRPr="00080E25">
        <w:rPr>
          <w:rFonts w:ascii="Arial" w:eastAsia="Calibri" w:hAnsi="Arial" w:cs="Arial"/>
        </w:rPr>
        <w:t xml:space="preserve">iated with physical inactivity </w:t>
      </w:r>
      <w:r w:rsidRPr="00080E25">
        <w:rPr>
          <w:rFonts w:ascii="Arial" w:eastAsia="Calibri" w:hAnsi="Arial" w:cs="Arial"/>
        </w:rPr>
        <w:t>among young people in the UK.</w:t>
      </w:r>
      <w:r w:rsidRPr="00080E25">
        <w:rPr>
          <w:rStyle w:val="Strong"/>
          <w:rFonts w:ascii="Arial" w:eastAsia="Calibri" w:hAnsi="Arial" w:cs="Arial"/>
          <w:b w:val="0"/>
          <w:color w:val="179379"/>
        </w:rPr>
        <w:t xml:space="preserve"> </w:t>
      </w:r>
      <w:r w:rsidRPr="00080E25">
        <w:rPr>
          <w:rFonts w:ascii="Arial" w:eastAsia="Calibri" w:hAnsi="Arial" w:cs="Arial"/>
        </w:rPr>
        <w:t>Key findings include:</w:t>
      </w:r>
    </w:p>
    <w:p w:rsidR="0097546E" w:rsidRPr="00080E25" w:rsidRDefault="0097546E" w:rsidP="00EF4345">
      <w:pPr>
        <w:jc w:val="both"/>
        <w:rPr>
          <w:rFonts w:ascii="Arial" w:hAnsi="Arial" w:cs="Arial"/>
        </w:rPr>
      </w:pPr>
    </w:p>
    <w:p w:rsidR="00C60CD1" w:rsidRPr="00080E25" w:rsidRDefault="00C60CD1" w:rsidP="00EF4345">
      <w:pPr>
        <w:pStyle w:val="ListParagraph"/>
        <w:numPr>
          <w:ilvl w:val="0"/>
          <w:numId w:val="3"/>
        </w:numPr>
        <w:jc w:val="both"/>
        <w:rPr>
          <w:sz w:val="22"/>
          <w:szCs w:val="22"/>
        </w:rPr>
      </w:pPr>
      <w:r w:rsidRPr="00080E25">
        <w:rPr>
          <w:sz w:val="22"/>
          <w:szCs w:val="22"/>
        </w:rPr>
        <w:t>Physical inactivity among today’s 11-25 year</w:t>
      </w:r>
      <w:r w:rsidR="00800876">
        <w:rPr>
          <w:sz w:val="22"/>
          <w:szCs w:val="22"/>
        </w:rPr>
        <w:t>-</w:t>
      </w:r>
      <w:r w:rsidRPr="00080E25">
        <w:rPr>
          <w:sz w:val="22"/>
          <w:szCs w:val="22"/>
        </w:rPr>
        <w:t>olds will cost the UK economy £53.3 billion over their life</w:t>
      </w:r>
      <w:r w:rsidR="00800876">
        <w:rPr>
          <w:sz w:val="22"/>
          <w:szCs w:val="22"/>
        </w:rPr>
        <w:t>-</w:t>
      </w:r>
      <w:r w:rsidRPr="00080E25">
        <w:rPr>
          <w:sz w:val="22"/>
          <w:szCs w:val="22"/>
        </w:rPr>
        <w:t>times</w:t>
      </w:r>
    </w:p>
    <w:p w:rsidR="00C60CD1" w:rsidRPr="00080E25" w:rsidRDefault="00C60CD1" w:rsidP="00EF4345">
      <w:pPr>
        <w:pStyle w:val="ListParagraph"/>
        <w:numPr>
          <w:ilvl w:val="0"/>
          <w:numId w:val="3"/>
        </w:numPr>
        <w:jc w:val="both"/>
        <w:rPr>
          <w:sz w:val="22"/>
          <w:szCs w:val="22"/>
        </w:rPr>
      </w:pPr>
      <w:r w:rsidRPr="00080E25">
        <w:rPr>
          <w:sz w:val="22"/>
          <w:szCs w:val="22"/>
        </w:rPr>
        <w:t>Each physically inactive young person costs</w:t>
      </w:r>
      <w:r w:rsidR="007C1EEE" w:rsidRPr="00080E25">
        <w:rPr>
          <w:sz w:val="22"/>
          <w:szCs w:val="22"/>
        </w:rPr>
        <w:t xml:space="preserve"> the</w:t>
      </w:r>
      <w:r w:rsidRPr="00080E25">
        <w:rPr>
          <w:sz w:val="22"/>
          <w:szCs w:val="22"/>
        </w:rPr>
        <w:t xml:space="preserve"> UK economy £12,000 over their life</w:t>
      </w:r>
      <w:r w:rsidR="00800876">
        <w:rPr>
          <w:sz w:val="22"/>
          <w:szCs w:val="22"/>
        </w:rPr>
        <w:t>-time</w:t>
      </w:r>
    </w:p>
    <w:p w:rsidR="00C60CD1" w:rsidRPr="00080E25" w:rsidRDefault="00C60CD1" w:rsidP="00EF4345">
      <w:pPr>
        <w:pStyle w:val="ListParagraph"/>
        <w:numPr>
          <w:ilvl w:val="0"/>
          <w:numId w:val="3"/>
        </w:numPr>
        <w:jc w:val="both"/>
        <w:rPr>
          <w:sz w:val="22"/>
          <w:szCs w:val="22"/>
        </w:rPr>
      </w:pPr>
      <w:r w:rsidRPr="00080E25">
        <w:rPr>
          <w:sz w:val="22"/>
          <w:szCs w:val="22"/>
        </w:rPr>
        <w:t xml:space="preserve">Lowest-income households are most likely to have </w:t>
      </w:r>
      <w:r w:rsidR="00F768C9" w:rsidRPr="00080E25">
        <w:rPr>
          <w:sz w:val="22"/>
          <w:szCs w:val="22"/>
        </w:rPr>
        <w:t xml:space="preserve">the </w:t>
      </w:r>
      <w:r w:rsidRPr="00080E25">
        <w:rPr>
          <w:sz w:val="22"/>
          <w:szCs w:val="22"/>
        </w:rPr>
        <w:t>least active children</w:t>
      </w:r>
      <w:r w:rsidR="00BD1C18" w:rsidRPr="00080E25">
        <w:rPr>
          <w:sz w:val="22"/>
          <w:szCs w:val="22"/>
        </w:rPr>
        <w:t>.</w:t>
      </w:r>
    </w:p>
    <w:p w:rsidR="00987B90" w:rsidRDefault="00987B90" w:rsidP="00EF4345">
      <w:pPr>
        <w:jc w:val="both"/>
        <w:rPr>
          <w:rFonts w:ascii="Arial" w:hAnsi="Arial" w:cs="Arial"/>
          <w:color w:val="000000"/>
        </w:rPr>
      </w:pPr>
    </w:p>
    <w:p w:rsidR="00C60CD1" w:rsidRPr="00080E25" w:rsidRDefault="00C60CD1" w:rsidP="00EF4345">
      <w:pPr>
        <w:jc w:val="both"/>
        <w:rPr>
          <w:rFonts w:ascii="Arial" w:hAnsi="Arial" w:cs="Arial"/>
          <w:color w:val="000000"/>
        </w:rPr>
      </w:pPr>
      <w:r w:rsidRPr="00080E25">
        <w:rPr>
          <w:rFonts w:ascii="Arial" w:hAnsi="Arial" w:cs="Arial"/>
          <w:color w:val="000000"/>
        </w:rPr>
        <w:t xml:space="preserve">A study in </w:t>
      </w:r>
      <w:r w:rsidRPr="00193B7F">
        <w:rPr>
          <w:rFonts w:ascii="Arial" w:hAnsi="Arial" w:cs="Arial"/>
          <w:i/>
          <w:color w:val="000000"/>
        </w:rPr>
        <w:t>The Lancet</w:t>
      </w:r>
      <w:r w:rsidR="00E04786" w:rsidRPr="00080E25">
        <w:rPr>
          <w:rFonts w:ascii="Arial" w:hAnsi="Arial" w:cs="Arial"/>
          <w:color w:val="000000"/>
        </w:rPr>
        <w:t xml:space="preserve"> (2012) </w:t>
      </w:r>
      <w:r w:rsidRPr="00080E25">
        <w:rPr>
          <w:rFonts w:ascii="Arial" w:hAnsi="Arial" w:cs="Arial"/>
          <w:color w:val="000000"/>
        </w:rPr>
        <w:t xml:space="preserve">highlighted how inactivity is responsible for 17% of premature deaths in the UK every year and shortens the lifespan by three to five years. </w:t>
      </w:r>
    </w:p>
    <w:p w:rsidR="00C60CD1" w:rsidRPr="00080E25" w:rsidRDefault="00C60CD1" w:rsidP="00EF4345">
      <w:pPr>
        <w:jc w:val="both"/>
        <w:rPr>
          <w:rFonts w:ascii="Arial" w:hAnsi="Arial" w:cs="Arial"/>
          <w:color w:val="000000"/>
        </w:rPr>
      </w:pPr>
    </w:p>
    <w:p w:rsidR="000262EC" w:rsidRPr="00080E25" w:rsidRDefault="000262EC" w:rsidP="00EF4345">
      <w:pPr>
        <w:jc w:val="both"/>
        <w:rPr>
          <w:rFonts w:ascii="Arial" w:hAnsi="Arial" w:cs="Arial"/>
        </w:rPr>
      </w:pPr>
      <w:r w:rsidRPr="00080E25">
        <w:rPr>
          <w:rFonts w:ascii="Arial" w:hAnsi="Arial" w:cs="Arial"/>
        </w:rPr>
        <w:t>Mental health problems are among the most common health conditions. One in four people will experience a mental health problem in the course of a year. Numerous studies have shown that exercise has a profound impact upon preventi</w:t>
      </w:r>
      <w:r w:rsidR="008F557D" w:rsidRPr="00080E25">
        <w:rPr>
          <w:rFonts w:ascii="Arial" w:hAnsi="Arial" w:cs="Arial"/>
        </w:rPr>
        <w:t>on and recovery</w:t>
      </w:r>
      <w:r w:rsidR="00AD3B2A" w:rsidRPr="00080E25">
        <w:rPr>
          <w:rFonts w:ascii="Arial" w:hAnsi="Arial" w:cs="Arial"/>
        </w:rPr>
        <w:t>.</w:t>
      </w:r>
      <w:r w:rsidRPr="00080E25">
        <w:rPr>
          <w:rFonts w:ascii="Arial" w:hAnsi="Arial" w:cs="Arial"/>
        </w:rPr>
        <w:t xml:space="preserve"> </w:t>
      </w:r>
    </w:p>
    <w:p w:rsidR="00B04F16" w:rsidRPr="00080E25" w:rsidRDefault="00B04F16" w:rsidP="00EF4345">
      <w:pPr>
        <w:jc w:val="both"/>
        <w:rPr>
          <w:rStyle w:val="Strong"/>
          <w:rFonts w:ascii="Arial" w:eastAsia="Calibri" w:hAnsi="Arial" w:cs="Arial"/>
          <w:color w:val="179379"/>
        </w:rPr>
      </w:pPr>
      <w:r w:rsidRPr="00080E25">
        <w:rPr>
          <w:rFonts w:ascii="Arial" w:hAnsi="Arial" w:cs="Arial"/>
        </w:rPr>
        <w:lastRenderedPageBreak/>
        <w:t>If everyone in England met the Chief Medical Officer’s recommended physical activity levels</w:t>
      </w:r>
      <w:r w:rsidR="005259FB" w:rsidRPr="00080E25">
        <w:rPr>
          <w:rFonts w:ascii="Arial" w:hAnsi="Arial" w:cs="Arial"/>
        </w:rPr>
        <w:t>,</w:t>
      </w:r>
      <w:r w:rsidRPr="00080E25">
        <w:rPr>
          <w:rFonts w:ascii="Arial" w:hAnsi="Arial" w:cs="Arial"/>
        </w:rPr>
        <w:t xml:space="preserve"> 37,000 lives would be saved each year and </w:t>
      </w:r>
      <w:r w:rsidR="00EB227F" w:rsidRPr="00080E25">
        <w:rPr>
          <w:rFonts w:ascii="Arial" w:hAnsi="Arial" w:cs="Arial"/>
        </w:rPr>
        <w:t xml:space="preserve">public health </w:t>
      </w:r>
      <w:r w:rsidRPr="00080E25">
        <w:rPr>
          <w:rFonts w:ascii="Arial" w:hAnsi="Arial" w:cs="Arial"/>
        </w:rPr>
        <w:t>costs drastically reduced.</w:t>
      </w:r>
    </w:p>
    <w:p w:rsidR="00B04F16" w:rsidRDefault="00C60CD1" w:rsidP="00EF4345">
      <w:pPr>
        <w:jc w:val="both"/>
        <w:rPr>
          <w:rFonts w:ascii="Arial" w:hAnsi="Arial" w:cs="Arial"/>
          <w:color w:val="000000"/>
        </w:rPr>
      </w:pPr>
      <w:r w:rsidRPr="00080E25">
        <w:rPr>
          <w:rFonts w:ascii="Arial" w:hAnsi="Arial" w:cs="Arial"/>
          <w:color w:val="000000"/>
        </w:rPr>
        <w:t> </w:t>
      </w:r>
    </w:p>
    <w:p w:rsidR="0097546E" w:rsidRPr="00080E25" w:rsidRDefault="0097546E" w:rsidP="00EF4345">
      <w:pPr>
        <w:jc w:val="both"/>
        <w:rPr>
          <w:rStyle w:val="Strong"/>
          <w:rFonts w:ascii="Arial" w:eastAsia="Calibri" w:hAnsi="Arial" w:cs="Arial"/>
          <w:color w:val="179379"/>
        </w:rPr>
      </w:pPr>
    </w:p>
    <w:p w:rsidR="00C417ED" w:rsidRPr="00080E25" w:rsidRDefault="005259FB" w:rsidP="00EF4345">
      <w:pPr>
        <w:jc w:val="both"/>
        <w:rPr>
          <w:rStyle w:val="Strong"/>
          <w:rFonts w:ascii="Arial" w:eastAsia="Calibri" w:hAnsi="Arial" w:cs="Arial"/>
          <w:color w:val="179379"/>
        </w:rPr>
      </w:pPr>
      <w:r w:rsidRPr="00080E25">
        <w:rPr>
          <w:rStyle w:val="Strong"/>
          <w:rFonts w:ascii="Arial" w:eastAsia="Calibri" w:hAnsi="Arial" w:cs="Arial"/>
          <w:color w:val="179379"/>
        </w:rPr>
        <w:t>5</w:t>
      </w:r>
      <w:r w:rsidR="00C417ED" w:rsidRPr="00080E25">
        <w:rPr>
          <w:rStyle w:val="Strong"/>
          <w:rFonts w:ascii="Arial" w:eastAsia="Calibri" w:hAnsi="Arial" w:cs="Arial"/>
          <w:color w:val="179379"/>
        </w:rPr>
        <w:tab/>
        <w:t>Where we are now</w:t>
      </w:r>
    </w:p>
    <w:p w:rsidR="009B7F60" w:rsidRPr="00080E25" w:rsidRDefault="009B7F60" w:rsidP="00EF4345">
      <w:pPr>
        <w:jc w:val="both"/>
        <w:rPr>
          <w:rStyle w:val="Strong"/>
          <w:rFonts w:ascii="Arial" w:eastAsia="Calibri" w:hAnsi="Arial" w:cs="Arial"/>
          <w:b w:val="0"/>
          <w:color w:val="179379"/>
        </w:rPr>
      </w:pPr>
    </w:p>
    <w:p w:rsidR="00987C3E" w:rsidRDefault="009B7F60" w:rsidP="00EF4345">
      <w:pPr>
        <w:jc w:val="both"/>
        <w:rPr>
          <w:rFonts w:ascii="Arial" w:hAnsi="Arial" w:cs="Arial"/>
        </w:rPr>
      </w:pPr>
      <w:r w:rsidRPr="00080E25">
        <w:rPr>
          <w:rFonts w:ascii="Arial" w:hAnsi="Arial" w:cs="Arial"/>
        </w:rPr>
        <w:t xml:space="preserve">Since 2009 </w:t>
      </w:r>
      <w:r w:rsidR="000A3090" w:rsidRPr="00080E25">
        <w:rPr>
          <w:rFonts w:ascii="Arial" w:hAnsi="Arial" w:cs="Arial"/>
        </w:rPr>
        <w:t>the city’s leisure offer has been transformed</w:t>
      </w:r>
      <w:r w:rsidRPr="00080E25">
        <w:rPr>
          <w:rFonts w:ascii="Arial" w:hAnsi="Arial" w:cs="Arial"/>
        </w:rPr>
        <w:t>. From a low base</w:t>
      </w:r>
      <w:r w:rsidR="005259FB" w:rsidRPr="00080E25">
        <w:rPr>
          <w:rFonts w:ascii="Arial" w:hAnsi="Arial" w:cs="Arial"/>
        </w:rPr>
        <w:t>,</w:t>
      </w:r>
      <w:r w:rsidRPr="00080E25">
        <w:rPr>
          <w:rFonts w:ascii="Arial" w:hAnsi="Arial" w:cs="Arial"/>
        </w:rPr>
        <w:t xml:space="preserve"> our sport development function and</w:t>
      </w:r>
      <w:r w:rsidR="00CF57AF">
        <w:rPr>
          <w:rFonts w:ascii="Arial" w:hAnsi="Arial" w:cs="Arial"/>
        </w:rPr>
        <w:t xml:space="preserve"> all</w:t>
      </w:r>
      <w:r w:rsidRPr="00080E25">
        <w:rPr>
          <w:rFonts w:ascii="Arial" w:hAnsi="Arial" w:cs="Arial"/>
        </w:rPr>
        <w:t xml:space="preserve"> five of our leisure centres have achieved QUEST</w:t>
      </w:r>
      <w:r w:rsidR="00E746DC">
        <w:rPr>
          <w:rFonts w:ascii="Arial" w:hAnsi="Arial" w:cs="Arial"/>
        </w:rPr>
        <w:t xml:space="preserve"> (</w:t>
      </w:r>
      <w:r w:rsidRPr="00080E25">
        <w:rPr>
          <w:rFonts w:ascii="Arial" w:hAnsi="Arial" w:cs="Arial"/>
        </w:rPr>
        <w:t>the UK</w:t>
      </w:r>
      <w:r w:rsidR="00E746DC">
        <w:rPr>
          <w:rFonts w:ascii="Arial" w:hAnsi="Arial" w:cs="Arial"/>
        </w:rPr>
        <w:t>’s</w:t>
      </w:r>
      <w:r w:rsidRPr="00080E25">
        <w:rPr>
          <w:rFonts w:ascii="Arial" w:hAnsi="Arial" w:cs="Arial"/>
        </w:rPr>
        <w:t xml:space="preserve"> quality scheme for sport and leisure</w:t>
      </w:r>
      <w:r w:rsidR="00E746DC">
        <w:rPr>
          <w:rFonts w:ascii="Arial" w:hAnsi="Arial" w:cs="Arial"/>
        </w:rPr>
        <w:t>)</w:t>
      </w:r>
      <w:r w:rsidRPr="00080E25">
        <w:rPr>
          <w:rFonts w:ascii="Arial" w:hAnsi="Arial" w:cs="Arial"/>
        </w:rPr>
        <w:t xml:space="preserve"> along with significant sport and leisure infrastructure improvements. </w:t>
      </w:r>
      <w:r w:rsidR="00987C3E" w:rsidRPr="00080E25">
        <w:rPr>
          <w:rFonts w:ascii="Arial" w:hAnsi="Arial" w:cs="Arial"/>
        </w:rPr>
        <w:t xml:space="preserve">Since the </w:t>
      </w:r>
      <w:r w:rsidR="00F6077D">
        <w:rPr>
          <w:rFonts w:ascii="Arial" w:hAnsi="Arial" w:cs="Arial"/>
        </w:rPr>
        <w:t xml:space="preserve">leisure </w:t>
      </w:r>
      <w:r w:rsidR="00987C3E" w:rsidRPr="00080E25">
        <w:rPr>
          <w:rFonts w:ascii="Arial" w:hAnsi="Arial" w:cs="Arial"/>
        </w:rPr>
        <w:t xml:space="preserve">contract commenced facilities have been greatly improved with </w:t>
      </w:r>
      <w:r w:rsidR="00DD672D">
        <w:rPr>
          <w:rFonts w:ascii="Arial" w:hAnsi="Arial" w:cs="Arial"/>
        </w:rPr>
        <w:t xml:space="preserve">around </w:t>
      </w:r>
      <w:r w:rsidR="00987C3E" w:rsidRPr="00080E25">
        <w:rPr>
          <w:rFonts w:ascii="Arial" w:hAnsi="Arial" w:cs="Arial"/>
        </w:rPr>
        <w:t>£1</w:t>
      </w:r>
      <w:r w:rsidR="00975F96">
        <w:rPr>
          <w:rFonts w:ascii="Arial" w:hAnsi="Arial" w:cs="Arial"/>
        </w:rPr>
        <w:t>4.4</w:t>
      </w:r>
      <w:r w:rsidR="00987C3E" w:rsidRPr="00080E25">
        <w:rPr>
          <w:rFonts w:ascii="Arial" w:hAnsi="Arial" w:cs="Arial"/>
        </w:rPr>
        <w:t xml:space="preserve"> million of investment</w:t>
      </w:r>
      <w:r w:rsidR="00987C3E">
        <w:rPr>
          <w:rFonts w:ascii="Arial" w:hAnsi="Arial" w:cs="Arial"/>
        </w:rPr>
        <w:t>.</w:t>
      </w:r>
    </w:p>
    <w:p w:rsidR="00987C3E" w:rsidRDefault="00987C3E" w:rsidP="00EF4345">
      <w:pPr>
        <w:jc w:val="both"/>
        <w:rPr>
          <w:rFonts w:ascii="Arial" w:hAnsi="Arial" w:cs="Arial"/>
        </w:rPr>
      </w:pPr>
    </w:p>
    <w:p w:rsidR="00956BE0" w:rsidRPr="00080E25" w:rsidRDefault="00E746DC" w:rsidP="00EF4345">
      <w:pPr>
        <w:jc w:val="both"/>
        <w:rPr>
          <w:rFonts w:ascii="Arial" w:hAnsi="Arial" w:cs="Arial"/>
        </w:rPr>
      </w:pPr>
      <w:r>
        <w:rPr>
          <w:rFonts w:ascii="Arial" w:hAnsi="Arial" w:cs="Arial"/>
        </w:rPr>
        <w:t>T</w:t>
      </w:r>
      <w:r w:rsidR="00C96069" w:rsidRPr="00080E25">
        <w:rPr>
          <w:rFonts w:ascii="Arial" w:hAnsi="Arial" w:cs="Arial"/>
        </w:rPr>
        <w:t xml:space="preserve">he partnership </w:t>
      </w:r>
      <w:r w:rsidR="000A3090" w:rsidRPr="00080E25">
        <w:rPr>
          <w:rFonts w:ascii="Arial" w:hAnsi="Arial" w:cs="Arial"/>
        </w:rPr>
        <w:t xml:space="preserve">with Fusion Lifestyle </w:t>
      </w:r>
      <w:r w:rsidR="0016629D" w:rsidRPr="00080E25">
        <w:rPr>
          <w:rFonts w:ascii="Arial" w:hAnsi="Arial" w:cs="Arial"/>
        </w:rPr>
        <w:t>has been very successful</w:t>
      </w:r>
      <w:r w:rsidR="00987C3E">
        <w:rPr>
          <w:rFonts w:ascii="Arial" w:hAnsi="Arial" w:cs="Arial"/>
        </w:rPr>
        <w:t xml:space="preserve"> (see section 3)</w:t>
      </w:r>
      <w:r w:rsidR="00C96069" w:rsidRPr="00080E25">
        <w:rPr>
          <w:rFonts w:ascii="Arial" w:hAnsi="Arial" w:cs="Arial"/>
        </w:rPr>
        <w:t xml:space="preserve">. </w:t>
      </w:r>
      <w:r w:rsidR="00987C3E">
        <w:rPr>
          <w:rFonts w:ascii="Arial" w:hAnsi="Arial" w:cs="Arial"/>
        </w:rPr>
        <w:t>P</w:t>
      </w:r>
      <w:r w:rsidR="00987C3E" w:rsidRPr="00080E25">
        <w:rPr>
          <w:rFonts w:ascii="Arial" w:hAnsi="Arial" w:cs="Arial"/>
        </w:rPr>
        <w:t xml:space="preserve">articipation in the city’s leisure centres has increased by over </w:t>
      </w:r>
      <w:r w:rsidR="00DD672D">
        <w:rPr>
          <w:rFonts w:ascii="Arial" w:hAnsi="Arial" w:cs="Arial"/>
        </w:rPr>
        <w:t>53</w:t>
      </w:r>
      <w:r w:rsidR="00987C3E" w:rsidRPr="00080E25">
        <w:rPr>
          <w:rFonts w:ascii="Arial" w:hAnsi="Arial" w:cs="Arial"/>
        </w:rPr>
        <w:t>% and Oxford has had the third highest increase in adult participation nationally</w:t>
      </w:r>
      <w:r w:rsidR="00987C3E">
        <w:rPr>
          <w:rFonts w:ascii="Arial" w:hAnsi="Arial" w:cs="Arial"/>
        </w:rPr>
        <w:t>.</w:t>
      </w:r>
      <w:r w:rsidR="00987C3E" w:rsidRPr="00080E25">
        <w:rPr>
          <w:rFonts w:ascii="Arial" w:hAnsi="Arial" w:cs="Arial"/>
        </w:rPr>
        <w:t xml:space="preserve"> </w:t>
      </w:r>
      <w:r w:rsidR="00C96069" w:rsidRPr="00080E25">
        <w:rPr>
          <w:rFonts w:ascii="Arial" w:hAnsi="Arial" w:cs="Arial"/>
        </w:rPr>
        <w:t xml:space="preserve">It has not </w:t>
      </w:r>
      <w:r w:rsidR="000A3090" w:rsidRPr="00080E25">
        <w:rPr>
          <w:rFonts w:ascii="Arial" w:hAnsi="Arial" w:cs="Arial"/>
        </w:rPr>
        <w:t xml:space="preserve">only helped </w:t>
      </w:r>
      <w:r w:rsidR="0016629D" w:rsidRPr="00080E25">
        <w:rPr>
          <w:rFonts w:ascii="Arial" w:hAnsi="Arial" w:cs="Arial"/>
        </w:rPr>
        <w:t>drive up participation</w:t>
      </w:r>
      <w:r>
        <w:rPr>
          <w:rFonts w:ascii="Arial" w:hAnsi="Arial" w:cs="Arial"/>
        </w:rPr>
        <w:t xml:space="preserve"> and </w:t>
      </w:r>
      <w:r w:rsidR="00987C3E" w:rsidRPr="00080E25">
        <w:rPr>
          <w:rFonts w:ascii="Arial" w:hAnsi="Arial" w:cs="Arial"/>
        </w:rPr>
        <w:t>improv</w:t>
      </w:r>
      <w:r>
        <w:rPr>
          <w:rFonts w:ascii="Arial" w:hAnsi="Arial" w:cs="Arial"/>
        </w:rPr>
        <w:t>e</w:t>
      </w:r>
      <w:r w:rsidR="00987C3E" w:rsidRPr="00080E25">
        <w:rPr>
          <w:rFonts w:ascii="Arial" w:hAnsi="Arial" w:cs="Arial"/>
        </w:rPr>
        <w:t xml:space="preserve"> levels of satisfaction</w:t>
      </w:r>
      <w:r w:rsidR="00F957CE">
        <w:rPr>
          <w:rFonts w:ascii="Arial" w:hAnsi="Arial" w:cs="Arial"/>
        </w:rPr>
        <w:t>,</w:t>
      </w:r>
      <w:r w:rsidR="00987C3E" w:rsidRPr="00080E25">
        <w:rPr>
          <w:rFonts w:ascii="Arial" w:hAnsi="Arial" w:cs="Arial"/>
        </w:rPr>
        <w:t xml:space="preserve"> </w:t>
      </w:r>
      <w:r w:rsidR="00C96069" w:rsidRPr="00080E25">
        <w:rPr>
          <w:rFonts w:ascii="Arial" w:hAnsi="Arial" w:cs="Arial"/>
        </w:rPr>
        <w:t>but</w:t>
      </w:r>
      <w:r w:rsidR="00956BE0" w:rsidRPr="00080E25">
        <w:rPr>
          <w:rFonts w:ascii="Arial" w:hAnsi="Arial" w:cs="Arial"/>
        </w:rPr>
        <w:t xml:space="preserve"> </w:t>
      </w:r>
      <w:r w:rsidR="00F957CE">
        <w:rPr>
          <w:rFonts w:ascii="Arial" w:hAnsi="Arial" w:cs="Arial"/>
        </w:rPr>
        <w:t xml:space="preserve">also </w:t>
      </w:r>
      <w:r w:rsidR="000A3090" w:rsidRPr="00080E25">
        <w:rPr>
          <w:rFonts w:ascii="Arial" w:hAnsi="Arial" w:cs="Arial"/>
        </w:rPr>
        <w:t>save</w:t>
      </w:r>
      <w:r w:rsidR="00956BE0" w:rsidRPr="00080E25">
        <w:rPr>
          <w:rFonts w:ascii="Arial" w:hAnsi="Arial" w:cs="Arial"/>
        </w:rPr>
        <w:t>s</w:t>
      </w:r>
      <w:r w:rsidR="000A3090" w:rsidRPr="00080E25">
        <w:rPr>
          <w:rFonts w:ascii="Arial" w:hAnsi="Arial" w:cs="Arial"/>
        </w:rPr>
        <w:t xml:space="preserve"> the </w:t>
      </w:r>
      <w:r w:rsidR="005259FB" w:rsidRPr="00080E25">
        <w:rPr>
          <w:rFonts w:ascii="Arial" w:hAnsi="Arial" w:cs="Arial"/>
        </w:rPr>
        <w:t>C</w:t>
      </w:r>
      <w:r w:rsidR="00C96069" w:rsidRPr="00080E25">
        <w:rPr>
          <w:rFonts w:ascii="Arial" w:hAnsi="Arial" w:cs="Arial"/>
        </w:rPr>
        <w:t xml:space="preserve">ouncil over </w:t>
      </w:r>
      <w:r w:rsidR="00800876">
        <w:rPr>
          <w:rFonts w:ascii="Arial" w:hAnsi="Arial" w:cs="Arial"/>
        </w:rPr>
        <w:t xml:space="preserve">           </w:t>
      </w:r>
      <w:r w:rsidR="00095C37">
        <w:rPr>
          <w:rFonts w:ascii="Arial" w:hAnsi="Arial" w:cs="Arial"/>
        </w:rPr>
        <w:t>£1 million</w:t>
      </w:r>
      <w:r w:rsidR="00C96069" w:rsidRPr="00080E25">
        <w:rPr>
          <w:rFonts w:ascii="Arial" w:hAnsi="Arial" w:cs="Arial"/>
        </w:rPr>
        <w:t xml:space="preserve"> pounds a</w:t>
      </w:r>
      <w:r w:rsidR="000A3090" w:rsidRPr="00080E25">
        <w:rPr>
          <w:rFonts w:ascii="Arial" w:hAnsi="Arial" w:cs="Arial"/>
        </w:rPr>
        <w:t xml:space="preserve"> year. </w:t>
      </w:r>
    </w:p>
    <w:p w:rsidR="0079238A" w:rsidRDefault="0079238A" w:rsidP="00EF4345">
      <w:pPr>
        <w:jc w:val="both"/>
        <w:rPr>
          <w:rStyle w:val="Strong"/>
          <w:rFonts w:ascii="Arial" w:eastAsia="Calibri" w:hAnsi="Arial" w:cs="Arial"/>
          <w:b w:val="0"/>
          <w:color w:val="179379"/>
        </w:rPr>
      </w:pPr>
    </w:p>
    <w:p w:rsidR="00FA72F2" w:rsidRPr="00080E25" w:rsidRDefault="00FA72F2" w:rsidP="00EF4345">
      <w:pPr>
        <w:jc w:val="both"/>
        <w:rPr>
          <w:rStyle w:val="Strong"/>
          <w:rFonts w:ascii="Arial" w:eastAsia="Calibri" w:hAnsi="Arial" w:cs="Arial"/>
          <w:b w:val="0"/>
          <w:color w:val="179379"/>
        </w:rPr>
      </w:pPr>
    </w:p>
    <w:p w:rsidR="00C417ED" w:rsidRPr="00080E25" w:rsidRDefault="005259FB" w:rsidP="00EF4345">
      <w:pPr>
        <w:jc w:val="both"/>
        <w:rPr>
          <w:rStyle w:val="Strong"/>
          <w:rFonts w:ascii="Arial" w:eastAsia="Calibri" w:hAnsi="Arial" w:cs="Arial"/>
          <w:color w:val="179379"/>
        </w:rPr>
      </w:pPr>
      <w:r w:rsidRPr="00080E25">
        <w:rPr>
          <w:rStyle w:val="Strong"/>
          <w:rFonts w:ascii="Arial" w:eastAsia="Calibri" w:hAnsi="Arial" w:cs="Arial"/>
          <w:color w:val="179379"/>
        </w:rPr>
        <w:t>6</w:t>
      </w:r>
      <w:r w:rsidR="005C7227" w:rsidRPr="00080E25">
        <w:rPr>
          <w:rStyle w:val="Strong"/>
          <w:rFonts w:ascii="Arial" w:eastAsia="Calibri" w:hAnsi="Arial" w:cs="Arial"/>
          <w:color w:val="179379"/>
        </w:rPr>
        <w:tab/>
        <w:t xml:space="preserve">Our plans </w:t>
      </w:r>
    </w:p>
    <w:p w:rsidR="0092213D" w:rsidRPr="00080E25" w:rsidRDefault="0092213D" w:rsidP="00EF4345">
      <w:pPr>
        <w:jc w:val="both"/>
        <w:rPr>
          <w:rStyle w:val="Strong"/>
          <w:rFonts w:ascii="Arial" w:eastAsia="Calibri" w:hAnsi="Arial" w:cs="Arial"/>
          <w:color w:val="179379"/>
        </w:rPr>
      </w:pPr>
    </w:p>
    <w:p w:rsidR="004961B5" w:rsidRPr="00080E25" w:rsidRDefault="004961B5" w:rsidP="00EF4345">
      <w:pPr>
        <w:jc w:val="both"/>
        <w:rPr>
          <w:rStyle w:val="Strong"/>
          <w:rFonts w:ascii="Arial" w:hAnsi="Arial" w:cs="Arial"/>
          <w:bCs w:val="0"/>
        </w:rPr>
      </w:pPr>
      <w:r w:rsidRPr="00080E25">
        <w:rPr>
          <w:rStyle w:val="Strong"/>
          <w:rFonts w:ascii="Arial" w:eastAsia="Calibri" w:hAnsi="Arial" w:cs="Arial"/>
          <w:color w:val="179379"/>
        </w:rPr>
        <w:t>Objective 1 – A world</w:t>
      </w:r>
      <w:r w:rsidR="00800876">
        <w:rPr>
          <w:rStyle w:val="Strong"/>
          <w:rFonts w:ascii="Arial" w:eastAsia="Calibri" w:hAnsi="Arial" w:cs="Arial"/>
          <w:color w:val="179379"/>
        </w:rPr>
        <w:t>-</w:t>
      </w:r>
      <w:r w:rsidRPr="00080E25">
        <w:rPr>
          <w:rStyle w:val="Strong"/>
          <w:rFonts w:ascii="Arial" w:eastAsia="Calibri" w:hAnsi="Arial" w:cs="Arial"/>
          <w:color w:val="179379"/>
        </w:rPr>
        <w:t xml:space="preserve">class leisure offer  </w:t>
      </w:r>
    </w:p>
    <w:p w:rsidR="00BC745D" w:rsidRPr="00080E25" w:rsidRDefault="00BC745D" w:rsidP="00EF4345">
      <w:pPr>
        <w:jc w:val="both"/>
        <w:rPr>
          <w:rFonts w:ascii="Arial" w:hAnsi="Arial" w:cs="Arial"/>
          <w:b/>
        </w:rPr>
      </w:pPr>
    </w:p>
    <w:p w:rsidR="00354113" w:rsidRDefault="00BC745D" w:rsidP="00EF4345">
      <w:pPr>
        <w:jc w:val="both"/>
        <w:rPr>
          <w:rFonts w:ascii="Arial" w:hAnsi="Arial" w:cs="Arial"/>
          <w:color w:val="000000"/>
        </w:rPr>
      </w:pPr>
      <w:r w:rsidRPr="00080E25">
        <w:rPr>
          <w:rFonts w:ascii="Arial" w:hAnsi="Arial" w:cs="Arial"/>
        </w:rPr>
        <w:t xml:space="preserve">The </w:t>
      </w:r>
      <w:r w:rsidRPr="00080E25">
        <w:rPr>
          <w:rFonts w:ascii="Arial" w:hAnsi="Arial" w:cs="Arial"/>
          <w:i/>
        </w:rPr>
        <w:t>leisure offer</w:t>
      </w:r>
      <w:r w:rsidRPr="00080E25">
        <w:rPr>
          <w:rFonts w:ascii="Arial" w:hAnsi="Arial" w:cs="Arial"/>
        </w:rPr>
        <w:t xml:space="preserve"> is anywhere sport</w:t>
      </w:r>
      <w:r w:rsidR="0062181F" w:rsidRPr="00080E25">
        <w:rPr>
          <w:rFonts w:ascii="Arial" w:hAnsi="Arial" w:cs="Arial"/>
        </w:rPr>
        <w:t xml:space="preserve"> and </w:t>
      </w:r>
      <w:r w:rsidR="003D50F0" w:rsidRPr="00080E25">
        <w:rPr>
          <w:rFonts w:ascii="Arial" w:hAnsi="Arial" w:cs="Arial"/>
        </w:rPr>
        <w:t xml:space="preserve">physical </w:t>
      </w:r>
      <w:r w:rsidRPr="00080E25">
        <w:rPr>
          <w:rFonts w:ascii="Arial" w:hAnsi="Arial" w:cs="Arial"/>
        </w:rPr>
        <w:t xml:space="preserve">activity can take place. Alongside traditional </w:t>
      </w:r>
      <w:r w:rsidR="003D50F0" w:rsidRPr="00080E25">
        <w:rPr>
          <w:rFonts w:ascii="Arial" w:hAnsi="Arial" w:cs="Arial"/>
        </w:rPr>
        <w:t xml:space="preserve">facilities </w:t>
      </w:r>
      <w:r w:rsidR="0062181F" w:rsidRPr="00080E25">
        <w:rPr>
          <w:rFonts w:ascii="Arial" w:hAnsi="Arial" w:cs="Arial"/>
        </w:rPr>
        <w:t>such as leisure centres it</w:t>
      </w:r>
      <w:r w:rsidRPr="00080E25">
        <w:rPr>
          <w:rFonts w:ascii="Arial" w:hAnsi="Arial" w:cs="Arial"/>
        </w:rPr>
        <w:t xml:space="preserve"> </w:t>
      </w:r>
      <w:r w:rsidR="003D50F0" w:rsidRPr="00080E25">
        <w:rPr>
          <w:rFonts w:ascii="Arial" w:hAnsi="Arial" w:cs="Arial"/>
        </w:rPr>
        <w:t>includes</w:t>
      </w:r>
      <w:r w:rsidRPr="00080E25">
        <w:rPr>
          <w:rFonts w:ascii="Arial" w:hAnsi="Arial" w:cs="Arial"/>
        </w:rPr>
        <w:t xml:space="preserve"> parks, </w:t>
      </w:r>
      <w:r w:rsidRPr="00080E25">
        <w:rPr>
          <w:rFonts w:ascii="Arial" w:hAnsi="Arial" w:cs="Arial"/>
          <w:color w:val="000000"/>
        </w:rPr>
        <w:t xml:space="preserve">community centres, </w:t>
      </w:r>
      <w:r w:rsidR="003D50F0" w:rsidRPr="00080E25">
        <w:rPr>
          <w:rFonts w:ascii="Arial" w:hAnsi="Arial" w:cs="Arial"/>
          <w:color w:val="000000"/>
        </w:rPr>
        <w:t>children’s</w:t>
      </w:r>
      <w:r w:rsidRPr="00080E25">
        <w:rPr>
          <w:rFonts w:ascii="Arial" w:hAnsi="Arial" w:cs="Arial"/>
          <w:color w:val="000000"/>
        </w:rPr>
        <w:t xml:space="preserve"> centres, business premises and </w:t>
      </w:r>
      <w:r w:rsidR="00E87571" w:rsidRPr="00080E25">
        <w:rPr>
          <w:rFonts w:ascii="Arial" w:hAnsi="Arial" w:cs="Arial"/>
          <w:color w:val="000000"/>
        </w:rPr>
        <w:t>community building</w:t>
      </w:r>
      <w:r w:rsidR="003173F8" w:rsidRPr="00080E25">
        <w:rPr>
          <w:rFonts w:ascii="Arial" w:hAnsi="Arial" w:cs="Arial"/>
          <w:color w:val="000000"/>
        </w:rPr>
        <w:t>s</w:t>
      </w:r>
      <w:r w:rsidR="00E87571" w:rsidRPr="00080E25">
        <w:rPr>
          <w:rFonts w:ascii="Arial" w:hAnsi="Arial" w:cs="Arial"/>
          <w:color w:val="000000"/>
        </w:rPr>
        <w:t xml:space="preserve"> such as </w:t>
      </w:r>
      <w:r w:rsidR="00705835">
        <w:rPr>
          <w:rFonts w:ascii="Arial" w:hAnsi="Arial" w:cs="Arial"/>
          <w:color w:val="000000"/>
        </w:rPr>
        <w:t xml:space="preserve">schools, </w:t>
      </w:r>
      <w:r w:rsidRPr="00080E25">
        <w:rPr>
          <w:rFonts w:ascii="Arial" w:hAnsi="Arial" w:cs="Arial"/>
          <w:color w:val="000000"/>
        </w:rPr>
        <w:t>church</w:t>
      </w:r>
      <w:r w:rsidR="00540F4D" w:rsidRPr="00080E25">
        <w:rPr>
          <w:rFonts w:ascii="Arial" w:hAnsi="Arial" w:cs="Arial"/>
          <w:color w:val="000000"/>
        </w:rPr>
        <w:t>es</w:t>
      </w:r>
      <w:r w:rsidRPr="00080E25">
        <w:rPr>
          <w:rFonts w:ascii="Arial" w:hAnsi="Arial" w:cs="Arial"/>
          <w:color w:val="000000"/>
        </w:rPr>
        <w:t xml:space="preserve"> </w:t>
      </w:r>
      <w:r w:rsidR="00E87571" w:rsidRPr="00080E25">
        <w:rPr>
          <w:rFonts w:ascii="Arial" w:hAnsi="Arial" w:cs="Arial"/>
          <w:color w:val="000000"/>
        </w:rPr>
        <w:t xml:space="preserve">and village </w:t>
      </w:r>
      <w:r w:rsidRPr="00080E25">
        <w:rPr>
          <w:rFonts w:ascii="Arial" w:hAnsi="Arial" w:cs="Arial"/>
          <w:color w:val="000000"/>
        </w:rPr>
        <w:t>halls</w:t>
      </w:r>
      <w:r w:rsidR="00E87571" w:rsidRPr="00080E25">
        <w:rPr>
          <w:rFonts w:ascii="Arial" w:hAnsi="Arial" w:cs="Arial"/>
          <w:color w:val="000000"/>
        </w:rPr>
        <w:t>.</w:t>
      </w:r>
      <w:r w:rsidR="00034667" w:rsidRPr="00080E25">
        <w:rPr>
          <w:rFonts w:ascii="Arial" w:hAnsi="Arial" w:cs="Arial"/>
          <w:color w:val="000000"/>
        </w:rPr>
        <w:t xml:space="preserve"> </w:t>
      </w:r>
    </w:p>
    <w:p w:rsidR="00E746DC" w:rsidRDefault="00E746DC" w:rsidP="00EF4345">
      <w:pPr>
        <w:jc w:val="both"/>
        <w:rPr>
          <w:rFonts w:ascii="Arial" w:hAnsi="Arial" w:cs="Arial"/>
          <w:color w:val="000000"/>
        </w:rPr>
      </w:pPr>
    </w:p>
    <w:p w:rsidR="00BC745D" w:rsidRPr="00080E25" w:rsidRDefault="003B3A5C" w:rsidP="00EF4345">
      <w:pPr>
        <w:jc w:val="both"/>
        <w:rPr>
          <w:rFonts w:ascii="Arial" w:hAnsi="Arial" w:cs="Arial"/>
          <w:color w:val="000000"/>
        </w:rPr>
      </w:pPr>
      <w:r>
        <w:rPr>
          <w:rFonts w:ascii="Arial" w:hAnsi="Arial" w:cs="Arial"/>
          <w:color w:val="000000"/>
        </w:rPr>
        <w:t>Oxford’s water</w:t>
      </w:r>
      <w:r w:rsidR="00034667" w:rsidRPr="00080E25">
        <w:rPr>
          <w:rFonts w:ascii="Arial" w:hAnsi="Arial" w:cs="Arial"/>
          <w:color w:val="000000"/>
        </w:rPr>
        <w:t>ways are a</w:t>
      </w:r>
      <w:r w:rsidR="00354113">
        <w:rPr>
          <w:rFonts w:ascii="Arial" w:hAnsi="Arial" w:cs="Arial"/>
          <w:color w:val="000000"/>
        </w:rPr>
        <w:t>nother</w:t>
      </w:r>
      <w:r w:rsidR="00034667" w:rsidRPr="00080E25">
        <w:rPr>
          <w:rFonts w:ascii="Arial" w:hAnsi="Arial" w:cs="Arial"/>
          <w:color w:val="000000"/>
        </w:rPr>
        <w:t xml:space="preserve"> key part of the offer and we will increasingly look for ways to maximise the potential they offer in getting</w:t>
      </w:r>
      <w:r w:rsidR="00D10B97" w:rsidRPr="00080E25">
        <w:rPr>
          <w:rFonts w:ascii="Arial" w:hAnsi="Arial" w:cs="Arial"/>
          <w:color w:val="000000"/>
        </w:rPr>
        <w:t xml:space="preserve"> more people active. The city’s pavements and paths are essential for running, walking and cycling and their design must increasingly take into account their uses for these purposes. </w:t>
      </w:r>
    </w:p>
    <w:p w:rsidR="0062181F" w:rsidRPr="00080E25" w:rsidRDefault="0062181F" w:rsidP="00EF4345">
      <w:pPr>
        <w:jc w:val="both"/>
        <w:rPr>
          <w:rFonts w:ascii="Arial" w:hAnsi="Arial" w:cs="Arial"/>
          <w:color w:val="000000"/>
        </w:rPr>
      </w:pPr>
    </w:p>
    <w:p w:rsidR="002A7879" w:rsidRDefault="00BC745D" w:rsidP="00EF4345">
      <w:pPr>
        <w:jc w:val="both"/>
        <w:rPr>
          <w:rFonts w:ascii="Arial" w:hAnsi="Arial" w:cs="Arial"/>
        </w:rPr>
      </w:pPr>
      <w:r w:rsidRPr="00080E25">
        <w:rPr>
          <w:rFonts w:ascii="Arial" w:hAnsi="Arial" w:cs="Arial"/>
        </w:rPr>
        <w:t xml:space="preserve">While the core of the city’s leisure offer </w:t>
      </w:r>
      <w:r w:rsidR="009D6785" w:rsidRPr="00080E25">
        <w:rPr>
          <w:rFonts w:ascii="Arial" w:hAnsi="Arial" w:cs="Arial"/>
        </w:rPr>
        <w:t xml:space="preserve">is </w:t>
      </w:r>
      <w:r w:rsidR="0062181F" w:rsidRPr="00080E25">
        <w:rPr>
          <w:rFonts w:ascii="Arial" w:hAnsi="Arial" w:cs="Arial"/>
        </w:rPr>
        <w:t>f</w:t>
      </w:r>
      <w:r w:rsidR="00800876">
        <w:rPr>
          <w:rFonts w:ascii="Arial" w:hAnsi="Arial" w:cs="Arial"/>
        </w:rPr>
        <w:t>ive high-</w:t>
      </w:r>
      <w:r w:rsidRPr="00080E25">
        <w:rPr>
          <w:rFonts w:ascii="Arial" w:hAnsi="Arial" w:cs="Arial"/>
        </w:rPr>
        <w:t>quality, well</w:t>
      </w:r>
      <w:r w:rsidR="00800876">
        <w:rPr>
          <w:rFonts w:ascii="Arial" w:hAnsi="Arial" w:cs="Arial"/>
        </w:rPr>
        <w:t>-</w:t>
      </w:r>
      <w:r w:rsidRPr="00080E25">
        <w:rPr>
          <w:rFonts w:ascii="Arial" w:hAnsi="Arial" w:cs="Arial"/>
        </w:rPr>
        <w:t xml:space="preserve">maintained </w:t>
      </w:r>
      <w:r w:rsidR="00956BE0" w:rsidRPr="00080E25">
        <w:rPr>
          <w:rFonts w:ascii="Arial" w:hAnsi="Arial" w:cs="Arial"/>
        </w:rPr>
        <w:t>leisure facilities, th</w:t>
      </w:r>
      <w:r w:rsidRPr="00080E25">
        <w:rPr>
          <w:rFonts w:ascii="Arial" w:hAnsi="Arial" w:cs="Arial"/>
        </w:rPr>
        <w:t xml:space="preserve">e </w:t>
      </w:r>
      <w:r w:rsidR="005259FB" w:rsidRPr="00080E25">
        <w:rPr>
          <w:rFonts w:ascii="Arial" w:hAnsi="Arial" w:cs="Arial"/>
        </w:rPr>
        <w:t>C</w:t>
      </w:r>
      <w:r w:rsidRPr="00080E25">
        <w:rPr>
          <w:rFonts w:ascii="Arial" w:hAnsi="Arial" w:cs="Arial"/>
        </w:rPr>
        <w:t xml:space="preserve">ouncil will take an </w:t>
      </w:r>
      <w:r w:rsidR="00766A6F" w:rsidRPr="00080E25">
        <w:rPr>
          <w:rFonts w:ascii="Arial" w:hAnsi="Arial" w:cs="Arial"/>
        </w:rPr>
        <w:t xml:space="preserve">increasing </w:t>
      </w:r>
      <w:r w:rsidRPr="00080E25">
        <w:rPr>
          <w:rFonts w:ascii="Arial" w:hAnsi="Arial" w:cs="Arial"/>
        </w:rPr>
        <w:t>le</w:t>
      </w:r>
      <w:r w:rsidR="00766A6F" w:rsidRPr="00080E25">
        <w:rPr>
          <w:rFonts w:ascii="Arial" w:hAnsi="Arial" w:cs="Arial"/>
        </w:rPr>
        <w:t>ad</w:t>
      </w:r>
      <w:r w:rsidRPr="00080E25">
        <w:rPr>
          <w:rFonts w:ascii="Arial" w:hAnsi="Arial" w:cs="Arial"/>
        </w:rPr>
        <w:t>ersh</w:t>
      </w:r>
      <w:r w:rsidR="00766A6F" w:rsidRPr="00080E25">
        <w:rPr>
          <w:rFonts w:ascii="Arial" w:hAnsi="Arial" w:cs="Arial"/>
        </w:rPr>
        <w:t>i</w:t>
      </w:r>
      <w:r w:rsidRPr="00080E25">
        <w:rPr>
          <w:rFonts w:ascii="Arial" w:hAnsi="Arial" w:cs="Arial"/>
        </w:rPr>
        <w:t>p role</w:t>
      </w:r>
      <w:r w:rsidRPr="00080E25">
        <w:rPr>
          <w:rFonts w:ascii="Arial" w:hAnsi="Arial" w:cs="Arial"/>
          <w:b/>
        </w:rPr>
        <w:t xml:space="preserve"> </w:t>
      </w:r>
      <w:r w:rsidRPr="00080E25">
        <w:rPr>
          <w:rFonts w:ascii="Arial" w:hAnsi="Arial" w:cs="Arial"/>
        </w:rPr>
        <w:t xml:space="preserve">in coordinating a cross sector </w:t>
      </w:r>
      <w:r w:rsidR="004D0BED" w:rsidRPr="00080E25">
        <w:rPr>
          <w:rFonts w:ascii="Arial" w:hAnsi="Arial" w:cs="Arial"/>
        </w:rPr>
        <w:t xml:space="preserve">accessible </w:t>
      </w:r>
      <w:r w:rsidRPr="00080E25">
        <w:rPr>
          <w:rFonts w:ascii="Arial" w:hAnsi="Arial" w:cs="Arial"/>
        </w:rPr>
        <w:t>leisure offer</w:t>
      </w:r>
      <w:r w:rsidR="00956BE0" w:rsidRPr="00080E25">
        <w:rPr>
          <w:rFonts w:ascii="Arial" w:hAnsi="Arial" w:cs="Arial"/>
        </w:rPr>
        <w:t>.</w:t>
      </w:r>
    </w:p>
    <w:p w:rsidR="002A7879" w:rsidRDefault="002A7879" w:rsidP="00EF4345">
      <w:pPr>
        <w:jc w:val="both"/>
        <w:rPr>
          <w:rFonts w:ascii="Arial" w:hAnsi="Arial" w:cs="Arial"/>
        </w:rPr>
      </w:pPr>
    </w:p>
    <w:p w:rsidR="0097546E" w:rsidRDefault="002A7879" w:rsidP="00EF4345">
      <w:pPr>
        <w:jc w:val="both"/>
        <w:rPr>
          <w:rFonts w:ascii="Arial" w:hAnsi="Arial" w:cs="Arial"/>
        </w:rPr>
      </w:pPr>
      <w:r>
        <w:rPr>
          <w:rFonts w:ascii="Arial" w:hAnsi="Arial" w:cs="Arial"/>
        </w:rPr>
        <w:t>T</w:t>
      </w:r>
      <w:r w:rsidR="0092213D" w:rsidRPr="00080E25">
        <w:rPr>
          <w:rFonts w:ascii="Arial" w:hAnsi="Arial" w:cs="Arial"/>
        </w:rPr>
        <w:t xml:space="preserve">he diagram </w:t>
      </w:r>
      <w:r w:rsidR="00262B9C" w:rsidRPr="00080E25">
        <w:rPr>
          <w:rFonts w:ascii="Arial" w:hAnsi="Arial" w:cs="Arial"/>
        </w:rPr>
        <w:t xml:space="preserve">below </w:t>
      </w:r>
      <w:r w:rsidR="0092213D" w:rsidRPr="00080E25">
        <w:rPr>
          <w:rFonts w:ascii="Arial" w:hAnsi="Arial" w:cs="Arial"/>
        </w:rPr>
        <w:t xml:space="preserve">shows </w:t>
      </w:r>
      <w:r w:rsidR="00212BE9" w:rsidRPr="00080E25">
        <w:rPr>
          <w:rFonts w:ascii="Arial" w:hAnsi="Arial" w:cs="Arial"/>
        </w:rPr>
        <w:t xml:space="preserve">an estimate of </w:t>
      </w:r>
      <w:r w:rsidR="0092213D" w:rsidRPr="00080E25">
        <w:rPr>
          <w:rFonts w:ascii="Arial" w:hAnsi="Arial" w:cs="Arial"/>
        </w:rPr>
        <w:t>split between facilities</w:t>
      </w:r>
      <w:r w:rsidR="003A4882">
        <w:rPr>
          <w:rFonts w:ascii="Arial" w:hAnsi="Arial" w:cs="Arial"/>
        </w:rPr>
        <w:t xml:space="preserve"> available</w:t>
      </w:r>
      <w:r w:rsidR="0092213D" w:rsidRPr="00080E25">
        <w:rPr>
          <w:rFonts w:ascii="Arial" w:hAnsi="Arial" w:cs="Arial"/>
        </w:rPr>
        <w:t xml:space="preserve"> in the city</w:t>
      </w:r>
      <w:r w:rsidR="004D0BED" w:rsidRPr="00080E25">
        <w:rPr>
          <w:rFonts w:ascii="Arial" w:hAnsi="Arial" w:cs="Arial"/>
        </w:rPr>
        <w:t xml:space="preserve">, illustrating </w:t>
      </w:r>
      <w:r w:rsidR="00B861D5" w:rsidRPr="00080E25">
        <w:rPr>
          <w:rFonts w:ascii="Arial" w:hAnsi="Arial" w:cs="Arial"/>
        </w:rPr>
        <w:t>the vast benefits in effectively kni</w:t>
      </w:r>
      <w:r w:rsidR="00927048" w:rsidRPr="00080E25">
        <w:rPr>
          <w:rFonts w:ascii="Arial" w:hAnsi="Arial" w:cs="Arial"/>
        </w:rPr>
        <w:t>tting together the local offer</w:t>
      </w:r>
      <w:r w:rsidR="003A4882">
        <w:rPr>
          <w:rFonts w:ascii="Arial" w:hAnsi="Arial" w:cs="Arial"/>
        </w:rPr>
        <w:t xml:space="preserve"> across partners</w:t>
      </w:r>
      <w:r w:rsidR="00927048" w:rsidRPr="00080E25">
        <w:rPr>
          <w:rFonts w:ascii="Arial" w:hAnsi="Arial" w:cs="Arial"/>
        </w:rPr>
        <w:t>.</w:t>
      </w:r>
    </w:p>
    <w:p w:rsidR="0092213D" w:rsidRPr="00080E25" w:rsidRDefault="0092213D" w:rsidP="00034667">
      <w:pPr>
        <w:rPr>
          <w:rFonts w:ascii="Arial" w:hAnsi="Arial" w:cs="Arial"/>
        </w:rPr>
      </w:pPr>
      <w:r w:rsidRPr="00080E25">
        <w:rPr>
          <w:rFonts w:ascii="Arial" w:hAnsi="Arial" w:cs="Arial"/>
        </w:rPr>
        <w:lastRenderedPageBreak/>
        <w:t xml:space="preserve"> </w:t>
      </w:r>
      <w:r w:rsidRPr="00080E25">
        <w:rPr>
          <w:rFonts w:ascii="Arial" w:hAnsi="Arial" w:cs="Arial"/>
          <w:noProof/>
        </w:rPr>
        <w:drawing>
          <wp:inline distT="0" distB="0" distL="0" distR="0" wp14:anchorId="4D7C15F2" wp14:editId="2C62B7C9">
            <wp:extent cx="5800725" cy="3724275"/>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E3788A" w:rsidRPr="00080E25" w:rsidRDefault="00E3788A" w:rsidP="00034667">
      <w:pPr>
        <w:rPr>
          <w:rFonts w:ascii="Arial" w:hAnsi="Arial" w:cs="Arial"/>
        </w:rPr>
      </w:pPr>
    </w:p>
    <w:p w:rsidR="000A1245" w:rsidRDefault="000A1245" w:rsidP="00034667">
      <w:pPr>
        <w:rPr>
          <w:rFonts w:ascii="Arial" w:hAnsi="Arial" w:cs="Arial"/>
        </w:rPr>
      </w:pPr>
    </w:p>
    <w:p w:rsidR="0092213D" w:rsidRPr="00080E25" w:rsidRDefault="00B861D5" w:rsidP="00034667">
      <w:pPr>
        <w:rPr>
          <w:rFonts w:ascii="Arial" w:hAnsi="Arial" w:cs="Arial"/>
        </w:rPr>
      </w:pPr>
      <w:r w:rsidRPr="00080E25">
        <w:rPr>
          <w:rFonts w:ascii="Arial" w:hAnsi="Arial" w:cs="Arial"/>
        </w:rPr>
        <w:t xml:space="preserve">The </w:t>
      </w:r>
      <w:r w:rsidR="00443D9E">
        <w:rPr>
          <w:rFonts w:ascii="Arial" w:hAnsi="Arial" w:cs="Arial"/>
        </w:rPr>
        <w:t xml:space="preserve">data </w:t>
      </w:r>
      <w:r w:rsidRPr="00080E25">
        <w:rPr>
          <w:rFonts w:ascii="Arial" w:hAnsi="Arial" w:cs="Arial"/>
        </w:rPr>
        <w:t xml:space="preserve">below details the current and future needs, shows what the capacity is within the </w:t>
      </w:r>
      <w:r w:rsidR="00212BE9" w:rsidRPr="00080E25">
        <w:rPr>
          <w:rFonts w:ascii="Arial" w:hAnsi="Arial" w:cs="Arial"/>
        </w:rPr>
        <w:t>current</w:t>
      </w:r>
      <w:r w:rsidRPr="00080E25">
        <w:rPr>
          <w:rFonts w:ascii="Arial" w:hAnsi="Arial" w:cs="Arial"/>
        </w:rPr>
        <w:t xml:space="preserve"> offer and enables a picture of</w:t>
      </w:r>
      <w:r w:rsidR="001D758E">
        <w:rPr>
          <w:rFonts w:ascii="Arial" w:hAnsi="Arial" w:cs="Arial"/>
        </w:rPr>
        <w:t xml:space="preserve"> future needs to be developed. </w:t>
      </w:r>
    </w:p>
    <w:p w:rsidR="00B861D5" w:rsidRDefault="00B861D5" w:rsidP="00034667">
      <w:pPr>
        <w:rPr>
          <w:rFonts w:ascii="Arial" w:hAnsi="Arial" w:cs="Arial"/>
        </w:rPr>
      </w:pPr>
    </w:p>
    <w:p w:rsidR="00F6077D" w:rsidRPr="00080E25" w:rsidRDefault="00F6077D" w:rsidP="00034667">
      <w:pPr>
        <w:rPr>
          <w:rFonts w:ascii="Arial" w:hAnsi="Arial" w:cs="Arial"/>
        </w:rPr>
      </w:pPr>
    </w:p>
    <w:p w:rsidR="00884A1F" w:rsidRPr="00080E25" w:rsidRDefault="00531E1A" w:rsidP="00034667">
      <w:pPr>
        <w:rPr>
          <w:rFonts w:ascii="Arial" w:hAnsi="Arial" w:cs="Arial"/>
          <w:b/>
        </w:rPr>
      </w:pPr>
      <w:r w:rsidRPr="00080E25">
        <w:rPr>
          <w:rFonts w:ascii="Arial" w:hAnsi="Arial" w:cs="Arial"/>
          <w:b/>
          <w:color w:val="179379"/>
        </w:rPr>
        <w:t xml:space="preserve">Number of facilities in comparison </w:t>
      </w:r>
      <w:r w:rsidR="00443D9E">
        <w:rPr>
          <w:rFonts w:ascii="Arial" w:hAnsi="Arial" w:cs="Arial"/>
          <w:b/>
          <w:color w:val="179379"/>
        </w:rPr>
        <w:t>with</w:t>
      </w:r>
      <w:r w:rsidRPr="00080E25">
        <w:rPr>
          <w:rFonts w:ascii="Arial" w:hAnsi="Arial" w:cs="Arial"/>
          <w:b/>
          <w:color w:val="179379"/>
        </w:rPr>
        <w:t xml:space="preserve"> </w:t>
      </w:r>
      <w:r w:rsidR="00E3788A">
        <w:rPr>
          <w:rFonts w:ascii="Arial" w:hAnsi="Arial" w:cs="Arial"/>
          <w:b/>
          <w:color w:val="179379"/>
        </w:rPr>
        <w:t xml:space="preserve">other </w:t>
      </w:r>
      <w:r w:rsidRPr="00080E25">
        <w:rPr>
          <w:rFonts w:ascii="Arial" w:hAnsi="Arial" w:cs="Arial"/>
          <w:b/>
          <w:color w:val="179379"/>
        </w:rPr>
        <w:t xml:space="preserve">Oxfordshire Districts and </w:t>
      </w:r>
      <w:r w:rsidR="002A7879">
        <w:rPr>
          <w:rFonts w:ascii="Arial" w:hAnsi="Arial" w:cs="Arial"/>
          <w:b/>
          <w:color w:val="179379"/>
        </w:rPr>
        <w:t>compara</w:t>
      </w:r>
      <w:r w:rsidR="00E3788A">
        <w:rPr>
          <w:rFonts w:ascii="Arial" w:hAnsi="Arial" w:cs="Arial"/>
          <w:b/>
          <w:color w:val="179379"/>
        </w:rPr>
        <w:t>ble</w:t>
      </w:r>
      <w:r w:rsidR="002A7879">
        <w:rPr>
          <w:rFonts w:ascii="Arial" w:hAnsi="Arial" w:cs="Arial"/>
          <w:b/>
          <w:color w:val="179379"/>
        </w:rPr>
        <w:t xml:space="preserve"> authorities </w:t>
      </w:r>
      <w:r w:rsidR="001E1FBB">
        <w:rPr>
          <w:rFonts w:ascii="Arial" w:hAnsi="Arial" w:cs="Arial"/>
          <w:b/>
          <w:color w:val="179379"/>
        </w:rPr>
        <w:t xml:space="preserve">(includes education, private sector and </w:t>
      </w:r>
      <w:r w:rsidR="00443D9E">
        <w:rPr>
          <w:rFonts w:ascii="Arial" w:hAnsi="Arial" w:cs="Arial"/>
          <w:b/>
          <w:color w:val="179379"/>
        </w:rPr>
        <w:t>c</w:t>
      </w:r>
      <w:r w:rsidR="001E1FBB">
        <w:rPr>
          <w:rFonts w:ascii="Arial" w:hAnsi="Arial" w:cs="Arial"/>
          <w:b/>
          <w:color w:val="179379"/>
        </w:rPr>
        <w:t>ouncil sites)</w:t>
      </w:r>
      <w:r w:rsidR="001E1FBB">
        <w:rPr>
          <w:rFonts w:eastAsia="Times New Roman"/>
        </w:rPr>
        <w:t xml:space="preserve"> </w:t>
      </w:r>
      <w:r w:rsidR="001E1FBB">
        <w:rPr>
          <w:rFonts w:eastAsia="Times New Roman"/>
        </w:rPr>
        <w:br/>
      </w:r>
    </w:p>
    <w:tbl>
      <w:tblPr>
        <w:tblStyle w:val="TableGrid1"/>
        <w:tblW w:w="9412" w:type="dxa"/>
        <w:tblLayout w:type="fixed"/>
        <w:tblLook w:val="04A0" w:firstRow="1" w:lastRow="0" w:firstColumn="1" w:lastColumn="0" w:noHBand="0" w:noVBand="1"/>
      </w:tblPr>
      <w:tblGrid>
        <w:gridCol w:w="1384"/>
        <w:gridCol w:w="709"/>
        <w:gridCol w:w="910"/>
        <w:gridCol w:w="736"/>
        <w:gridCol w:w="650"/>
        <w:gridCol w:w="992"/>
        <w:gridCol w:w="709"/>
        <w:gridCol w:w="709"/>
        <w:gridCol w:w="709"/>
        <w:gridCol w:w="992"/>
        <w:gridCol w:w="912"/>
      </w:tblGrid>
      <w:tr w:rsidR="00BF3C48" w:rsidRPr="00080E25" w:rsidTr="00BF3C48">
        <w:tc>
          <w:tcPr>
            <w:tcW w:w="1384" w:type="dxa"/>
            <w:shd w:val="clear" w:color="auto" w:fill="002060"/>
          </w:tcPr>
          <w:p w:rsidR="00BF3C48" w:rsidRPr="00080E25" w:rsidRDefault="00BF3C48" w:rsidP="00D63C27">
            <w:pPr>
              <w:jc w:val="center"/>
              <w:rPr>
                <w:rFonts w:ascii="Arial" w:hAnsi="Arial" w:cs="Arial"/>
                <w:sz w:val="18"/>
                <w:szCs w:val="18"/>
                <w:lang w:eastAsia="en-US"/>
              </w:rPr>
            </w:pPr>
            <w:r w:rsidRPr="00080E25">
              <w:rPr>
                <w:rFonts w:ascii="Arial" w:hAnsi="Arial" w:cs="Arial"/>
                <w:b/>
                <w:color w:val="F5F5F5"/>
                <w:sz w:val="18"/>
                <w:szCs w:val="18"/>
                <w:lang w:eastAsia="en-US"/>
              </w:rPr>
              <w:t>Type</w:t>
            </w:r>
          </w:p>
        </w:tc>
        <w:tc>
          <w:tcPr>
            <w:tcW w:w="709" w:type="dxa"/>
            <w:shd w:val="clear" w:color="auto" w:fill="002060"/>
          </w:tcPr>
          <w:p w:rsidR="00BF3C48" w:rsidRPr="00080E25" w:rsidRDefault="00BF3C48" w:rsidP="00D63C27">
            <w:pPr>
              <w:jc w:val="center"/>
              <w:rPr>
                <w:rFonts w:ascii="Arial" w:hAnsi="Arial" w:cs="Arial"/>
                <w:sz w:val="12"/>
                <w:szCs w:val="18"/>
                <w:lang w:eastAsia="en-US"/>
              </w:rPr>
            </w:pPr>
            <w:r w:rsidRPr="00080E25">
              <w:rPr>
                <w:rFonts w:ascii="Arial" w:hAnsi="Arial" w:cs="Arial"/>
                <w:b/>
                <w:color w:val="F5F5F5"/>
                <w:sz w:val="12"/>
                <w:szCs w:val="18"/>
                <w:lang w:eastAsia="en-US"/>
              </w:rPr>
              <w:t>Oxford</w:t>
            </w:r>
          </w:p>
        </w:tc>
        <w:tc>
          <w:tcPr>
            <w:tcW w:w="910" w:type="dxa"/>
            <w:shd w:val="clear" w:color="auto" w:fill="002060"/>
          </w:tcPr>
          <w:p w:rsidR="00BF3C48" w:rsidRPr="00080E25" w:rsidRDefault="00BF3C48" w:rsidP="00D63C27">
            <w:pPr>
              <w:jc w:val="center"/>
              <w:rPr>
                <w:rFonts w:ascii="Arial" w:hAnsi="Arial" w:cs="Arial"/>
                <w:sz w:val="12"/>
                <w:szCs w:val="18"/>
                <w:lang w:eastAsia="en-US"/>
              </w:rPr>
            </w:pPr>
            <w:r w:rsidRPr="00080E25">
              <w:rPr>
                <w:rFonts w:ascii="Arial" w:hAnsi="Arial" w:cs="Arial"/>
                <w:b/>
                <w:color w:val="F5F5F5"/>
                <w:sz w:val="12"/>
                <w:szCs w:val="18"/>
                <w:lang w:eastAsia="en-US"/>
              </w:rPr>
              <w:t>Cambridge</w:t>
            </w:r>
          </w:p>
        </w:tc>
        <w:tc>
          <w:tcPr>
            <w:tcW w:w="736" w:type="dxa"/>
            <w:shd w:val="clear" w:color="auto" w:fill="002060"/>
          </w:tcPr>
          <w:p w:rsidR="00BF3C48" w:rsidRPr="00080E25" w:rsidRDefault="00BF3C48" w:rsidP="00D63C27">
            <w:pPr>
              <w:jc w:val="center"/>
              <w:rPr>
                <w:rFonts w:ascii="Arial" w:hAnsi="Arial" w:cs="Arial"/>
                <w:sz w:val="12"/>
                <w:szCs w:val="18"/>
                <w:lang w:eastAsia="en-US"/>
              </w:rPr>
            </w:pPr>
            <w:r w:rsidRPr="00080E25">
              <w:rPr>
                <w:rFonts w:ascii="Arial" w:hAnsi="Arial" w:cs="Arial"/>
                <w:b/>
                <w:color w:val="F5F5F5"/>
                <w:sz w:val="12"/>
                <w:szCs w:val="18"/>
                <w:lang w:eastAsia="en-US"/>
              </w:rPr>
              <w:t>Cherwell</w:t>
            </w:r>
          </w:p>
        </w:tc>
        <w:tc>
          <w:tcPr>
            <w:tcW w:w="650" w:type="dxa"/>
            <w:shd w:val="clear" w:color="auto" w:fill="002060"/>
          </w:tcPr>
          <w:p w:rsidR="00BF3C48" w:rsidRPr="00080E25" w:rsidRDefault="00BF3C48" w:rsidP="00D63C27">
            <w:pPr>
              <w:jc w:val="center"/>
              <w:rPr>
                <w:rFonts w:ascii="Arial" w:hAnsi="Arial" w:cs="Arial"/>
                <w:sz w:val="12"/>
                <w:szCs w:val="18"/>
                <w:lang w:eastAsia="en-US"/>
              </w:rPr>
            </w:pPr>
            <w:r w:rsidRPr="00080E25">
              <w:rPr>
                <w:rFonts w:ascii="Arial" w:hAnsi="Arial" w:cs="Arial"/>
                <w:b/>
                <w:color w:val="F5F5F5"/>
                <w:sz w:val="12"/>
                <w:szCs w:val="18"/>
                <w:lang w:eastAsia="en-US"/>
              </w:rPr>
              <w:t>Exeter</w:t>
            </w:r>
          </w:p>
        </w:tc>
        <w:tc>
          <w:tcPr>
            <w:tcW w:w="992" w:type="dxa"/>
            <w:shd w:val="clear" w:color="auto" w:fill="002060"/>
          </w:tcPr>
          <w:p w:rsidR="00BF3C48" w:rsidRPr="00080E25" w:rsidRDefault="00BF3C48" w:rsidP="00D63C27">
            <w:pPr>
              <w:jc w:val="center"/>
              <w:rPr>
                <w:rFonts w:ascii="Arial" w:hAnsi="Arial" w:cs="Arial"/>
                <w:sz w:val="12"/>
                <w:szCs w:val="18"/>
                <w:lang w:eastAsia="en-US"/>
              </w:rPr>
            </w:pPr>
            <w:r w:rsidRPr="00080E25">
              <w:rPr>
                <w:rFonts w:ascii="Arial" w:hAnsi="Arial" w:cs="Arial"/>
                <w:b/>
                <w:color w:val="F5F5F5"/>
                <w:sz w:val="12"/>
                <w:szCs w:val="18"/>
                <w:lang w:eastAsia="en-US"/>
              </w:rPr>
              <w:t>South Oxfordshire</w:t>
            </w:r>
          </w:p>
        </w:tc>
        <w:tc>
          <w:tcPr>
            <w:tcW w:w="709" w:type="dxa"/>
            <w:shd w:val="clear" w:color="auto" w:fill="002060"/>
          </w:tcPr>
          <w:p w:rsidR="00BF3C48" w:rsidRPr="00080E25" w:rsidRDefault="00BF3C48" w:rsidP="00D63C27">
            <w:pPr>
              <w:jc w:val="center"/>
              <w:rPr>
                <w:rFonts w:ascii="Arial" w:hAnsi="Arial" w:cs="Arial"/>
                <w:sz w:val="12"/>
                <w:szCs w:val="18"/>
                <w:lang w:eastAsia="en-US"/>
              </w:rPr>
            </w:pPr>
            <w:r w:rsidRPr="00080E25">
              <w:rPr>
                <w:rFonts w:ascii="Arial" w:hAnsi="Arial" w:cs="Arial"/>
                <w:b/>
                <w:color w:val="F5F5F5"/>
                <w:sz w:val="12"/>
                <w:szCs w:val="18"/>
                <w:lang w:eastAsia="en-US"/>
              </w:rPr>
              <w:t>Vale of White Horse</w:t>
            </w:r>
          </w:p>
        </w:tc>
        <w:tc>
          <w:tcPr>
            <w:tcW w:w="709" w:type="dxa"/>
            <w:shd w:val="clear" w:color="auto" w:fill="002060"/>
          </w:tcPr>
          <w:p w:rsidR="00BF3C48" w:rsidRPr="00080E25" w:rsidRDefault="00BF3C48" w:rsidP="00D63C27">
            <w:pPr>
              <w:jc w:val="center"/>
              <w:rPr>
                <w:rFonts w:ascii="Arial" w:hAnsi="Arial" w:cs="Arial"/>
                <w:sz w:val="12"/>
                <w:szCs w:val="18"/>
                <w:lang w:eastAsia="en-US"/>
              </w:rPr>
            </w:pPr>
            <w:r w:rsidRPr="00080E25">
              <w:rPr>
                <w:rFonts w:ascii="Arial" w:hAnsi="Arial" w:cs="Arial"/>
                <w:b/>
                <w:color w:val="F5F5F5"/>
                <w:sz w:val="12"/>
                <w:szCs w:val="18"/>
                <w:lang w:eastAsia="en-US"/>
              </w:rPr>
              <w:t>Warwick</w:t>
            </w:r>
          </w:p>
        </w:tc>
        <w:tc>
          <w:tcPr>
            <w:tcW w:w="709" w:type="dxa"/>
            <w:shd w:val="clear" w:color="auto" w:fill="002060"/>
          </w:tcPr>
          <w:p w:rsidR="00BF3C48" w:rsidRPr="00080E25" w:rsidRDefault="00BF3C48" w:rsidP="00D63C27">
            <w:pPr>
              <w:jc w:val="center"/>
              <w:rPr>
                <w:rFonts w:ascii="Arial" w:hAnsi="Arial" w:cs="Arial"/>
                <w:sz w:val="12"/>
                <w:szCs w:val="18"/>
                <w:lang w:eastAsia="en-US"/>
              </w:rPr>
            </w:pPr>
            <w:r w:rsidRPr="00080E25">
              <w:rPr>
                <w:rFonts w:ascii="Arial" w:hAnsi="Arial" w:cs="Arial"/>
                <w:b/>
                <w:color w:val="F5F5F5"/>
                <w:sz w:val="12"/>
                <w:szCs w:val="18"/>
                <w:lang w:eastAsia="en-US"/>
              </w:rPr>
              <w:t>Watford</w:t>
            </w:r>
          </w:p>
        </w:tc>
        <w:tc>
          <w:tcPr>
            <w:tcW w:w="992" w:type="dxa"/>
            <w:shd w:val="clear" w:color="auto" w:fill="002060"/>
          </w:tcPr>
          <w:p w:rsidR="00BF3C48" w:rsidRPr="00080E25" w:rsidRDefault="00BF3C48" w:rsidP="00D63C27">
            <w:pPr>
              <w:jc w:val="center"/>
              <w:rPr>
                <w:rFonts w:ascii="Arial" w:hAnsi="Arial" w:cs="Arial"/>
                <w:sz w:val="12"/>
                <w:szCs w:val="18"/>
                <w:lang w:eastAsia="en-US"/>
              </w:rPr>
            </w:pPr>
            <w:r w:rsidRPr="00080E25">
              <w:rPr>
                <w:rFonts w:ascii="Arial" w:hAnsi="Arial" w:cs="Arial"/>
                <w:b/>
                <w:color w:val="F5F5F5"/>
                <w:sz w:val="12"/>
                <w:szCs w:val="18"/>
                <w:lang w:eastAsia="en-US"/>
              </w:rPr>
              <w:t>West Oxfordshire</w:t>
            </w:r>
          </w:p>
        </w:tc>
        <w:tc>
          <w:tcPr>
            <w:tcW w:w="912" w:type="dxa"/>
            <w:shd w:val="clear" w:color="auto" w:fill="002060"/>
          </w:tcPr>
          <w:p w:rsidR="00BF3C48" w:rsidRPr="00080E25" w:rsidRDefault="00BF3C48" w:rsidP="00D63C27">
            <w:pPr>
              <w:jc w:val="center"/>
              <w:rPr>
                <w:rFonts w:ascii="Arial" w:hAnsi="Arial" w:cs="Arial"/>
                <w:sz w:val="12"/>
                <w:szCs w:val="18"/>
                <w:lang w:eastAsia="en-US"/>
              </w:rPr>
            </w:pPr>
            <w:r w:rsidRPr="00080E25">
              <w:rPr>
                <w:rFonts w:ascii="Arial" w:hAnsi="Arial" w:cs="Arial"/>
                <w:b/>
                <w:color w:val="F5F5F5"/>
                <w:sz w:val="12"/>
                <w:szCs w:val="18"/>
                <w:lang w:eastAsia="en-US"/>
              </w:rPr>
              <w:t>Oxford Rank (highest number =1 and least =9)</w:t>
            </w:r>
          </w:p>
        </w:tc>
      </w:tr>
      <w:tr w:rsidR="00BF3C48" w:rsidRPr="00080E25" w:rsidTr="00BF3C48">
        <w:tc>
          <w:tcPr>
            <w:tcW w:w="9412" w:type="dxa"/>
            <w:gridSpan w:val="11"/>
            <w:shd w:val="clear" w:color="auto" w:fill="00B0F0"/>
          </w:tcPr>
          <w:p w:rsidR="00BF3C48" w:rsidRPr="00080E25" w:rsidRDefault="00BF3C48" w:rsidP="00034667">
            <w:pPr>
              <w:rPr>
                <w:rFonts w:ascii="Arial" w:hAnsi="Arial" w:cs="Arial"/>
                <w:b/>
                <w:color w:val="FFFFFF" w:themeColor="background1"/>
                <w:sz w:val="18"/>
                <w:szCs w:val="18"/>
                <w:lang w:eastAsia="en-US"/>
              </w:rPr>
            </w:pPr>
            <w:r w:rsidRPr="00080E25">
              <w:rPr>
                <w:rFonts w:ascii="Arial" w:hAnsi="Arial" w:cs="Arial"/>
                <w:b/>
                <w:color w:val="FFFFFF" w:themeColor="background1"/>
                <w:sz w:val="18"/>
                <w:szCs w:val="18"/>
                <w:lang w:eastAsia="en-US"/>
              </w:rPr>
              <w:t>Sports Halls</w:t>
            </w:r>
          </w:p>
        </w:tc>
      </w:tr>
      <w:tr w:rsidR="00BF3C48" w:rsidRPr="00080E25" w:rsidTr="00BF3C48">
        <w:tc>
          <w:tcPr>
            <w:tcW w:w="1384" w:type="dxa"/>
          </w:tcPr>
          <w:p w:rsidR="00BF3C48" w:rsidRPr="00080E25" w:rsidRDefault="00BF3C48" w:rsidP="00D63C27">
            <w:pPr>
              <w:jc w:val="both"/>
              <w:rPr>
                <w:rFonts w:ascii="Arial" w:hAnsi="Arial" w:cs="Arial"/>
                <w:color w:val="000000"/>
                <w:sz w:val="18"/>
                <w:szCs w:val="18"/>
                <w:lang w:eastAsia="en-US"/>
              </w:rPr>
            </w:pPr>
            <w:r w:rsidRPr="00080E25">
              <w:rPr>
                <w:rFonts w:ascii="Arial" w:hAnsi="Arial" w:cs="Arial"/>
                <w:color w:val="000000"/>
                <w:sz w:val="18"/>
                <w:szCs w:val="18"/>
                <w:lang w:eastAsia="en-US"/>
              </w:rPr>
              <w:t>Sports Hall</w:t>
            </w:r>
          </w:p>
        </w:tc>
        <w:tc>
          <w:tcPr>
            <w:tcW w:w="709" w:type="dxa"/>
          </w:tcPr>
          <w:p w:rsidR="00BF3C48" w:rsidRPr="00080E25" w:rsidRDefault="00BF3C48" w:rsidP="00D63C27">
            <w:pPr>
              <w:jc w:val="center"/>
              <w:rPr>
                <w:rFonts w:ascii="Arial" w:hAnsi="Arial" w:cs="Arial"/>
                <w:color w:val="000000"/>
                <w:sz w:val="18"/>
                <w:szCs w:val="18"/>
                <w:lang w:eastAsia="en-US"/>
              </w:rPr>
            </w:pPr>
            <w:r w:rsidRPr="00080E25">
              <w:rPr>
                <w:rFonts w:ascii="Arial" w:hAnsi="Arial" w:cs="Arial"/>
                <w:color w:val="000000"/>
                <w:sz w:val="18"/>
                <w:szCs w:val="18"/>
                <w:lang w:eastAsia="en-US"/>
              </w:rPr>
              <w:t>27</w:t>
            </w:r>
          </w:p>
        </w:tc>
        <w:tc>
          <w:tcPr>
            <w:tcW w:w="910" w:type="dxa"/>
          </w:tcPr>
          <w:p w:rsidR="00BF3C48" w:rsidRPr="00080E25" w:rsidRDefault="00BF3C48" w:rsidP="00D63C27">
            <w:pPr>
              <w:jc w:val="center"/>
              <w:rPr>
                <w:rFonts w:ascii="Arial" w:hAnsi="Arial" w:cs="Arial"/>
                <w:color w:val="000000"/>
                <w:sz w:val="18"/>
                <w:szCs w:val="18"/>
                <w:lang w:eastAsia="en-US"/>
              </w:rPr>
            </w:pPr>
            <w:r w:rsidRPr="00080E25">
              <w:rPr>
                <w:rFonts w:ascii="Arial" w:hAnsi="Arial" w:cs="Arial"/>
                <w:color w:val="000000"/>
                <w:sz w:val="18"/>
                <w:szCs w:val="18"/>
                <w:lang w:eastAsia="en-US"/>
              </w:rPr>
              <w:t>30</w:t>
            </w:r>
          </w:p>
        </w:tc>
        <w:tc>
          <w:tcPr>
            <w:tcW w:w="736" w:type="dxa"/>
          </w:tcPr>
          <w:p w:rsidR="00BF3C48" w:rsidRPr="00080E25" w:rsidRDefault="00BF3C48" w:rsidP="00D63C27">
            <w:pPr>
              <w:jc w:val="center"/>
              <w:rPr>
                <w:rFonts w:ascii="Arial" w:hAnsi="Arial" w:cs="Arial"/>
                <w:color w:val="000000"/>
                <w:sz w:val="18"/>
                <w:szCs w:val="18"/>
                <w:lang w:eastAsia="en-US"/>
              </w:rPr>
            </w:pPr>
            <w:r w:rsidRPr="00080E25">
              <w:rPr>
                <w:rFonts w:ascii="Arial" w:hAnsi="Arial" w:cs="Arial"/>
                <w:color w:val="000000"/>
                <w:sz w:val="18"/>
                <w:szCs w:val="18"/>
                <w:lang w:eastAsia="en-US"/>
              </w:rPr>
              <w:t>29</w:t>
            </w:r>
          </w:p>
        </w:tc>
        <w:tc>
          <w:tcPr>
            <w:tcW w:w="650" w:type="dxa"/>
          </w:tcPr>
          <w:p w:rsidR="00BF3C48" w:rsidRPr="00080E25" w:rsidRDefault="00BF3C48" w:rsidP="00D63C27">
            <w:pPr>
              <w:jc w:val="center"/>
              <w:rPr>
                <w:rFonts w:ascii="Arial" w:hAnsi="Arial" w:cs="Arial"/>
                <w:color w:val="000000"/>
                <w:sz w:val="18"/>
                <w:szCs w:val="18"/>
                <w:lang w:eastAsia="en-US"/>
              </w:rPr>
            </w:pPr>
            <w:r w:rsidRPr="00080E25">
              <w:rPr>
                <w:rFonts w:ascii="Arial" w:hAnsi="Arial" w:cs="Arial"/>
                <w:color w:val="000000"/>
                <w:sz w:val="18"/>
                <w:szCs w:val="18"/>
                <w:lang w:eastAsia="en-US"/>
              </w:rPr>
              <w:t>31</w:t>
            </w:r>
          </w:p>
        </w:tc>
        <w:tc>
          <w:tcPr>
            <w:tcW w:w="992" w:type="dxa"/>
          </w:tcPr>
          <w:p w:rsidR="00BF3C48" w:rsidRPr="00080E25" w:rsidRDefault="00BF3C48" w:rsidP="00D63C27">
            <w:pPr>
              <w:jc w:val="center"/>
              <w:rPr>
                <w:rFonts w:ascii="Arial" w:hAnsi="Arial" w:cs="Arial"/>
                <w:color w:val="000000"/>
                <w:sz w:val="18"/>
                <w:szCs w:val="18"/>
                <w:lang w:eastAsia="en-US"/>
              </w:rPr>
            </w:pPr>
            <w:r w:rsidRPr="00080E25">
              <w:rPr>
                <w:rFonts w:ascii="Arial" w:hAnsi="Arial" w:cs="Arial"/>
                <w:color w:val="000000"/>
                <w:sz w:val="18"/>
                <w:szCs w:val="18"/>
                <w:lang w:eastAsia="en-US"/>
              </w:rPr>
              <w:t>42</w:t>
            </w:r>
          </w:p>
        </w:tc>
        <w:tc>
          <w:tcPr>
            <w:tcW w:w="709" w:type="dxa"/>
          </w:tcPr>
          <w:p w:rsidR="00BF3C48" w:rsidRPr="00080E25" w:rsidRDefault="00BF3C48" w:rsidP="00D63C27">
            <w:pPr>
              <w:jc w:val="center"/>
              <w:rPr>
                <w:rFonts w:ascii="Arial" w:hAnsi="Arial" w:cs="Arial"/>
                <w:color w:val="000000"/>
                <w:sz w:val="18"/>
                <w:szCs w:val="18"/>
                <w:lang w:eastAsia="en-US"/>
              </w:rPr>
            </w:pPr>
            <w:r w:rsidRPr="00080E25">
              <w:rPr>
                <w:rFonts w:ascii="Arial" w:hAnsi="Arial" w:cs="Arial"/>
                <w:color w:val="000000"/>
                <w:sz w:val="18"/>
                <w:szCs w:val="18"/>
                <w:lang w:eastAsia="en-US"/>
              </w:rPr>
              <w:t>42</w:t>
            </w:r>
          </w:p>
        </w:tc>
        <w:tc>
          <w:tcPr>
            <w:tcW w:w="709" w:type="dxa"/>
          </w:tcPr>
          <w:p w:rsidR="00BF3C48" w:rsidRPr="00080E25" w:rsidRDefault="00BF3C48" w:rsidP="00D63C27">
            <w:pPr>
              <w:jc w:val="center"/>
              <w:rPr>
                <w:rFonts w:ascii="Arial" w:hAnsi="Arial" w:cs="Arial"/>
                <w:color w:val="000000"/>
                <w:sz w:val="18"/>
                <w:szCs w:val="18"/>
                <w:lang w:eastAsia="en-US"/>
              </w:rPr>
            </w:pPr>
            <w:r w:rsidRPr="00080E25">
              <w:rPr>
                <w:rFonts w:ascii="Arial" w:hAnsi="Arial" w:cs="Arial"/>
                <w:color w:val="000000"/>
                <w:sz w:val="18"/>
                <w:szCs w:val="18"/>
                <w:lang w:eastAsia="en-US"/>
              </w:rPr>
              <w:t>27</w:t>
            </w:r>
          </w:p>
        </w:tc>
        <w:tc>
          <w:tcPr>
            <w:tcW w:w="709" w:type="dxa"/>
          </w:tcPr>
          <w:p w:rsidR="00BF3C48" w:rsidRPr="00080E25" w:rsidRDefault="00BF3C48" w:rsidP="00D63C27">
            <w:pPr>
              <w:jc w:val="center"/>
              <w:rPr>
                <w:rFonts w:ascii="Arial" w:hAnsi="Arial" w:cs="Arial"/>
                <w:color w:val="000000"/>
                <w:sz w:val="18"/>
                <w:szCs w:val="18"/>
                <w:lang w:eastAsia="en-US"/>
              </w:rPr>
            </w:pPr>
            <w:r w:rsidRPr="00080E25">
              <w:rPr>
                <w:rFonts w:ascii="Arial" w:hAnsi="Arial" w:cs="Arial"/>
                <w:color w:val="000000"/>
                <w:sz w:val="18"/>
                <w:szCs w:val="18"/>
                <w:lang w:eastAsia="en-US"/>
              </w:rPr>
              <w:t>13</w:t>
            </w:r>
          </w:p>
        </w:tc>
        <w:tc>
          <w:tcPr>
            <w:tcW w:w="992" w:type="dxa"/>
          </w:tcPr>
          <w:p w:rsidR="00BF3C48" w:rsidRPr="00080E25" w:rsidRDefault="00BF3C48" w:rsidP="00D63C27">
            <w:pPr>
              <w:jc w:val="center"/>
              <w:rPr>
                <w:rFonts w:ascii="Arial" w:hAnsi="Arial" w:cs="Arial"/>
                <w:color w:val="000000"/>
                <w:sz w:val="18"/>
                <w:szCs w:val="18"/>
                <w:lang w:eastAsia="en-US"/>
              </w:rPr>
            </w:pPr>
            <w:r w:rsidRPr="00080E25">
              <w:rPr>
                <w:rFonts w:ascii="Arial" w:hAnsi="Arial" w:cs="Arial"/>
                <w:color w:val="000000"/>
                <w:sz w:val="18"/>
                <w:szCs w:val="18"/>
                <w:lang w:eastAsia="en-US"/>
              </w:rPr>
              <w:t>19</w:t>
            </w:r>
          </w:p>
        </w:tc>
        <w:tc>
          <w:tcPr>
            <w:tcW w:w="912" w:type="dxa"/>
          </w:tcPr>
          <w:p w:rsidR="00BF3C48" w:rsidRPr="00080E25" w:rsidRDefault="00BF3C48" w:rsidP="00D63C27">
            <w:pPr>
              <w:jc w:val="center"/>
              <w:rPr>
                <w:rFonts w:ascii="Arial" w:hAnsi="Arial" w:cs="Arial"/>
                <w:b/>
                <w:sz w:val="18"/>
                <w:szCs w:val="18"/>
                <w:lang w:eastAsia="en-US"/>
              </w:rPr>
            </w:pPr>
            <w:r w:rsidRPr="00080E25">
              <w:rPr>
                <w:rFonts w:ascii="Arial" w:hAnsi="Arial" w:cs="Arial"/>
                <w:b/>
                <w:sz w:val="18"/>
                <w:szCs w:val="18"/>
                <w:lang w:eastAsia="en-US"/>
              </w:rPr>
              <w:t>6</w:t>
            </w:r>
          </w:p>
        </w:tc>
      </w:tr>
      <w:tr w:rsidR="00BF3C48" w:rsidRPr="00080E25" w:rsidTr="00BF3C48">
        <w:tc>
          <w:tcPr>
            <w:tcW w:w="9412" w:type="dxa"/>
            <w:gridSpan w:val="11"/>
            <w:shd w:val="clear" w:color="auto" w:fill="00B0F0"/>
          </w:tcPr>
          <w:p w:rsidR="00BF3C48" w:rsidRPr="00080E25" w:rsidRDefault="00BF3C48" w:rsidP="00443D9E">
            <w:pPr>
              <w:jc w:val="center"/>
              <w:rPr>
                <w:rFonts w:ascii="Arial" w:hAnsi="Arial" w:cs="Arial"/>
                <w:b/>
                <w:color w:val="FFFFFF" w:themeColor="background1"/>
                <w:sz w:val="18"/>
                <w:szCs w:val="18"/>
                <w:lang w:eastAsia="en-US"/>
              </w:rPr>
            </w:pPr>
            <w:r w:rsidRPr="00080E25">
              <w:rPr>
                <w:rFonts w:ascii="Arial" w:hAnsi="Arial" w:cs="Arial"/>
                <w:b/>
                <w:color w:val="FFFFFF" w:themeColor="background1"/>
                <w:sz w:val="18"/>
                <w:szCs w:val="18"/>
                <w:lang w:eastAsia="en-US"/>
              </w:rPr>
              <w:t>Swimmin</w:t>
            </w:r>
            <w:r w:rsidR="002A7879">
              <w:rPr>
                <w:rFonts w:ascii="Arial" w:hAnsi="Arial" w:cs="Arial"/>
                <w:b/>
                <w:color w:val="FFFFFF" w:themeColor="background1"/>
                <w:sz w:val="18"/>
                <w:szCs w:val="18"/>
                <w:lang w:eastAsia="en-US"/>
              </w:rPr>
              <w:t xml:space="preserve">g Pools (Teaching, Leisure, Outdoor </w:t>
            </w:r>
            <w:r w:rsidR="00443D9E">
              <w:rPr>
                <w:rFonts w:ascii="Arial" w:hAnsi="Arial" w:cs="Arial"/>
                <w:b/>
                <w:color w:val="FFFFFF" w:themeColor="background1"/>
                <w:sz w:val="18"/>
                <w:szCs w:val="18"/>
                <w:lang w:eastAsia="en-US"/>
              </w:rPr>
              <w:t>and</w:t>
            </w:r>
            <w:r w:rsidR="002A7879">
              <w:rPr>
                <w:rFonts w:ascii="Arial" w:hAnsi="Arial" w:cs="Arial"/>
                <w:b/>
                <w:color w:val="FFFFFF" w:themeColor="background1"/>
                <w:sz w:val="18"/>
                <w:szCs w:val="18"/>
                <w:lang w:eastAsia="en-US"/>
              </w:rPr>
              <w:t xml:space="preserve"> </w:t>
            </w:r>
            <w:r w:rsidRPr="00080E25">
              <w:rPr>
                <w:rFonts w:ascii="Arial" w:hAnsi="Arial" w:cs="Arial"/>
                <w:b/>
                <w:color w:val="FFFFFF" w:themeColor="background1"/>
                <w:sz w:val="18"/>
                <w:szCs w:val="18"/>
                <w:lang w:eastAsia="en-US"/>
              </w:rPr>
              <w:t xml:space="preserve"> Main)</w:t>
            </w:r>
          </w:p>
        </w:tc>
      </w:tr>
      <w:tr w:rsidR="00BF3C48" w:rsidRPr="00080E25" w:rsidTr="00BF3C48">
        <w:tc>
          <w:tcPr>
            <w:tcW w:w="1384" w:type="dxa"/>
          </w:tcPr>
          <w:p w:rsidR="00BF3C48" w:rsidRPr="00080E25" w:rsidRDefault="00BF3C48" w:rsidP="00D63C27">
            <w:pPr>
              <w:jc w:val="both"/>
              <w:rPr>
                <w:rFonts w:ascii="Arial" w:hAnsi="Arial" w:cs="Arial"/>
                <w:sz w:val="18"/>
                <w:szCs w:val="18"/>
                <w:lang w:eastAsia="en-US"/>
              </w:rPr>
            </w:pPr>
            <w:r w:rsidRPr="00080E25">
              <w:rPr>
                <w:rFonts w:ascii="Arial" w:hAnsi="Arial" w:cs="Arial"/>
                <w:color w:val="000000"/>
                <w:sz w:val="18"/>
                <w:szCs w:val="18"/>
                <w:lang w:eastAsia="en-US"/>
              </w:rPr>
              <w:t xml:space="preserve">Learner  </w:t>
            </w:r>
          </w:p>
        </w:tc>
        <w:tc>
          <w:tcPr>
            <w:tcW w:w="709" w:type="dxa"/>
          </w:tcPr>
          <w:p w:rsidR="00BF3C48" w:rsidRPr="00080E25" w:rsidRDefault="00BF3C48" w:rsidP="00D63C27">
            <w:pPr>
              <w:jc w:val="center"/>
              <w:rPr>
                <w:rFonts w:ascii="Arial" w:hAnsi="Arial" w:cs="Arial"/>
                <w:sz w:val="18"/>
                <w:szCs w:val="18"/>
                <w:lang w:eastAsia="en-US"/>
              </w:rPr>
            </w:pPr>
            <w:r w:rsidRPr="00080E25">
              <w:rPr>
                <w:rFonts w:ascii="Arial" w:hAnsi="Arial" w:cs="Arial"/>
                <w:color w:val="000000"/>
                <w:sz w:val="18"/>
                <w:szCs w:val="18"/>
                <w:lang w:eastAsia="en-US"/>
              </w:rPr>
              <w:t>5</w:t>
            </w:r>
          </w:p>
        </w:tc>
        <w:tc>
          <w:tcPr>
            <w:tcW w:w="910" w:type="dxa"/>
          </w:tcPr>
          <w:p w:rsidR="00BF3C48" w:rsidRPr="00080E25" w:rsidRDefault="00BF3C48" w:rsidP="00D63C27">
            <w:pPr>
              <w:jc w:val="center"/>
              <w:rPr>
                <w:rFonts w:ascii="Arial" w:hAnsi="Arial" w:cs="Arial"/>
                <w:sz w:val="18"/>
                <w:szCs w:val="18"/>
                <w:lang w:eastAsia="en-US"/>
              </w:rPr>
            </w:pPr>
            <w:r w:rsidRPr="00080E25">
              <w:rPr>
                <w:rFonts w:ascii="Arial" w:hAnsi="Arial" w:cs="Arial"/>
                <w:color w:val="000000"/>
                <w:sz w:val="18"/>
                <w:szCs w:val="18"/>
                <w:lang w:eastAsia="en-US"/>
              </w:rPr>
              <w:t>2</w:t>
            </w:r>
          </w:p>
        </w:tc>
        <w:tc>
          <w:tcPr>
            <w:tcW w:w="736" w:type="dxa"/>
          </w:tcPr>
          <w:p w:rsidR="00BF3C48" w:rsidRPr="00080E25" w:rsidRDefault="00BF3C48" w:rsidP="00D63C27">
            <w:pPr>
              <w:jc w:val="center"/>
              <w:rPr>
                <w:rFonts w:ascii="Arial" w:hAnsi="Arial" w:cs="Arial"/>
                <w:sz w:val="18"/>
                <w:szCs w:val="18"/>
                <w:lang w:eastAsia="en-US"/>
              </w:rPr>
            </w:pPr>
            <w:r w:rsidRPr="00080E25">
              <w:rPr>
                <w:rFonts w:ascii="Arial" w:hAnsi="Arial" w:cs="Arial"/>
                <w:color w:val="000000"/>
                <w:sz w:val="18"/>
                <w:szCs w:val="18"/>
                <w:lang w:eastAsia="en-US"/>
              </w:rPr>
              <w:t>0</w:t>
            </w:r>
          </w:p>
        </w:tc>
        <w:tc>
          <w:tcPr>
            <w:tcW w:w="650" w:type="dxa"/>
          </w:tcPr>
          <w:p w:rsidR="00BF3C48" w:rsidRPr="00080E25" w:rsidRDefault="00BF3C48" w:rsidP="00D63C27">
            <w:pPr>
              <w:jc w:val="center"/>
              <w:rPr>
                <w:rFonts w:ascii="Arial" w:hAnsi="Arial" w:cs="Arial"/>
                <w:sz w:val="18"/>
                <w:szCs w:val="18"/>
                <w:lang w:eastAsia="en-US"/>
              </w:rPr>
            </w:pPr>
            <w:r w:rsidRPr="00080E25">
              <w:rPr>
                <w:rFonts w:ascii="Arial" w:hAnsi="Arial" w:cs="Arial"/>
                <w:color w:val="000000"/>
                <w:sz w:val="18"/>
                <w:szCs w:val="18"/>
                <w:lang w:eastAsia="en-US"/>
              </w:rPr>
              <w:t>2</w:t>
            </w:r>
          </w:p>
        </w:tc>
        <w:tc>
          <w:tcPr>
            <w:tcW w:w="992" w:type="dxa"/>
          </w:tcPr>
          <w:p w:rsidR="00BF3C48" w:rsidRPr="00080E25" w:rsidRDefault="00BF3C48" w:rsidP="00D63C27">
            <w:pPr>
              <w:jc w:val="center"/>
              <w:rPr>
                <w:rFonts w:ascii="Arial" w:hAnsi="Arial" w:cs="Arial"/>
                <w:sz w:val="18"/>
                <w:szCs w:val="18"/>
                <w:lang w:eastAsia="en-US"/>
              </w:rPr>
            </w:pPr>
            <w:r w:rsidRPr="00080E25">
              <w:rPr>
                <w:rFonts w:ascii="Arial" w:hAnsi="Arial" w:cs="Arial"/>
                <w:color w:val="000000"/>
                <w:sz w:val="18"/>
                <w:szCs w:val="18"/>
                <w:lang w:eastAsia="en-US"/>
              </w:rPr>
              <w:t>7</w:t>
            </w:r>
          </w:p>
        </w:tc>
        <w:tc>
          <w:tcPr>
            <w:tcW w:w="709" w:type="dxa"/>
          </w:tcPr>
          <w:p w:rsidR="00BF3C48" w:rsidRPr="00080E25" w:rsidRDefault="00BF3C48" w:rsidP="00D63C27">
            <w:pPr>
              <w:jc w:val="center"/>
              <w:rPr>
                <w:rFonts w:ascii="Arial" w:hAnsi="Arial" w:cs="Arial"/>
                <w:sz w:val="18"/>
                <w:szCs w:val="18"/>
                <w:lang w:eastAsia="en-US"/>
              </w:rPr>
            </w:pPr>
            <w:r w:rsidRPr="00080E25">
              <w:rPr>
                <w:rFonts w:ascii="Arial" w:hAnsi="Arial" w:cs="Arial"/>
                <w:color w:val="000000"/>
                <w:sz w:val="18"/>
                <w:szCs w:val="18"/>
                <w:lang w:eastAsia="en-US"/>
              </w:rPr>
              <w:t>2</w:t>
            </w:r>
          </w:p>
        </w:tc>
        <w:tc>
          <w:tcPr>
            <w:tcW w:w="709" w:type="dxa"/>
          </w:tcPr>
          <w:p w:rsidR="00BF3C48" w:rsidRPr="00080E25" w:rsidRDefault="00BF3C48" w:rsidP="00D63C27">
            <w:pPr>
              <w:jc w:val="center"/>
              <w:rPr>
                <w:rFonts w:ascii="Arial" w:hAnsi="Arial" w:cs="Arial"/>
                <w:sz w:val="18"/>
                <w:szCs w:val="18"/>
                <w:lang w:eastAsia="en-US"/>
              </w:rPr>
            </w:pPr>
            <w:r w:rsidRPr="00080E25">
              <w:rPr>
                <w:rFonts w:ascii="Arial" w:hAnsi="Arial" w:cs="Arial"/>
                <w:color w:val="000000"/>
                <w:sz w:val="18"/>
                <w:szCs w:val="18"/>
                <w:lang w:eastAsia="en-US"/>
              </w:rPr>
              <w:t>5</w:t>
            </w:r>
          </w:p>
        </w:tc>
        <w:tc>
          <w:tcPr>
            <w:tcW w:w="709" w:type="dxa"/>
          </w:tcPr>
          <w:p w:rsidR="00BF3C48" w:rsidRPr="00080E25" w:rsidRDefault="00BF3C48" w:rsidP="00D63C27">
            <w:pPr>
              <w:jc w:val="center"/>
              <w:rPr>
                <w:rFonts w:ascii="Arial" w:hAnsi="Arial" w:cs="Arial"/>
                <w:sz w:val="18"/>
                <w:szCs w:val="18"/>
                <w:lang w:eastAsia="en-US"/>
              </w:rPr>
            </w:pPr>
            <w:r w:rsidRPr="00080E25">
              <w:rPr>
                <w:rFonts w:ascii="Arial" w:hAnsi="Arial" w:cs="Arial"/>
                <w:color w:val="000000"/>
                <w:sz w:val="18"/>
                <w:szCs w:val="18"/>
                <w:lang w:eastAsia="en-US"/>
              </w:rPr>
              <w:t>2</w:t>
            </w:r>
          </w:p>
        </w:tc>
        <w:tc>
          <w:tcPr>
            <w:tcW w:w="992" w:type="dxa"/>
          </w:tcPr>
          <w:p w:rsidR="00BF3C48" w:rsidRPr="00080E25" w:rsidRDefault="00BF3C48" w:rsidP="00D63C27">
            <w:pPr>
              <w:jc w:val="center"/>
              <w:rPr>
                <w:rFonts w:ascii="Arial" w:hAnsi="Arial" w:cs="Arial"/>
                <w:sz w:val="18"/>
                <w:szCs w:val="18"/>
                <w:lang w:eastAsia="en-US"/>
              </w:rPr>
            </w:pPr>
            <w:r w:rsidRPr="00080E25">
              <w:rPr>
                <w:rFonts w:ascii="Arial" w:hAnsi="Arial" w:cs="Arial"/>
                <w:color w:val="000000"/>
                <w:sz w:val="18"/>
                <w:szCs w:val="18"/>
                <w:lang w:eastAsia="en-US"/>
              </w:rPr>
              <w:t>6</w:t>
            </w:r>
          </w:p>
        </w:tc>
        <w:tc>
          <w:tcPr>
            <w:tcW w:w="912" w:type="dxa"/>
          </w:tcPr>
          <w:p w:rsidR="00BF3C48" w:rsidRPr="00080E25" w:rsidRDefault="00BF3C48" w:rsidP="00D63C27">
            <w:pPr>
              <w:jc w:val="center"/>
              <w:rPr>
                <w:rFonts w:ascii="Arial" w:hAnsi="Arial" w:cs="Arial"/>
                <w:b/>
                <w:sz w:val="18"/>
                <w:szCs w:val="18"/>
                <w:lang w:eastAsia="en-US"/>
              </w:rPr>
            </w:pPr>
          </w:p>
        </w:tc>
      </w:tr>
      <w:tr w:rsidR="00BF3C48" w:rsidRPr="00080E25" w:rsidTr="00BF3C48">
        <w:tc>
          <w:tcPr>
            <w:tcW w:w="1384" w:type="dxa"/>
          </w:tcPr>
          <w:p w:rsidR="00BF3C48" w:rsidRPr="00080E25" w:rsidRDefault="00BF3C48" w:rsidP="00D63C27">
            <w:pPr>
              <w:jc w:val="both"/>
              <w:rPr>
                <w:rFonts w:ascii="Arial" w:hAnsi="Arial" w:cs="Arial"/>
                <w:sz w:val="18"/>
                <w:szCs w:val="18"/>
                <w:lang w:eastAsia="en-US"/>
              </w:rPr>
            </w:pPr>
            <w:r w:rsidRPr="00080E25">
              <w:rPr>
                <w:rFonts w:ascii="Arial" w:hAnsi="Arial" w:cs="Arial"/>
                <w:color w:val="000000"/>
                <w:sz w:val="18"/>
                <w:szCs w:val="18"/>
                <w:lang w:eastAsia="en-US"/>
              </w:rPr>
              <w:t>Leisure Pool</w:t>
            </w:r>
          </w:p>
        </w:tc>
        <w:tc>
          <w:tcPr>
            <w:tcW w:w="709" w:type="dxa"/>
          </w:tcPr>
          <w:p w:rsidR="00BF3C48" w:rsidRPr="00080E25" w:rsidRDefault="00BF3C48" w:rsidP="00D63C27">
            <w:pPr>
              <w:jc w:val="center"/>
              <w:rPr>
                <w:rFonts w:ascii="Arial" w:hAnsi="Arial" w:cs="Arial"/>
                <w:sz w:val="18"/>
                <w:szCs w:val="18"/>
                <w:lang w:eastAsia="en-US"/>
              </w:rPr>
            </w:pPr>
            <w:r w:rsidRPr="00080E25">
              <w:rPr>
                <w:rFonts w:ascii="Arial" w:hAnsi="Arial" w:cs="Arial"/>
                <w:color w:val="000000"/>
                <w:sz w:val="18"/>
                <w:szCs w:val="18"/>
                <w:lang w:eastAsia="en-US"/>
              </w:rPr>
              <w:t>1</w:t>
            </w:r>
          </w:p>
        </w:tc>
        <w:tc>
          <w:tcPr>
            <w:tcW w:w="910" w:type="dxa"/>
          </w:tcPr>
          <w:p w:rsidR="00BF3C48" w:rsidRPr="00080E25" w:rsidRDefault="00BF3C48" w:rsidP="00D63C27">
            <w:pPr>
              <w:jc w:val="center"/>
              <w:rPr>
                <w:rFonts w:ascii="Arial" w:hAnsi="Arial" w:cs="Arial"/>
                <w:sz w:val="18"/>
                <w:szCs w:val="18"/>
                <w:lang w:eastAsia="en-US"/>
              </w:rPr>
            </w:pPr>
            <w:r w:rsidRPr="00080E25">
              <w:rPr>
                <w:rFonts w:ascii="Arial" w:hAnsi="Arial" w:cs="Arial"/>
                <w:color w:val="000000"/>
                <w:sz w:val="18"/>
                <w:szCs w:val="18"/>
                <w:lang w:eastAsia="en-US"/>
              </w:rPr>
              <w:t>1</w:t>
            </w:r>
          </w:p>
        </w:tc>
        <w:tc>
          <w:tcPr>
            <w:tcW w:w="736" w:type="dxa"/>
          </w:tcPr>
          <w:p w:rsidR="00BF3C48" w:rsidRPr="00080E25" w:rsidRDefault="00BF3C48" w:rsidP="00D63C27">
            <w:pPr>
              <w:jc w:val="center"/>
              <w:rPr>
                <w:rFonts w:ascii="Arial" w:hAnsi="Arial" w:cs="Arial"/>
                <w:sz w:val="18"/>
                <w:szCs w:val="18"/>
                <w:lang w:eastAsia="en-US"/>
              </w:rPr>
            </w:pPr>
            <w:r w:rsidRPr="00080E25">
              <w:rPr>
                <w:rFonts w:ascii="Arial" w:hAnsi="Arial" w:cs="Arial"/>
                <w:color w:val="000000"/>
                <w:sz w:val="18"/>
                <w:szCs w:val="18"/>
                <w:lang w:eastAsia="en-US"/>
              </w:rPr>
              <w:t>1</w:t>
            </w:r>
          </w:p>
        </w:tc>
        <w:tc>
          <w:tcPr>
            <w:tcW w:w="650" w:type="dxa"/>
          </w:tcPr>
          <w:p w:rsidR="00BF3C48" w:rsidRPr="00080E25" w:rsidRDefault="00BF3C48" w:rsidP="00D63C27">
            <w:pPr>
              <w:jc w:val="center"/>
              <w:rPr>
                <w:rFonts w:ascii="Arial" w:hAnsi="Arial" w:cs="Arial"/>
                <w:sz w:val="18"/>
                <w:szCs w:val="18"/>
                <w:lang w:eastAsia="en-US"/>
              </w:rPr>
            </w:pPr>
            <w:r w:rsidRPr="00080E25">
              <w:rPr>
                <w:rFonts w:ascii="Arial" w:hAnsi="Arial" w:cs="Arial"/>
                <w:color w:val="000000"/>
                <w:sz w:val="18"/>
                <w:szCs w:val="18"/>
                <w:lang w:eastAsia="en-US"/>
              </w:rPr>
              <w:t>0</w:t>
            </w:r>
          </w:p>
        </w:tc>
        <w:tc>
          <w:tcPr>
            <w:tcW w:w="992" w:type="dxa"/>
          </w:tcPr>
          <w:p w:rsidR="00BF3C48" w:rsidRPr="00080E25" w:rsidRDefault="00BF3C48" w:rsidP="00D63C27">
            <w:pPr>
              <w:jc w:val="center"/>
              <w:rPr>
                <w:rFonts w:ascii="Arial" w:hAnsi="Arial" w:cs="Arial"/>
                <w:sz w:val="18"/>
                <w:szCs w:val="18"/>
                <w:lang w:eastAsia="en-US"/>
              </w:rPr>
            </w:pPr>
            <w:r w:rsidRPr="00080E25">
              <w:rPr>
                <w:rFonts w:ascii="Arial" w:hAnsi="Arial" w:cs="Arial"/>
                <w:color w:val="000000"/>
                <w:sz w:val="18"/>
                <w:szCs w:val="18"/>
                <w:lang w:eastAsia="en-US"/>
              </w:rPr>
              <w:t>1</w:t>
            </w:r>
          </w:p>
        </w:tc>
        <w:tc>
          <w:tcPr>
            <w:tcW w:w="709" w:type="dxa"/>
          </w:tcPr>
          <w:p w:rsidR="00BF3C48" w:rsidRPr="00080E25" w:rsidRDefault="00BF3C48" w:rsidP="00D63C27">
            <w:pPr>
              <w:jc w:val="center"/>
              <w:rPr>
                <w:rFonts w:ascii="Arial" w:hAnsi="Arial" w:cs="Arial"/>
                <w:sz w:val="18"/>
                <w:szCs w:val="18"/>
                <w:lang w:eastAsia="en-US"/>
              </w:rPr>
            </w:pPr>
            <w:r w:rsidRPr="00080E25">
              <w:rPr>
                <w:rFonts w:ascii="Arial" w:hAnsi="Arial" w:cs="Arial"/>
                <w:color w:val="000000"/>
                <w:sz w:val="18"/>
                <w:szCs w:val="18"/>
                <w:lang w:eastAsia="en-US"/>
              </w:rPr>
              <w:t>0</w:t>
            </w:r>
          </w:p>
        </w:tc>
        <w:tc>
          <w:tcPr>
            <w:tcW w:w="709" w:type="dxa"/>
          </w:tcPr>
          <w:p w:rsidR="00BF3C48" w:rsidRPr="00080E25" w:rsidRDefault="00BF3C48" w:rsidP="00D63C27">
            <w:pPr>
              <w:jc w:val="center"/>
              <w:rPr>
                <w:rFonts w:ascii="Arial" w:hAnsi="Arial" w:cs="Arial"/>
                <w:sz w:val="18"/>
                <w:szCs w:val="18"/>
                <w:lang w:eastAsia="en-US"/>
              </w:rPr>
            </w:pPr>
            <w:r w:rsidRPr="00080E25">
              <w:rPr>
                <w:rFonts w:ascii="Arial" w:hAnsi="Arial" w:cs="Arial"/>
                <w:color w:val="000000"/>
                <w:sz w:val="18"/>
                <w:szCs w:val="18"/>
                <w:lang w:eastAsia="en-US"/>
              </w:rPr>
              <w:t>2</w:t>
            </w:r>
          </w:p>
        </w:tc>
        <w:tc>
          <w:tcPr>
            <w:tcW w:w="709" w:type="dxa"/>
          </w:tcPr>
          <w:p w:rsidR="00BF3C48" w:rsidRPr="00080E25" w:rsidRDefault="00BF3C48" w:rsidP="00D63C27">
            <w:pPr>
              <w:jc w:val="center"/>
              <w:rPr>
                <w:rFonts w:ascii="Arial" w:hAnsi="Arial" w:cs="Arial"/>
                <w:sz w:val="18"/>
                <w:szCs w:val="18"/>
                <w:lang w:eastAsia="en-US"/>
              </w:rPr>
            </w:pPr>
            <w:r w:rsidRPr="00080E25">
              <w:rPr>
                <w:rFonts w:ascii="Arial" w:hAnsi="Arial" w:cs="Arial"/>
                <w:color w:val="000000"/>
                <w:sz w:val="18"/>
                <w:szCs w:val="18"/>
                <w:lang w:eastAsia="en-US"/>
              </w:rPr>
              <w:t>0</w:t>
            </w:r>
          </w:p>
        </w:tc>
        <w:tc>
          <w:tcPr>
            <w:tcW w:w="992" w:type="dxa"/>
          </w:tcPr>
          <w:p w:rsidR="00BF3C48" w:rsidRPr="00080E25" w:rsidRDefault="00BF3C48" w:rsidP="00D63C27">
            <w:pPr>
              <w:jc w:val="center"/>
              <w:rPr>
                <w:rFonts w:ascii="Arial" w:hAnsi="Arial" w:cs="Arial"/>
                <w:sz w:val="18"/>
                <w:szCs w:val="18"/>
                <w:lang w:eastAsia="en-US"/>
              </w:rPr>
            </w:pPr>
            <w:r w:rsidRPr="00080E25">
              <w:rPr>
                <w:rFonts w:ascii="Arial" w:hAnsi="Arial" w:cs="Arial"/>
                <w:color w:val="000000"/>
                <w:sz w:val="18"/>
                <w:szCs w:val="18"/>
                <w:lang w:eastAsia="en-US"/>
              </w:rPr>
              <w:t>0</w:t>
            </w:r>
          </w:p>
        </w:tc>
        <w:tc>
          <w:tcPr>
            <w:tcW w:w="912" w:type="dxa"/>
          </w:tcPr>
          <w:p w:rsidR="00BF3C48" w:rsidRPr="00080E25" w:rsidRDefault="00BF3C48" w:rsidP="00D63C27">
            <w:pPr>
              <w:jc w:val="center"/>
              <w:rPr>
                <w:rFonts w:ascii="Arial" w:hAnsi="Arial" w:cs="Arial"/>
                <w:b/>
                <w:sz w:val="18"/>
                <w:szCs w:val="18"/>
                <w:lang w:eastAsia="en-US"/>
              </w:rPr>
            </w:pPr>
          </w:p>
        </w:tc>
      </w:tr>
      <w:tr w:rsidR="00BF3C48" w:rsidRPr="00080E25" w:rsidTr="00BF3C48">
        <w:tc>
          <w:tcPr>
            <w:tcW w:w="1384" w:type="dxa"/>
          </w:tcPr>
          <w:p w:rsidR="00BF3C48" w:rsidRPr="00080E25" w:rsidRDefault="00080E25" w:rsidP="00443D9E">
            <w:pPr>
              <w:jc w:val="both"/>
              <w:rPr>
                <w:rFonts w:ascii="Arial" w:hAnsi="Arial" w:cs="Arial"/>
                <w:sz w:val="18"/>
                <w:szCs w:val="18"/>
                <w:lang w:eastAsia="en-US"/>
              </w:rPr>
            </w:pPr>
            <w:r>
              <w:rPr>
                <w:rFonts w:ascii="Arial" w:hAnsi="Arial" w:cs="Arial"/>
                <w:color w:val="000000"/>
                <w:sz w:val="18"/>
                <w:szCs w:val="18"/>
                <w:lang w:eastAsia="en-US"/>
              </w:rPr>
              <w:t xml:space="preserve">Outdoor </w:t>
            </w:r>
            <w:r w:rsidR="00443D9E">
              <w:rPr>
                <w:rFonts w:ascii="Arial" w:hAnsi="Arial" w:cs="Arial"/>
                <w:color w:val="000000"/>
                <w:sz w:val="18"/>
                <w:szCs w:val="18"/>
                <w:lang w:eastAsia="en-US"/>
              </w:rPr>
              <w:t>P</w:t>
            </w:r>
            <w:r>
              <w:rPr>
                <w:rFonts w:ascii="Arial" w:hAnsi="Arial" w:cs="Arial"/>
                <w:color w:val="000000"/>
                <w:sz w:val="18"/>
                <w:szCs w:val="18"/>
                <w:lang w:eastAsia="en-US"/>
              </w:rPr>
              <w:t>ools</w:t>
            </w:r>
          </w:p>
        </w:tc>
        <w:tc>
          <w:tcPr>
            <w:tcW w:w="709" w:type="dxa"/>
          </w:tcPr>
          <w:p w:rsidR="00BF3C48" w:rsidRPr="00080E25" w:rsidRDefault="00BF3C48" w:rsidP="00D63C27">
            <w:pPr>
              <w:jc w:val="center"/>
              <w:rPr>
                <w:rFonts w:ascii="Arial" w:hAnsi="Arial" w:cs="Arial"/>
                <w:sz w:val="18"/>
                <w:szCs w:val="18"/>
                <w:lang w:eastAsia="en-US"/>
              </w:rPr>
            </w:pPr>
            <w:r w:rsidRPr="00080E25">
              <w:rPr>
                <w:rFonts w:ascii="Arial" w:hAnsi="Arial" w:cs="Arial"/>
                <w:color w:val="000000"/>
                <w:sz w:val="18"/>
                <w:szCs w:val="18"/>
                <w:lang w:eastAsia="en-US"/>
              </w:rPr>
              <w:t>3</w:t>
            </w:r>
          </w:p>
        </w:tc>
        <w:tc>
          <w:tcPr>
            <w:tcW w:w="910" w:type="dxa"/>
          </w:tcPr>
          <w:p w:rsidR="00BF3C48" w:rsidRPr="00080E25" w:rsidRDefault="00BF3C48" w:rsidP="00D63C27">
            <w:pPr>
              <w:jc w:val="center"/>
              <w:rPr>
                <w:rFonts w:ascii="Arial" w:hAnsi="Arial" w:cs="Arial"/>
                <w:sz w:val="18"/>
                <w:szCs w:val="18"/>
                <w:lang w:eastAsia="en-US"/>
              </w:rPr>
            </w:pPr>
            <w:r w:rsidRPr="00080E25">
              <w:rPr>
                <w:rFonts w:ascii="Arial" w:hAnsi="Arial" w:cs="Arial"/>
                <w:color w:val="000000"/>
                <w:sz w:val="18"/>
                <w:szCs w:val="18"/>
                <w:lang w:eastAsia="en-US"/>
              </w:rPr>
              <w:t>3</w:t>
            </w:r>
          </w:p>
        </w:tc>
        <w:tc>
          <w:tcPr>
            <w:tcW w:w="736" w:type="dxa"/>
          </w:tcPr>
          <w:p w:rsidR="00BF3C48" w:rsidRPr="00080E25" w:rsidRDefault="00BF3C48" w:rsidP="00D63C27">
            <w:pPr>
              <w:jc w:val="center"/>
              <w:rPr>
                <w:rFonts w:ascii="Arial" w:hAnsi="Arial" w:cs="Arial"/>
                <w:sz w:val="18"/>
                <w:szCs w:val="18"/>
                <w:lang w:eastAsia="en-US"/>
              </w:rPr>
            </w:pPr>
            <w:r w:rsidRPr="00080E25">
              <w:rPr>
                <w:rFonts w:ascii="Arial" w:hAnsi="Arial" w:cs="Arial"/>
                <w:color w:val="000000"/>
                <w:sz w:val="18"/>
                <w:szCs w:val="18"/>
                <w:lang w:eastAsia="en-US"/>
              </w:rPr>
              <w:t>2</w:t>
            </w:r>
          </w:p>
        </w:tc>
        <w:tc>
          <w:tcPr>
            <w:tcW w:w="650" w:type="dxa"/>
          </w:tcPr>
          <w:p w:rsidR="00BF3C48" w:rsidRPr="00080E25" w:rsidRDefault="00BF3C48" w:rsidP="00D63C27">
            <w:pPr>
              <w:jc w:val="center"/>
              <w:rPr>
                <w:rFonts w:ascii="Arial" w:hAnsi="Arial" w:cs="Arial"/>
                <w:sz w:val="18"/>
                <w:szCs w:val="18"/>
                <w:lang w:eastAsia="en-US"/>
              </w:rPr>
            </w:pPr>
            <w:r w:rsidRPr="00080E25">
              <w:rPr>
                <w:rFonts w:ascii="Arial" w:hAnsi="Arial" w:cs="Arial"/>
                <w:color w:val="000000"/>
                <w:sz w:val="18"/>
                <w:szCs w:val="18"/>
                <w:lang w:eastAsia="en-US"/>
              </w:rPr>
              <w:t>5</w:t>
            </w:r>
          </w:p>
        </w:tc>
        <w:tc>
          <w:tcPr>
            <w:tcW w:w="992" w:type="dxa"/>
          </w:tcPr>
          <w:p w:rsidR="00BF3C48" w:rsidRPr="00080E25" w:rsidRDefault="00BF3C48" w:rsidP="00D63C27">
            <w:pPr>
              <w:jc w:val="center"/>
              <w:rPr>
                <w:rFonts w:ascii="Arial" w:hAnsi="Arial" w:cs="Arial"/>
                <w:sz w:val="18"/>
                <w:szCs w:val="18"/>
                <w:lang w:eastAsia="en-US"/>
              </w:rPr>
            </w:pPr>
            <w:r w:rsidRPr="00080E25">
              <w:rPr>
                <w:rFonts w:ascii="Arial" w:hAnsi="Arial" w:cs="Arial"/>
                <w:color w:val="000000"/>
                <w:sz w:val="18"/>
                <w:szCs w:val="18"/>
                <w:lang w:eastAsia="en-US"/>
              </w:rPr>
              <w:t>8</w:t>
            </w:r>
          </w:p>
        </w:tc>
        <w:tc>
          <w:tcPr>
            <w:tcW w:w="709" w:type="dxa"/>
          </w:tcPr>
          <w:p w:rsidR="00BF3C48" w:rsidRPr="00080E25" w:rsidRDefault="00BF3C48" w:rsidP="00D63C27">
            <w:pPr>
              <w:jc w:val="center"/>
              <w:rPr>
                <w:rFonts w:ascii="Arial" w:hAnsi="Arial" w:cs="Arial"/>
                <w:sz w:val="18"/>
                <w:szCs w:val="18"/>
                <w:lang w:eastAsia="en-US"/>
              </w:rPr>
            </w:pPr>
            <w:r w:rsidRPr="00080E25">
              <w:rPr>
                <w:rFonts w:ascii="Arial" w:hAnsi="Arial" w:cs="Arial"/>
                <w:color w:val="000000"/>
                <w:sz w:val="18"/>
                <w:szCs w:val="18"/>
                <w:lang w:eastAsia="en-US"/>
              </w:rPr>
              <w:t>3</w:t>
            </w:r>
          </w:p>
        </w:tc>
        <w:tc>
          <w:tcPr>
            <w:tcW w:w="709" w:type="dxa"/>
          </w:tcPr>
          <w:p w:rsidR="00BF3C48" w:rsidRPr="00080E25" w:rsidRDefault="00BF3C48" w:rsidP="00D63C27">
            <w:pPr>
              <w:jc w:val="center"/>
              <w:rPr>
                <w:rFonts w:ascii="Arial" w:hAnsi="Arial" w:cs="Arial"/>
                <w:sz w:val="18"/>
                <w:szCs w:val="18"/>
                <w:lang w:eastAsia="en-US"/>
              </w:rPr>
            </w:pPr>
            <w:r w:rsidRPr="00080E25">
              <w:rPr>
                <w:rFonts w:ascii="Arial" w:hAnsi="Arial" w:cs="Arial"/>
                <w:color w:val="000000"/>
                <w:sz w:val="18"/>
                <w:szCs w:val="18"/>
                <w:lang w:eastAsia="en-US"/>
              </w:rPr>
              <w:t>1</w:t>
            </w:r>
          </w:p>
        </w:tc>
        <w:tc>
          <w:tcPr>
            <w:tcW w:w="709" w:type="dxa"/>
          </w:tcPr>
          <w:p w:rsidR="00BF3C48" w:rsidRPr="00080E25" w:rsidRDefault="00BF3C48" w:rsidP="00D63C27">
            <w:pPr>
              <w:jc w:val="center"/>
              <w:rPr>
                <w:rFonts w:ascii="Arial" w:hAnsi="Arial" w:cs="Arial"/>
                <w:sz w:val="18"/>
                <w:szCs w:val="18"/>
                <w:lang w:eastAsia="en-US"/>
              </w:rPr>
            </w:pPr>
            <w:r w:rsidRPr="00080E25">
              <w:rPr>
                <w:rFonts w:ascii="Arial" w:hAnsi="Arial" w:cs="Arial"/>
                <w:color w:val="000000"/>
                <w:sz w:val="18"/>
                <w:szCs w:val="18"/>
                <w:lang w:eastAsia="en-US"/>
              </w:rPr>
              <w:t>0</w:t>
            </w:r>
          </w:p>
        </w:tc>
        <w:tc>
          <w:tcPr>
            <w:tcW w:w="992" w:type="dxa"/>
          </w:tcPr>
          <w:p w:rsidR="00BF3C48" w:rsidRPr="00080E25" w:rsidRDefault="00BF3C48" w:rsidP="00D63C27">
            <w:pPr>
              <w:jc w:val="center"/>
              <w:rPr>
                <w:rFonts w:ascii="Arial" w:hAnsi="Arial" w:cs="Arial"/>
                <w:sz w:val="18"/>
                <w:szCs w:val="18"/>
                <w:lang w:eastAsia="en-US"/>
              </w:rPr>
            </w:pPr>
            <w:r w:rsidRPr="00080E25">
              <w:rPr>
                <w:rFonts w:ascii="Arial" w:hAnsi="Arial" w:cs="Arial"/>
                <w:color w:val="000000"/>
                <w:sz w:val="18"/>
                <w:szCs w:val="18"/>
                <w:lang w:eastAsia="en-US"/>
              </w:rPr>
              <w:t>7</w:t>
            </w:r>
          </w:p>
        </w:tc>
        <w:tc>
          <w:tcPr>
            <w:tcW w:w="912" w:type="dxa"/>
          </w:tcPr>
          <w:p w:rsidR="00BF3C48" w:rsidRPr="00080E25" w:rsidRDefault="00BF3C48" w:rsidP="00D63C27">
            <w:pPr>
              <w:jc w:val="center"/>
              <w:rPr>
                <w:rFonts w:ascii="Arial" w:hAnsi="Arial" w:cs="Arial"/>
                <w:b/>
                <w:sz w:val="18"/>
                <w:szCs w:val="18"/>
                <w:lang w:eastAsia="en-US"/>
              </w:rPr>
            </w:pPr>
          </w:p>
        </w:tc>
      </w:tr>
      <w:tr w:rsidR="00BF3C48" w:rsidRPr="00080E25" w:rsidTr="00BF3C48">
        <w:tc>
          <w:tcPr>
            <w:tcW w:w="1384" w:type="dxa"/>
          </w:tcPr>
          <w:p w:rsidR="00BF3C48" w:rsidRPr="00080E25" w:rsidRDefault="00BF3C48" w:rsidP="00D63C27">
            <w:pPr>
              <w:jc w:val="both"/>
              <w:rPr>
                <w:rFonts w:ascii="Arial" w:hAnsi="Arial" w:cs="Arial"/>
                <w:sz w:val="18"/>
                <w:szCs w:val="18"/>
                <w:lang w:eastAsia="en-US"/>
              </w:rPr>
            </w:pPr>
            <w:r w:rsidRPr="00080E25">
              <w:rPr>
                <w:rFonts w:ascii="Arial" w:hAnsi="Arial" w:cs="Arial"/>
                <w:color w:val="000000"/>
                <w:sz w:val="18"/>
                <w:szCs w:val="18"/>
                <w:lang w:eastAsia="en-US"/>
              </w:rPr>
              <w:t>Main</w:t>
            </w:r>
          </w:p>
        </w:tc>
        <w:tc>
          <w:tcPr>
            <w:tcW w:w="709" w:type="dxa"/>
          </w:tcPr>
          <w:p w:rsidR="00BF3C48" w:rsidRPr="00080E25" w:rsidRDefault="00BF3C48" w:rsidP="00D63C27">
            <w:pPr>
              <w:jc w:val="center"/>
              <w:rPr>
                <w:rFonts w:ascii="Arial" w:hAnsi="Arial" w:cs="Arial"/>
                <w:sz w:val="18"/>
                <w:szCs w:val="18"/>
                <w:lang w:eastAsia="en-US"/>
              </w:rPr>
            </w:pPr>
            <w:r w:rsidRPr="00080E25">
              <w:rPr>
                <w:rFonts w:ascii="Arial" w:hAnsi="Arial" w:cs="Arial"/>
                <w:color w:val="000000"/>
                <w:sz w:val="18"/>
                <w:szCs w:val="18"/>
                <w:lang w:eastAsia="en-US"/>
              </w:rPr>
              <w:t>14</w:t>
            </w:r>
          </w:p>
        </w:tc>
        <w:tc>
          <w:tcPr>
            <w:tcW w:w="910" w:type="dxa"/>
          </w:tcPr>
          <w:p w:rsidR="00BF3C48" w:rsidRPr="00080E25" w:rsidRDefault="00BF3C48" w:rsidP="00D63C27">
            <w:pPr>
              <w:jc w:val="center"/>
              <w:rPr>
                <w:rFonts w:ascii="Arial" w:hAnsi="Arial" w:cs="Arial"/>
                <w:sz w:val="18"/>
                <w:szCs w:val="18"/>
                <w:lang w:eastAsia="en-US"/>
              </w:rPr>
            </w:pPr>
            <w:r w:rsidRPr="00080E25">
              <w:rPr>
                <w:rFonts w:ascii="Arial" w:hAnsi="Arial" w:cs="Arial"/>
                <w:color w:val="000000"/>
                <w:sz w:val="18"/>
                <w:szCs w:val="18"/>
                <w:lang w:eastAsia="en-US"/>
              </w:rPr>
              <w:t>10</w:t>
            </w:r>
          </w:p>
        </w:tc>
        <w:tc>
          <w:tcPr>
            <w:tcW w:w="736" w:type="dxa"/>
          </w:tcPr>
          <w:p w:rsidR="00BF3C48" w:rsidRPr="00080E25" w:rsidRDefault="00BF3C48" w:rsidP="00D63C27">
            <w:pPr>
              <w:jc w:val="center"/>
              <w:rPr>
                <w:rFonts w:ascii="Arial" w:hAnsi="Arial" w:cs="Arial"/>
                <w:sz w:val="18"/>
                <w:szCs w:val="18"/>
                <w:lang w:eastAsia="en-US"/>
              </w:rPr>
            </w:pPr>
            <w:r w:rsidRPr="00080E25">
              <w:rPr>
                <w:rFonts w:ascii="Arial" w:hAnsi="Arial" w:cs="Arial"/>
                <w:color w:val="000000"/>
                <w:sz w:val="18"/>
                <w:szCs w:val="18"/>
                <w:lang w:eastAsia="en-US"/>
              </w:rPr>
              <w:t>9</w:t>
            </w:r>
          </w:p>
        </w:tc>
        <w:tc>
          <w:tcPr>
            <w:tcW w:w="650" w:type="dxa"/>
          </w:tcPr>
          <w:p w:rsidR="00BF3C48" w:rsidRPr="00080E25" w:rsidRDefault="00BF3C48" w:rsidP="00D63C27">
            <w:pPr>
              <w:jc w:val="center"/>
              <w:rPr>
                <w:rFonts w:ascii="Arial" w:hAnsi="Arial" w:cs="Arial"/>
                <w:sz w:val="18"/>
                <w:szCs w:val="18"/>
                <w:lang w:eastAsia="en-US"/>
              </w:rPr>
            </w:pPr>
            <w:r w:rsidRPr="00080E25">
              <w:rPr>
                <w:rFonts w:ascii="Arial" w:hAnsi="Arial" w:cs="Arial"/>
                <w:color w:val="000000"/>
                <w:sz w:val="18"/>
                <w:szCs w:val="18"/>
                <w:lang w:eastAsia="en-US"/>
              </w:rPr>
              <w:t>10</w:t>
            </w:r>
          </w:p>
        </w:tc>
        <w:tc>
          <w:tcPr>
            <w:tcW w:w="992" w:type="dxa"/>
          </w:tcPr>
          <w:p w:rsidR="00BF3C48" w:rsidRPr="00080E25" w:rsidRDefault="00BF3C48" w:rsidP="00D63C27">
            <w:pPr>
              <w:jc w:val="center"/>
              <w:rPr>
                <w:rFonts w:ascii="Arial" w:hAnsi="Arial" w:cs="Arial"/>
                <w:sz w:val="18"/>
                <w:szCs w:val="18"/>
                <w:lang w:eastAsia="en-US"/>
              </w:rPr>
            </w:pPr>
            <w:r w:rsidRPr="00080E25">
              <w:rPr>
                <w:rFonts w:ascii="Arial" w:hAnsi="Arial" w:cs="Arial"/>
                <w:color w:val="000000"/>
                <w:sz w:val="18"/>
                <w:szCs w:val="18"/>
                <w:lang w:eastAsia="en-US"/>
              </w:rPr>
              <w:t>7</w:t>
            </w:r>
          </w:p>
        </w:tc>
        <w:tc>
          <w:tcPr>
            <w:tcW w:w="709" w:type="dxa"/>
          </w:tcPr>
          <w:p w:rsidR="00BF3C48" w:rsidRPr="00080E25" w:rsidRDefault="00BF3C48" w:rsidP="00D63C27">
            <w:pPr>
              <w:jc w:val="center"/>
              <w:rPr>
                <w:rFonts w:ascii="Arial" w:hAnsi="Arial" w:cs="Arial"/>
                <w:sz w:val="18"/>
                <w:szCs w:val="18"/>
                <w:lang w:eastAsia="en-US"/>
              </w:rPr>
            </w:pPr>
            <w:r w:rsidRPr="00080E25">
              <w:rPr>
                <w:rFonts w:ascii="Arial" w:hAnsi="Arial" w:cs="Arial"/>
                <w:color w:val="000000"/>
                <w:sz w:val="18"/>
                <w:szCs w:val="18"/>
                <w:lang w:eastAsia="en-US"/>
              </w:rPr>
              <w:t>12</w:t>
            </w:r>
          </w:p>
        </w:tc>
        <w:tc>
          <w:tcPr>
            <w:tcW w:w="709" w:type="dxa"/>
          </w:tcPr>
          <w:p w:rsidR="00BF3C48" w:rsidRPr="00080E25" w:rsidRDefault="00BF3C48" w:rsidP="00D63C27">
            <w:pPr>
              <w:jc w:val="center"/>
              <w:rPr>
                <w:rFonts w:ascii="Arial" w:hAnsi="Arial" w:cs="Arial"/>
                <w:sz w:val="18"/>
                <w:szCs w:val="18"/>
                <w:lang w:eastAsia="en-US"/>
              </w:rPr>
            </w:pPr>
            <w:r w:rsidRPr="00080E25">
              <w:rPr>
                <w:rFonts w:ascii="Arial" w:hAnsi="Arial" w:cs="Arial"/>
                <w:color w:val="000000"/>
                <w:sz w:val="18"/>
                <w:szCs w:val="18"/>
                <w:lang w:eastAsia="en-US"/>
              </w:rPr>
              <w:t>7</w:t>
            </w:r>
          </w:p>
        </w:tc>
        <w:tc>
          <w:tcPr>
            <w:tcW w:w="709" w:type="dxa"/>
          </w:tcPr>
          <w:p w:rsidR="00BF3C48" w:rsidRPr="00080E25" w:rsidRDefault="00BF3C48" w:rsidP="00D63C27">
            <w:pPr>
              <w:jc w:val="center"/>
              <w:rPr>
                <w:rFonts w:ascii="Arial" w:hAnsi="Arial" w:cs="Arial"/>
                <w:sz w:val="18"/>
                <w:szCs w:val="18"/>
                <w:lang w:eastAsia="en-US"/>
              </w:rPr>
            </w:pPr>
            <w:r w:rsidRPr="00080E25">
              <w:rPr>
                <w:rFonts w:ascii="Arial" w:hAnsi="Arial" w:cs="Arial"/>
                <w:color w:val="000000"/>
                <w:sz w:val="18"/>
                <w:szCs w:val="18"/>
                <w:lang w:eastAsia="en-US"/>
              </w:rPr>
              <w:t>4</w:t>
            </w:r>
          </w:p>
        </w:tc>
        <w:tc>
          <w:tcPr>
            <w:tcW w:w="992" w:type="dxa"/>
          </w:tcPr>
          <w:p w:rsidR="00BF3C48" w:rsidRPr="00080E25" w:rsidRDefault="00BF3C48" w:rsidP="00D63C27">
            <w:pPr>
              <w:jc w:val="center"/>
              <w:rPr>
                <w:rFonts w:ascii="Arial" w:hAnsi="Arial" w:cs="Arial"/>
                <w:sz w:val="18"/>
                <w:szCs w:val="18"/>
                <w:lang w:eastAsia="en-US"/>
              </w:rPr>
            </w:pPr>
            <w:r w:rsidRPr="00080E25">
              <w:rPr>
                <w:rFonts w:ascii="Arial" w:hAnsi="Arial" w:cs="Arial"/>
                <w:color w:val="000000"/>
                <w:sz w:val="18"/>
                <w:szCs w:val="18"/>
                <w:lang w:eastAsia="en-US"/>
              </w:rPr>
              <w:t>8</w:t>
            </w:r>
          </w:p>
        </w:tc>
        <w:tc>
          <w:tcPr>
            <w:tcW w:w="912" w:type="dxa"/>
          </w:tcPr>
          <w:p w:rsidR="00BF3C48" w:rsidRPr="00080E25" w:rsidRDefault="00BF3C48" w:rsidP="00D63C27">
            <w:pPr>
              <w:jc w:val="center"/>
              <w:rPr>
                <w:rFonts w:ascii="Arial" w:hAnsi="Arial" w:cs="Arial"/>
                <w:b/>
                <w:sz w:val="18"/>
                <w:szCs w:val="18"/>
                <w:lang w:eastAsia="en-US"/>
              </w:rPr>
            </w:pPr>
          </w:p>
        </w:tc>
      </w:tr>
      <w:tr w:rsidR="00BF3C48" w:rsidRPr="00080E25" w:rsidTr="00BF3C48">
        <w:tc>
          <w:tcPr>
            <w:tcW w:w="1384" w:type="dxa"/>
          </w:tcPr>
          <w:p w:rsidR="00BF3C48" w:rsidRPr="00080E25" w:rsidRDefault="00BF3C48" w:rsidP="00D63C27">
            <w:pPr>
              <w:jc w:val="both"/>
              <w:rPr>
                <w:rFonts w:ascii="Arial" w:hAnsi="Arial" w:cs="Arial"/>
                <w:b/>
                <w:sz w:val="18"/>
                <w:szCs w:val="18"/>
                <w:lang w:eastAsia="en-US"/>
              </w:rPr>
            </w:pPr>
            <w:r w:rsidRPr="00080E25">
              <w:rPr>
                <w:rFonts w:ascii="Arial" w:hAnsi="Arial" w:cs="Arial"/>
                <w:b/>
                <w:color w:val="000000"/>
                <w:sz w:val="18"/>
                <w:szCs w:val="18"/>
                <w:lang w:eastAsia="en-US"/>
              </w:rPr>
              <w:t>Total</w:t>
            </w:r>
          </w:p>
        </w:tc>
        <w:tc>
          <w:tcPr>
            <w:tcW w:w="709" w:type="dxa"/>
          </w:tcPr>
          <w:p w:rsidR="00BF3C48" w:rsidRPr="00080E25" w:rsidRDefault="00BF3C48" w:rsidP="00D63C27">
            <w:pPr>
              <w:jc w:val="center"/>
              <w:rPr>
                <w:rFonts w:ascii="Arial" w:hAnsi="Arial" w:cs="Arial"/>
                <w:b/>
                <w:sz w:val="18"/>
                <w:szCs w:val="18"/>
                <w:lang w:eastAsia="en-US"/>
              </w:rPr>
            </w:pPr>
            <w:r w:rsidRPr="00080E25">
              <w:rPr>
                <w:rFonts w:ascii="Arial" w:hAnsi="Arial" w:cs="Arial"/>
                <w:b/>
                <w:color w:val="000000"/>
                <w:sz w:val="18"/>
                <w:szCs w:val="18"/>
                <w:lang w:eastAsia="en-US"/>
              </w:rPr>
              <w:t>23</w:t>
            </w:r>
          </w:p>
        </w:tc>
        <w:tc>
          <w:tcPr>
            <w:tcW w:w="910" w:type="dxa"/>
          </w:tcPr>
          <w:p w:rsidR="00BF3C48" w:rsidRPr="00080E25" w:rsidRDefault="00BF3C48" w:rsidP="00D63C27">
            <w:pPr>
              <w:jc w:val="center"/>
              <w:rPr>
                <w:rFonts w:ascii="Arial" w:hAnsi="Arial" w:cs="Arial"/>
                <w:b/>
                <w:sz w:val="18"/>
                <w:szCs w:val="18"/>
                <w:lang w:eastAsia="en-US"/>
              </w:rPr>
            </w:pPr>
            <w:r w:rsidRPr="00080E25">
              <w:rPr>
                <w:rFonts w:ascii="Arial" w:hAnsi="Arial" w:cs="Arial"/>
                <w:b/>
                <w:color w:val="000000"/>
                <w:sz w:val="18"/>
                <w:szCs w:val="18"/>
                <w:lang w:eastAsia="en-US"/>
              </w:rPr>
              <w:t>16</w:t>
            </w:r>
          </w:p>
        </w:tc>
        <w:tc>
          <w:tcPr>
            <w:tcW w:w="736" w:type="dxa"/>
          </w:tcPr>
          <w:p w:rsidR="00BF3C48" w:rsidRPr="00080E25" w:rsidRDefault="00BF3C48" w:rsidP="00D63C27">
            <w:pPr>
              <w:jc w:val="center"/>
              <w:rPr>
                <w:rFonts w:ascii="Arial" w:hAnsi="Arial" w:cs="Arial"/>
                <w:b/>
                <w:sz w:val="18"/>
                <w:szCs w:val="18"/>
                <w:lang w:eastAsia="en-US"/>
              </w:rPr>
            </w:pPr>
            <w:r w:rsidRPr="00080E25">
              <w:rPr>
                <w:rFonts w:ascii="Arial" w:hAnsi="Arial" w:cs="Arial"/>
                <w:b/>
                <w:color w:val="000000"/>
                <w:sz w:val="18"/>
                <w:szCs w:val="18"/>
                <w:lang w:eastAsia="en-US"/>
              </w:rPr>
              <w:t>12</w:t>
            </w:r>
          </w:p>
        </w:tc>
        <w:tc>
          <w:tcPr>
            <w:tcW w:w="650" w:type="dxa"/>
          </w:tcPr>
          <w:p w:rsidR="00BF3C48" w:rsidRPr="00080E25" w:rsidRDefault="00BF3C48" w:rsidP="00D63C27">
            <w:pPr>
              <w:jc w:val="center"/>
              <w:rPr>
                <w:rFonts w:ascii="Arial" w:hAnsi="Arial" w:cs="Arial"/>
                <w:b/>
                <w:sz w:val="18"/>
                <w:szCs w:val="18"/>
                <w:lang w:eastAsia="en-US"/>
              </w:rPr>
            </w:pPr>
            <w:r w:rsidRPr="00080E25">
              <w:rPr>
                <w:rFonts w:ascii="Arial" w:hAnsi="Arial" w:cs="Arial"/>
                <w:b/>
                <w:color w:val="000000"/>
                <w:sz w:val="18"/>
                <w:szCs w:val="18"/>
                <w:lang w:eastAsia="en-US"/>
              </w:rPr>
              <w:t>17</w:t>
            </w:r>
          </w:p>
        </w:tc>
        <w:tc>
          <w:tcPr>
            <w:tcW w:w="992" w:type="dxa"/>
          </w:tcPr>
          <w:p w:rsidR="00BF3C48" w:rsidRPr="00080E25" w:rsidRDefault="00BF3C48" w:rsidP="00D63C27">
            <w:pPr>
              <w:jc w:val="center"/>
              <w:rPr>
                <w:rFonts w:ascii="Arial" w:hAnsi="Arial" w:cs="Arial"/>
                <w:b/>
                <w:sz w:val="18"/>
                <w:szCs w:val="18"/>
                <w:lang w:eastAsia="en-US"/>
              </w:rPr>
            </w:pPr>
            <w:r w:rsidRPr="00080E25">
              <w:rPr>
                <w:rFonts w:ascii="Arial" w:hAnsi="Arial" w:cs="Arial"/>
                <w:b/>
                <w:color w:val="000000"/>
                <w:sz w:val="18"/>
                <w:szCs w:val="18"/>
                <w:lang w:eastAsia="en-US"/>
              </w:rPr>
              <w:t>23</w:t>
            </w:r>
          </w:p>
        </w:tc>
        <w:tc>
          <w:tcPr>
            <w:tcW w:w="709" w:type="dxa"/>
          </w:tcPr>
          <w:p w:rsidR="00BF3C48" w:rsidRPr="00080E25" w:rsidRDefault="00BF3C48" w:rsidP="00D63C27">
            <w:pPr>
              <w:jc w:val="center"/>
              <w:rPr>
                <w:rFonts w:ascii="Arial" w:hAnsi="Arial" w:cs="Arial"/>
                <w:b/>
                <w:sz w:val="18"/>
                <w:szCs w:val="18"/>
                <w:lang w:eastAsia="en-US"/>
              </w:rPr>
            </w:pPr>
            <w:r w:rsidRPr="00080E25">
              <w:rPr>
                <w:rFonts w:ascii="Arial" w:hAnsi="Arial" w:cs="Arial"/>
                <w:b/>
                <w:color w:val="000000"/>
                <w:sz w:val="18"/>
                <w:szCs w:val="18"/>
                <w:lang w:eastAsia="en-US"/>
              </w:rPr>
              <w:t>17</w:t>
            </w:r>
          </w:p>
        </w:tc>
        <w:tc>
          <w:tcPr>
            <w:tcW w:w="709" w:type="dxa"/>
          </w:tcPr>
          <w:p w:rsidR="00BF3C48" w:rsidRPr="00080E25" w:rsidRDefault="00BF3C48" w:rsidP="00D63C27">
            <w:pPr>
              <w:jc w:val="center"/>
              <w:rPr>
                <w:rFonts w:ascii="Arial" w:hAnsi="Arial" w:cs="Arial"/>
                <w:b/>
                <w:sz w:val="18"/>
                <w:szCs w:val="18"/>
                <w:lang w:eastAsia="en-US"/>
              </w:rPr>
            </w:pPr>
            <w:r w:rsidRPr="00080E25">
              <w:rPr>
                <w:rFonts w:ascii="Arial" w:hAnsi="Arial" w:cs="Arial"/>
                <w:b/>
                <w:color w:val="000000"/>
                <w:sz w:val="18"/>
                <w:szCs w:val="18"/>
                <w:lang w:eastAsia="en-US"/>
              </w:rPr>
              <w:t>15</w:t>
            </w:r>
          </w:p>
        </w:tc>
        <w:tc>
          <w:tcPr>
            <w:tcW w:w="709" w:type="dxa"/>
          </w:tcPr>
          <w:p w:rsidR="00BF3C48" w:rsidRPr="00080E25" w:rsidRDefault="00BF3C48" w:rsidP="00D63C27">
            <w:pPr>
              <w:jc w:val="center"/>
              <w:rPr>
                <w:rFonts w:ascii="Arial" w:hAnsi="Arial" w:cs="Arial"/>
                <w:b/>
                <w:sz w:val="18"/>
                <w:szCs w:val="18"/>
                <w:lang w:eastAsia="en-US"/>
              </w:rPr>
            </w:pPr>
            <w:r w:rsidRPr="00080E25">
              <w:rPr>
                <w:rFonts w:ascii="Arial" w:hAnsi="Arial" w:cs="Arial"/>
                <w:b/>
                <w:color w:val="000000"/>
                <w:sz w:val="18"/>
                <w:szCs w:val="18"/>
                <w:lang w:eastAsia="en-US"/>
              </w:rPr>
              <w:t>6</w:t>
            </w:r>
          </w:p>
        </w:tc>
        <w:tc>
          <w:tcPr>
            <w:tcW w:w="992" w:type="dxa"/>
          </w:tcPr>
          <w:p w:rsidR="00BF3C48" w:rsidRPr="00080E25" w:rsidRDefault="00BF3C48" w:rsidP="00D63C27">
            <w:pPr>
              <w:jc w:val="center"/>
              <w:rPr>
                <w:rFonts w:ascii="Arial" w:hAnsi="Arial" w:cs="Arial"/>
                <w:b/>
                <w:sz w:val="18"/>
                <w:szCs w:val="18"/>
                <w:lang w:eastAsia="en-US"/>
              </w:rPr>
            </w:pPr>
            <w:r w:rsidRPr="00080E25">
              <w:rPr>
                <w:rFonts w:ascii="Arial" w:hAnsi="Arial" w:cs="Arial"/>
                <w:b/>
                <w:color w:val="000000"/>
                <w:sz w:val="18"/>
                <w:szCs w:val="18"/>
                <w:lang w:eastAsia="en-US"/>
              </w:rPr>
              <w:t>21</w:t>
            </w:r>
          </w:p>
        </w:tc>
        <w:tc>
          <w:tcPr>
            <w:tcW w:w="912" w:type="dxa"/>
          </w:tcPr>
          <w:p w:rsidR="00BF3C48" w:rsidRPr="00080E25" w:rsidRDefault="00BF3C48" w:rsidP="00D63C27">
            <w:pPr>
              <w:jc w:val="center"/>
              <w:rPr>
                <w:rFonts w:ascii="Arial" w:hAnsi="Arial" w:cs="Arial"/>
                <w:b/>
                <w:sz w:val="18"/>
                <w:szCs w:val="18"/>
                <w:lang w:eastAsia="en-US"/>
              </w:rPr>
            </w:pPr>
            <w:r w:rsidRPr="00080E25">
              <w:rPr>
                <w:rFonts w:ascii="Arial" w:hAnsi="Arial" w:cs="Arial"/>
                <w:b/>
                <w:sz w:val="18"/>
                <w:szCs w:val="18"/>
                <w:lang w:eastAsia="en-US"/>
              </w:rPr>
              <w:t>1</w:t>
            </w:r>
          </w:p>
        </w:tc>
      </w:tr>
      <w:tr w:rsidR="00BF3C48" w:rsidRPr="00080E25" w:rsidTr="00BF3C48">
        <w:trPr>
          <w:trHeight w:val="205"/>
        </w:trPr>
        <w:tc>
          <w:tcPr>
            <w:tcW w:w="9412" w:type="dxa"/>
            <w:gridSpan w:val="11"/>
            <w:shd w:val="clear" w:color="auto" w:fill="00B0F0"/>
          </w:tcPr>
          <w:p w:rsidR="00BF3C48" w:rsidRPr="00080E25" w:rsidRDefault="00BF3C48" w:rsidP="00D63C27">
            <w:pPr>
              <w:jc w:val="center"/>
              <w:rPr>
                <w:rFonts w:ascii="Arial" w:hAnsi="Arial" w:cs="Arial"/>
                <w:b/>
                <w:sz w:val="18"/>
                <w:szCs w:val="18"/>
                <w:lang w:eastAsia="en-US"/>
              </w:rPr>
            </w:pPr>
            <w:r w:rsidRPr="00080E25">
              <w:rPr>
                <w:rFonts w:ascii="Arial" w:hAnsi="Arial" w:cs="Arial"/>
                <w:b/>
                <w:color w:val="FFFFFF" w:themeColor="background1"/>
                <w:sz w:val="18"/>
                <w:szCs w:val="18"/>
                <w:lang w:eastAsia="en-US"/>
              </w:rPr>
              <w:t>Health and Fitness Suite (Gyms and Studio)</w:t>
            </w:r>
          </w:p>
        </w:tc>
      </w:tr>
      <w:tr w:rsidR="00BF3C48" w:rsidRPr="00080E25" w:rsidTr="00BF3C48">
        <w:tc>
          <w:tcPr>
            <w:tcW w:w="1384" w:type="dxa"/>
          </w:tcPr>
          <w:p w:rsidR="00BF3C48" w:rsidRPr="00080E25" w:rsidRDefault="00BF3C48" w:rsidP="00443D9E">
            <w:pPr>
              <w:rPr>
                <w:rFonts w:ascii="Arial" w:hAnsi="Arial" w:cs="Arial"/>
                <w:sz w:val="18"/>
                <w:szCs w:val="18"/>
                <w:lang w:eastAsia="en-US"/>
              </w:rPr>
            </w:pPr>
            <w:r w:rsidRPr="00080E25">
              <w:rPr>
                <w:rFonts w:ascii="Arial" w:hAnsi="Arial" w:cs="Arial"/>
                <w:color w:val="000000"/>
                <w:sz w:val="18"/>
                <w:szCs w:val="18"/>
                <w:lang w:eastAsia="en-US"/>
              </w:rPr>
              <w:t xml:space="preserve">Health </w:t>
            </w:r>
            <w:r w:rsidR="00443D9E">
              <w:rPr>
                <w:rFonts w:ascii="Arial" w:hAnsi="Arial" w:cs="Arial"/>
                <w:color w:val="000000"/>
                <w:sz w:val="18"/>
                <w:szCs w:val="18"/>
                <w:lang w:eastAsia="en-US"/>
              </w:rPr>
              <w:t xml:space="preserve">and </w:t>
            </w:r>
            <w:r w:rsidRPr="00080E25">
              <w:rPr>
                <w:rFonts w:ascii="Arial" w:hAnsi="Arial" w:cs="Arial"/>
                <w:color w:val="000000"/>
                <w:sz w:val="18"/>
                <w:szCs w:val="18"/>
                <w:lang w:eastAsia="en-US"/>
              </w:rPr>
              <w:t>Fitness Suite</w:t>
            </w:r>
          </w:p>
        </w:tc>
        <w:tc>
          <w:tcPr>
            <w:tcW w:w="709" w:type="dxa"/>
          </w:tcPr>
          <w:p w:rsidR="00BF3C48" w:rsidRPr="00080E25" w:rsidRDefault="00BF3C48" w:rsidP="00D63C27">
            <w:pPr>
              <w:jc w:val="center"/>
              <w:rPr>
                <w:rFonts w:ascii="Arial" w:hAnsi="Arial" w:cs="Arial"/>
                <w:sz w:val="18"/>
                <w:szCs w:val="18"/>
                <w:lang w:eastAsia="en-US"/>
              </w:rPr>
            </w:pPr>
            <w:r w:rsidRPr="00080E25">
              <w:rPr>
                <w:rFonts w:ascii="Arial" w:hAnsi="Arial" w:cs="Arial"/>
                <w:color w:val="000000"/>
                <w:sz w:val="18"/>
                <w:szCs w:val="18"/>
                <w:lang w:eastAsia="en-US"/>
              </w:rPr>
              <w:t>24</w:t>
            </w:r>
          </w:p>
        </w:tc>
        <w:tc>
          <w:tcPr>
            <w:tcW w:w="910" w:type="dxa"/>
          </w:tcPr>
          <w:p w:rsidR="00BF3C48" w:rsidRPr="00080E25" w:rsidRDefault="00BF3C48" w:rsidP="00D63C27">
            <w:pPr>
              <w:jc w:val="center"/>
              <w:rPr>
                <w:rFonts w:ascii="Arial" w:hAnsi="Arial" w:cs="Arial"/>
                <w:sz w:val="18"/>
                <w:szCs w:val="18"/>
                <w:lang w:eastAsia="en-US"/>
              </w:rPr>
            </w:pPr>
            <w:r w:rsidRPr="00080E25">
              <w:rPr>
                <w:rFonts w:ascii="Arial" w:hAnsi="Arial" w:cs="Arial"/>
                <w:color w:val="000000"/>
                <w:sz w:val="18"/>
                <w:szCs w:val="18"/>
                <w:lang w:eastAsia="en-US"/>
              </w:rPr>
              <w:t>26</w:t>
            </w:r>
          </w:p>
        </w:tc>
        <w:tc>
          <w:tcPr>
            <w:tcW w:w="736" w:type="dxa"/>
          </w:tcPr>
          <w:p w:rsidR="00BF3C48" w:rsidRPr="00080E25" w:rsidRDefault="00BF3C48" w:rsidP="00D63C27">
            <w:pPr>
              <w:jc w:val="center"/>
              <w:rPr>
                <w:rFonts w:ascii="Arial" w:hAnsi="Arial" w:cs="Arial"/>
                <w:sz w:val="18"/>
                <w:szCs w:val="18"/>
                <w:lang w:eastAsia="en-US"/>
              </w:rPr>
            </w:pPr>
            <w:r w:rsidRPr="00080E25">
              <w:rPr>
                <w:rFonts w:ascii="Arial" w:hAnsi="Arial" w:cs="Arial"/>
                <w:color w:val="000000"/>
                <w:sz w:val="18"/>
                <w:szCs w:val="18"/>
                <w:lang w:eastAsia="en-US"/>
              </w:rPr>
              <w:t>19</w:t>
            </w:r>
          </w:p>
        </w:tc>
        <w:tc>
          <w:tcPr>
            <w:tcW w:w="650" w:type="dxa"/>
          </w:tcPr>
          <w:p w:rsidR="00BF3C48" w:rsidRPr="00080E25" w:rsidRDefault="00BF3C48" w:rsidP="00D63C27">
            <w:pPr>
              <w:jc w:val="center"/>
              <w:rPr>
                <w:rFonts w:ascii="Arial" w:hAnsi="Arial" w:cs="Arial"/>
                <w:sz w:val="18"/>
                <w:szCs w:val="18"/>
                <w:lang w:eastAsia="en-US"/>
              </w:rPr>
            </w:pPr>
            <w:r w:rsidRPr="00080E25">
              <w:rPr>
                <w:rFonts w:ascii="Arial" w:hAnsi="Arial" w:cs="Arial"/>
                <w:color w:val="000000"/>
                <w:sz w:val="18"/>
                <w:szCs w:val="18"/>
                <w:lang w:eastAsia="en-US"/>
              </w:rPr>
              <w:t>23</w:t>
            </w:r>
          </w:p>
        </w:tc>
        <w:tc>
          <w:tcPr>
            <w:tcW w:w="992" w:type="dxa"/>
          </w:tcPr>
          <w:p w:rsidR="00BF3C48" w:rsidRPr="00080E25" w:rsidRDefault="00BF3C48" w:rsidP="00D63C27">
            <w:pPr>
              <w:jc w:val="center"/>
              <w:rPr>
                <w:rFonts w:ascii="Arial" w:hAnsi="Arial" w:cs="Arial"/>
                <w:sz w:val="18"/>
                <w:szCs w:val="18"/>
                <w:lang w:eastAsia="en-US"/>
              </w:rPr>
            </w:pPr>
            <w:r w:rsidRPr="00080E25">
              <w:rPr>
                <w:rFonts w:ascii="Arial" w:hAnsi="Arial" w:cs="Arial"/>
                <w:color w:val="000000"/>
                <w:sz w:val="18"/>
                <w:szCs w:val="18"/>
                <w:lang w:eastAsia="en-US"/>
              </w:rPr>
              <w:t>23</w:t>
            </w:r>
          </w:p>
        </w:tc>
        <w:tc>
          <w:tcPr>
            <w:tcW w:w="709" w:type="dxa"/>
          </w:tcPr>
          <w:p w:rsidR="00BF3C48" w:rsidRPr="00080E25" w:rsidRDefault="00BF3C48" w:rsidP="00D63C27">
            <w:pPr>
              <w:jc w:val="center"/>
              <w:rPr>
                <w:rFonts w:ascii="Arial" w:hAnsi="Arial" w:cs="Arial"/>
                <w:sz w:val="18"/>
                <w:szCs w:val="18"/>
                <w:lang w:eastAsia="en-US"/>
              </w:rPr>
            </w:pPr>
            <w:r w:rsidRPr="00080E25">
              <w:rPr>
                <w:rFonts w:ascii="Arial" w:hAnsi="Arial" w:cs="Arial"/>
                <w:color w:val="000000"/>
                <w:sz w:val="18"/>
                <w:szCs w:val="18"/>
                <w:lang w:eastAsia="en-US"/>
              </w:rPr>
              <w:t>21</w:t>
            </w:r>
          </w:p>
        </w:tc>
        <w:tc>
          <w:tcPr>
            <w:tcW w:w="709" w:type="dxa"/>
          </w:tcPr>
          <w:p w:rsidR="00BF3C48" w:rsidRPr="00080E25" w:rsidRDefault="00BF3C48" w:rsidP="00D63C27">
            <w:pPr>
              <w:jc w:val="center"/>
              <w:rPr>
                <w:rFonts w:ascii="Arial" w:hAnsi="Arial" w:cs="Arial"/>
                <w:sz w:val="18"/>
                <w:szCs w:val="18"/>
                <w:lang w:eastAsia="en-US"/>
              </w:rPr>
            </w:pPr>
            <w:r w:rsidRPr="00080E25">
              <w:rPr>
                <w:rFonts w:ascii="Arial" w:hAnsi="Arial" w:cs="Arial"/>
                <w:color w:val="000000"/>
                <w:sz w:val="18"/>
                <w:szCs w:val="18"/>
                <w:lang w:eastAsia="en-US"/>
              </w:rPr>
              <w:t>22</w:t>
            </w:r>
          </w:p>
        </w:tc>
        <w:tc>
          <w:tcPr>
            <w:tcW w:w="709" w:type="dxa"/>
          </w:tcPr>
          <w:p w:rsidR="00BF3C48" w:rsidRPr="00080E25" w:rsidRDefault="00BF3C48" w:rsidP="00D63C27">
            <w:pPr>
              <w:jc w:val="center"/>
              <w:rPr>
                <w:rFonts w:ascii="Arial" w:hAnsi="Arial" w:cs="Arial"/>
                <w:sz w:val="18"/>
                <w:szCs w:val="18"/>
                <w:lang w:eastAsia="en-US"/>
              </w:rPr>
            </w:pPr>
            <w:r w:rsidRPr="00080E25">
              <w:rPr>
                <w:rFonts w:ascii="Arial" w:hAnsi="Arial" w:cs="Arial"/>
                <w:color w:val="000000"/>
                <w:sz w:val="18"/>
                <w:szCs w:val="18"/>
                <w:lang w:eastAsia="en-US"/>
              </w:rPr>
              <w:t>13</w:t>
            </w:r>
          </w:p>
        </w:tc>
        <w:tc>
          <w:tcPr>
            <w:tcW w:w="992" w:type="dxa"/>
          </w:tcPr>
          <w:p w:rsidR="00BF3C48" w:rsidRPr="00080E25" w:rsidRDefault="00BF3C48" w:rsidP="00D63C27">
            <w:pPr>
              <w:jc w:val="center"/>
              <w:rPr>
                <w:rFonts w:ascii="Arial" w:hAnsi="Arial" w:cs="Arial"/>
                <w:sz w:val="18"/>
                <w:szCs w:val="18"/>
                <w:lang w:eastAsia="en-US"/>
              </w:rPr>
            </w:pPr>
            <w:r w:rsidRPr="00080E25">
              <w:rPr>
                <w:rFonts w:ascii="Arial" w:hAnsi="Arial" w:cs="Arial"/>
                <w:color w:val="000000"/>
                <w:sz w:val="18"/>
                <w:szCs w:val="18"/>
                <w:lang w:eastAsia="en-US"/>
              </w:rPr>
              <w:t>15</w:t>
            </w:r>
          </w:p>
        </w:tc>
        <w:tc>
          <w:tcPr>
            <w:tcW w:w="912" w:type="dxa"/>
          </w:tcPr>
          <w:p w:rsidR="00BF3C48" w:rsidRPr="00080E25" w:rsidRDefault="00BF3C48" w:rsidP="00D63C27">
            <w:pPr>
              <w:jc w:val="center"/>
              <w:rPr>
                <w:rFonts w:ascii="Arial" w:hAnsi="Arial" w:cs="Arial"/>
                <w:b/>
                <w:sz w:val="18"/>
                <w:szCs w:val="18"/>
                <w:lang w:eastAsia="en-US"/>
              </w:rPr>
            </w:pPr>
            <w:r w:rsidRPr="00080E25">
              <w:rPr>
                <w:rFonts w:ascii="Arial" w:hAnsi="Arial" w:cs="Arial"/>
                <w:b/>
                <w:sz w:val="18"/>
                <w:szCs w:val="18"/>
                <w:lang w:eastAsia="en-US"/>
              </w:rPr>
              <w:t>2</w:t>
            </w:r>
          </w:p>
        </w:tc>
      </w:tr>
      <w:tr w:rsidR="00BF3C48" w:rsidRPr="00080E25" w:rsidTr="00BF3C48">
        <w:tc>
          <w:tcPr>
            <w:tcW w:w="1384" w:type="dxa"/>
          </w:tcPr>
          <w:p w:rsidR="00BF3C48" w:rsidRPr="00080E25" w:rsidRDefault="00BF3C48" w:rsidP="00D63C27">
            <w:pPr>
              <w:jc w:val="both"/>
              <w:rPr>
                <w:rFonts w:ascii="Arial" w:hAnsi="Arial" w:cs="Arial"/>
                <w:sz w:val="18"/>
                <w:szCs w:val="18"/>
                <w:lang w:eastAsia="en-US"/>
              </w:rPr>
            </w:pPr>
            <w:r w:rsidRPr="00080E25">
              <w:rPr>
                <w:rFonts w:ascii="Arial" w:hAnsi="Arial" w:cs="Arial"/>
                <w:color w:val="000000"/>
                <w:sz w:val="18"/>
                <w:szCs w:val="18"/>
                <w:lang w:eastAsia="en-US"/>
              </w:rPr>
              <w:t>Studio</w:t>
            </w:r>
          </w:p>
        </w:tc>
        <w:tc>
          <w:tcPr>
            <w:tcW w:w="709" w:type="dxa"/>
          </w:tcPr>
          <w:p w:rsidR="00BF3C48" w:rsidRPr="00080E25" w:rsidRDefault="00BF3C48" w:rsidP="00D63C27">
            <w:pPr>
              <w:jc w:val="center"/>
              <w:rPr>
                <w:rFonts w:ascii="Arial" w:hAnsi="Arial" w:cs="Arial"/>
                <w:sz w:val="18"/>
                <w:szCs w:val="18"/>
                <w:lang w:eastAsia="en-US"/>
              </w:rPr>
            </w:pPr>
            <w:r w:rsidRPr="00080E25">
              <w:rPr>
                <w:rFonts w:ascii="Arial" w:hAnsi="Arial" w:cs="Arial"/>
                <w:color w:val="000000"/>
                <w:sz w:val="18"/>
                <w:szCs w:val="18"/>
                <w:lang w:eastAsia="en-US"/>
              </w:rPr>
              <w:t>22</w:t>
            </w:r>
          </w:p>
        </w:tc>
        <w:tc>
          <w:tcPr>
            <w:tcW w:w="910" w:type="dxa"/>
          </w:tcPr>
          <w:p w:rsidR="00BF3C48" w:rsidRPr="00080E25" w:rsidRDefault="00BF3C48" w:rsidP="00D63C27">
            <w:pPr>
              <w:jc w:val="center"/>
              <w:rPr>
                <w:rFonts w:ascii="Arial" w:hAnsi="Arial" w:cs="Arial"/>
                <w:sz w:val="18"/>
                <w:szCs w:val="18"/>
                <w:lang w:eastAsia="en-US"/>
              </w:rPr>
            </w:pPr>
            <w:r w:rsidRPr="00080E25">
              <w:rPr>
                <w:rFonts w:ascii="Arial" w:hAnsi="Arial" w:cs="Arial"/>
                <w:color w:val="000000"/>
                <w:sz w:val="18"/>
                <w:szCs w:val="18"/>
                <w:lang w:eastAsia="en-US"/>
              </w:rPr>
              <w:t>23</w:t>
            </w:r>
          </w:p>
        </w:tc>
        <w:tc>
          <w:tcPr>
            <w:tcW w:w="736" w:type="dxa"/>
          </w:tcPr>
          <w:p w:rsidR="00BF3C48" w:rsidRPr="00080E25" w:rsidRDefault="00BF3C48" w:rsidP="00D63C27">
            <w:pPr>
              <w:jc w:val="center"/>
              <w:rPr>
                <w:rFonts w:ascii="Arial" w:hAnsi="Arial" w:cs="Arial"/>
                <w:sz w:val="18"/>
                <w:szCs w:val="18"/>
                <w:lang w:eastAsia="en-US"/>
              </w:rPr>
            </w:pPr>
            <w:r w:rsidRPr="00080E25">
              <w:rPr>
                <w:rFonts w:ascii="Arial" w:hAnsi="Arial" w:cs="Arial"/>
                <w:color w:val="000000"/>
                <w:sz w:val="18"/>
                <w:szCs w:val="18"/>
                <w:lang w:eastAsia="en-US"/>
              </w:rPr>
              <w:t>16</w:t>
            </w:r>
          </w:p>
        </w:tc>
        <w:tc>
          <w:tcPr>
            <w:tcW w:w="650" w:type="dxa"/>
          </w:tcPr>
          <w:p w:rsidR="00BF3C48" w:rsidRPr="00080E25" w:rsidRDefault="00BF3C48" w:rsidP="00D63C27">
            <w:pPr>
              <w:jc w:val="center"/>
              <w:rPr>
                <w:rFonts w:ascii="Arial" w:hAnsi="Arial" w:cs="Arial"/>
                <w:sz w:val="18"/>
                <w:szCs w:val="18"/>
                <w:lang w:eastAsia="en-US"/>
              </w:rPr>
            </w:pPr>
            <w:r w:rsidRPr="00080E25">
              <w:rPr>
                <w:rFonts w:ascii="Arial" w:hAnsi="Arial" w:cs="Arial"/>
                <w:color w:val="000000"/>
                <w:sz w:val="18"/>
                <w:szCs w:val="18"/>
                <w:lang w:eastAsia="en-US"/>
              </w:rPr>
              <w:t>18</w:t>
            </w:r>
          </w:p>
        </w:tc>
        <w:tc>
          <w:tcPr>
            <w:tcW w:w="992" w:type="dxa"/>
          </w:tcPr>
          <w:p w:rsidR="00BF3C48" w:rsidRPr="00080E25" w:rsidRDefault="00BF3C48" w:rsidP="00D63C27">
            <w:pPr>
              <w:jc w:val="center"/>
              <w:rPr>
                <w:rFonts w:ascii="Arial" w:hAnsi="Arial" w:cs="Arial"/>
                <w:sz w:val="18"/>
                <w:szCs w:val="18"/>
                <w:lang w:eastAsia="en-US"/>
              </w:rPr>
            </w:pPr>
            <w:r w:rsidRPr="00080E25">
              <w:rPr>
                <w:rFonts w:ascii="Arial" w:hAnsi="Arial" w:cs="Arial"/>
                <w:color w:val="000000"/>
                <w:sz w:val="18"/>
                <w:szCs w:val="18"/>
                <w:lang w:eastAsia="en-US"/>
              </w:rPr>
              <w:t>25</w:t>
            </w:r>
          </w:p>
        </w:tc>
        <w:tc>
          <w:tcPr>
            <w:tcW w:w="709" w:type="dxa"/>
          </w:tcPr>
          <w:p w:rsidR="00BF3C48" w:rsidRPr="00080E25" w:rsidRDefault="00BF3C48" w:rsidP="00D63C27">
            <w:pPr>
              <w:jc w:val="center"/>
              <w:rPr>
                <w:rFonts w:ascii="Arial" w:hAnsi="Arial" w:cs="Arial"/>
                <w:sz w:val="18"/>
                <w:szCs w:val="18"/>
                <w:lang w:eastAsia="en-US"/>
              </w:rPr>
            </w:pPr>
            <w:r w:rsidRPr="00080E25">
              <w:rPr>
                <w:rFonts w:ascii="Arial" w:hAnsi="Arial" w:cs="Arial"/>
                <w:color w:val="000000"/>
                <w:sz w:val="18"/>
                <w:szCs w:val="18"/>
                <w:lang w:eastAsia="en-US"/>
              </w:rPr>
              <w:t>15</w:t>
            </w:r>
          </w:p>
        </w:tc>
        <w:tc>
          <w:tcPr>
            <w:tcW w:w="709" w:type="dxa"/>
          </w:tcPr>
          <w:p w:rsidR="00BF3C48" w:rsidRPr="00080E25" w:rsidRDefault="00BF3C48" w:rsidP="00D63C27">
            <w:pPr>
              <w:jc w:val="center"/>
              <w:rPr>
                <w:rFonts w:ascii="Arial" w:hAnsi="Arial" w:cs="Arial"/>
                <w:sz w:val="18"/>
                <w:szCs w:val="18"/>
                <w:lang w:eastAsia="en-US"/>
              </w:rPr>
            </w:pPr>
            <w:r w:rsidRPr="00080E25">
              <w:rPr>
                <w:rFonts w:ascii="Arial" w:hAnsi="Arial" w:cs="Arial"/>
                <w:color w:val="000000"/>
                <w:sz w:val="18"/>
                <w:szCs w:val="18"/>
                <w:lang w:eastAsia="en-US"/>
              </w:rPr>
              <w:t>12</w:t>
            </w:r>
          </w:p>
        </w:tc>
        <w:tc>
          <w:tcPr>
            <w:tcW w:w="709" w:type="dxa"/>
          </w:tcPr>
          <w:p w:rsidR="00BF3C48" w:rsidRPr="00080E25" w:rsidRDefault="00BF3C48" w:rsidP="00D63C27">
            <w:pPr>
              <w:jc w:val="center"/>
              <w:rPr>
                <w:rFonts w:ascii="Arial" w:hAnsi="Arial" w:cs="Arial"/>
                <w:sz w:val="18"/>
                <w:szCs w:val="18"/>
                <w:lang w:eastAsia="en-US"/>
              </w:rPr>
            </w:pPr>
            <w:r w:rsidRPr="00080E25">
              <w:rPr>
                <w:rFonts w:ascii="Arial" w:hAnsi="Arial" w:cs="Arial"/>
                <w:color w:val="000000"/>
                <w:sz w:val="18"/>
                <w:szCs w:val="18"/>
                <w:lang w:eastAsia="en-US"/>
              </w:rPr>
              <w:t>13</w:t>
            </w:r>
          </w:p>
        </w:tc>
        <w:tc>
          <w:tcPr>
            <w:tcW w:w="992" w:type="dxa"/>
          </w:tcPr>
          <w:p w:rsidR="00BF3C48" w:rsidRPr="00080E25" w:rsidRDefault="00BF3C48" w:rsidP="00D63C27">
            <w:pPr>
              <w:jc w:val="center"/>
              <w:rPr>
                <w:rFonts w:ascii="Arial" w:hAnsi="Arial" w:cs="Arial"/>
                <w:sz w:val="18"/>
                <w:szCs w:val="18"/>
                <w:lang w:eastAsia="en-US"/>
              </w:rPr>
            </w:pPr>
            <w:r w:rsidRPr="00080E25">
              <w:rPr>
                <w:rFonts w:ascii="Arial" w:hAnsi="Arial" w:cs="Arial"/>
                <w:color w:val="000000"/>
                <w:sz w:val="18"/>
                <w:szCs w:val="18"/>
                <w:lang w:eastAsia="en-US"/>
              </w:rPr>
              <w:t>8</w:t>
            </w:r>
          </w:p>
        </w:tc>
        <w:tc>
          <w:tcPr>
            <w:tcW w:w="912" w:type="dxa"/>
          </w:tcPr>
          <w:p w:rsidR="00BF3C48" w:rsidRPr="00080E25" w:rsidRDefault="00BF3C48" w:rsidP="00D63C27">
            <w:pPr>
              <w:jc w:val="center"/>
              <w:rPr>
                <w:rFonts w:ascii="Arial" w:hAnsi="Arial" w:cs="Arial"/>
                <w:b/>
                <w:sz w:val="18"/>
                <w:szCs w:val="18"/>
                <w:lang w:eastAsia="en-US"/>
              </w:rPr>
            </w:pPr>
            <w:r w:rsidRPr="00080E25">
              <w:rPr>
                <w:rFonts w:ascii="Arial" w:hAnsi="Arial" w:cs="Arial"/>
                <w:b/>
                <w:sz w:val="18"/>
                <w:szCs w:val="18"/>
                <w:lang w:eastAsia="en-US"/>
              </w:rPr>
              <w:t>3</w:t>
            </w:r>
          </w:p>
        </w:tc>
      </w:tr>
      <w:tr w:rsidR="00BF3C48" w:rsidRPr="00080E25" w:rsidTr="00BF3C48">
        <w:trPr>
          <w:trHeight w:val="203"/>
        </w:trPr>
        <w:tc>
          <w:tcPr>
            <w:tcW w:w="9412" w:type="dxa"/>
            <w:gridSpan w:val="11"/>
            <w:shd w:val="clear" w:color="auto" w:fill="00B0F0"/>
          </w:tcPr>
          <w:p w:rsidR="00BF3C48" w:rsidRPr="00080E25" w:rsidRDefault="00BF3C48" w:rsidP="00D63C27">
            <w:pPr>
              <w:jc w:val="center"/>
              <w:rPr>
                <w:rFonts w:ascii="Arial" w:hAnsi="Arial" w:cs="Arial"/>
                <w:b/>
                <w:sz w:val="18"/>
                <w:szCs w:val="18"/>
                <w:lang w:eastAsia="en-US"/>
              </w:rPr>
            </w:pPr>
            <w:r w:rsidRPr="00080E25">
              <w:rPr>
                <w:rFonts w:ascii="Arial" w:hAnsi="Arial" w:cs="Arial"/>
                <w:b/>
                <w:color w:val="FFFFFF" w:themeColor="background1"/>
                <w:sz w:val="18"/>
                <w:szCs w:val="18"/>
                <w:lang w:eastAsia="en-US"/>
              </w:rPr>
              <w:t>Squash Courts</w:t>
            </w:r>
          </w:p>
        </w:tc>
      </w:tr>
      <w:tr w:rsidR="00BF3C48" w:rsidRPr="00080E25" w:rsidTr="00BF3C48">
        <w:tc>
          <w:tcPr>
            <w:tcW w:w="1384" w:type="dxa"/>
          </w:tcPr>
          <w:p w:rsidR="00BF3C48" w:rsidRPr="00080E25" w:rsidRDefault="00BF3C48" w:rsidP="00D63C27">
            <w:pPr>
              <w:jc w:val="both"/>
              <w:rPr>
                <w:rFonts w:ascii="Arial" w:hAnsi="Arial" w:cs="Arial"/>
                <w:sz w:val="18"/>
                <w:szCs w:val="18"/>
                <w:lang w:eastAsia="en-US"/>
              </w:rPr>
            </w:pPr>
            <w:r w:rsidRPr="00080E25">
              <w:rPr>
                <w:rFonts w:ascii="Arial" w:hAnsi="Arial" w:cs="Arial"/>
                <w:color w:val="000000"/>
                <w:sz w:val="18"/>
                <w:szCs w:val="18"/>
                <w:lang w:eastAsia="en-US"/>
              </w:rPr>
              <w:t>Courts</w:t>
            </w:r>
          </w:p>
        </w:tc>
        <w:tc>
          <w:tcPr>
            <w:tcW w:w="709" w:type="dxa"/>
          </w:tcPr>
          <w:p w:rsidR="00BF3C48" w:rsidRPr="00080E25" w:rsidRDefault="00BF3C48" w:rsidP="00D63C27">
            <w:pPr>
              <w:jc w:val="center"/>
              <w:rPr>
                <w:rFonts w:ascii="Arial" w:hAnsi="Arial" w:cs="Arial"/>
                <w:sz w:val="18"/>
                <w:szCs w:val="18"/>
                <w:lang w:eastAsia="en-US"/>
              </w:rPr>
            </w:pPr>
            <w:r w:rsidRPr="00080E25">
              <w:rPr>
                <w:rFonts w:ascii="Arial" w:hAnsi="Arial" w:cs="Arial"/>
                <w:color w:val="000000"/>
                <w:sz w:val="18"/>
                <w:szCs w:val="18"/>
                <w:lang w:eastAsia="en-US"/>
              </w:rPr>
              <w:t>21</w:t>
            </w:r>
          </w:p>
        </w:tc>
        <w:tc>
          <w:tcPr>
            <w:tcW w:w="910" w:type="dxa"/>
          </w:tcPr>
          <w:p w:rsidR="00BF3C48" w:rsidRPr="00080E25" w:rsidRDefault="00BF3C48" w:rsidP="00D63C27">
            <w:pPr>
              <w:jc w:val="center"/>
              <w:rPr>
                <w:rFonts w:ascii="Arial" w:hAnsi="Arial" w:cs="Arial"/>
                <w:sz w:val="18"/>
                <w:szCs w:val="18"/>
                <w:lang w:eastAsia="en-US"/>
              </w:rPr>
            </w:pPr>
            <w:r w:rsidRPr="00080E25">
              <w:rPr>
                <w:rFonts w:ascii="Arial" w:hAnsi="Arial" w:cs="Arial"/>
                <w:color w:val="000000"/>
                <w:sz w:val="18"/>
                <w:szCs w:val="18"/>
                <w:lang w:eastAsia="en-US"/>
              </w:rPr>
              <w:t>31</w:t>
            </w:r>
          </w:p>
        </w:tc>
        <w:tc>
          <w:tcPr>
            <w:tcW w:w="736" w:type="dxa"/>
          </w:tcPr>
          <w:p w:rsidR="00BF3C48" w:rsidRPr="00080E25" w:rsidRDefault="00BF3C48" w:rsidP="00D63C27">
            <w:pPr>
              <w:jc w:val="center"/>
              <w:rPr>
                <w:rFonts w:ascii="Arial" w:hAnsi="Arial" w:cs="Arial"/>
                <w:sz w:val="18"/>
                <w:szCs w:val="18"/>
                <w:lang w:eastAsia="en-US"/>
              </w:rPr>
            </w:pPr>
            <w:r w:rsidRPr="00080E25">
              <w:rPr>
                <w:rFonts w:ascii="Arial" w:hAnsi="Arial" w:cs="Arial"/>
                <w:color w:val="000000"/>
                <w:sz w:val="18"/>
                <w:szCs w:val="18"/>
                <w:lang w:eastAsia="en-US"/>
              </w:rPr>
              <w:t>16</w:t>
            </w:r>
          </w:p>
        </w:tc>
        <w:tc>
          <w:tcPr>
            <w:tcW w:w="650" w:type="dxa"/>
          </w:tcPr>
          <w:p w:rsidR="00BF3C48" w:rsidRPr="00080E25" w:rsidRDefault="00BF3C48" w:rsidP="00D63C27">
            <w:pPr>
              <w:jc w:val="center"/>
              <w:rPr>
                <w:rFonts w:ascii="Arial" w:hAnsi="Arial" w:cs="Arial"/>
                <w:sz w:val="18"/>
                <w:szCs w:val="18"/>
                <w:lang w:eastAsia="en-US"/>
              </w:rPr>
            </w:pPr>
            <w:r w:rsidRPr="00080E25">
              <w:rPr>
                <w:rFonts w:ascii="Arial" w:hAnsi="Arial" w:cs="Arial"/>
                <w:color w:val="000000"/>
                <w:sz w:val="18"/>
                <w:szCs w:val="18"/>
                <w:lang w:eastAsia="en-US"/>
              </w:rPr>
              <w:t>23</w:t>
            </w:r>
          </w:p>
        </w:tc>
        <w:tc>
          <w:tcPr>
            <w:tcW w:w="992" w:type="dxa"/>
          </w:tcPr>
          <w:p w:rsidR="00BF3C48" w:rsidRPr="00080E25" w:rsidRDefault="00BF3C48" w:rsidP="00D63C27">
            <w:pPr>
              <w:jc w:val="center"/>
              <w:rPr>
                <w:rFonts w:ascii="Arial" w:hAnsi="Arial" w:cs="Arial"/>
                <w:sz w:val="18"/>
                <w:szCs w:val="18"/>
                <w:lang w:eastAsia="en-US"/>
              </w:rPr>
            </w:pPr>
            <w:r w:rsidRPr="00080E25">
              <w:rPr>
                <w:rFonts w:ascii="Arial" w:hAnsi="Arial" w:cs="Arial"/>
                <w:color w:val="000000"/>
                <w:sz w:val="18"/>
                <w:szCs w:val="18"/>
                <w:lang w:eastAsia="en-US"/>
              </w:rPr>
              <w:t>29</w:t>
            </w:r>
          </w:p>
        </w:tc>
        <w:tc>
          <w:tcPr>
            <w:tcW w:w="709" w:type="dxa"/>
          </w:tcPr>
          <w:p w:rsidR="00BF3C48" w:rsidRPr="00080E25" w:rsidRDefault="00BF3C48" w:rsidP="00D63C27">
            <w:pPr>
              <w:jc w:val="center"/>
              <w:rPr>
                <w:rFonts w:ascii="Arial" w:hAnsi="Arial" w:cs="Arial"/>
                <w:sz w:val="18"/>
                <w:szCs w:val="18"/>
                <w:lang w:eastAsia="en-US"/>
              </w:rPr>
            </w:pPr>
            <w:r w:rsidRPr="00080E25">
              <w:rPr>
                <w:rFonts w:ascii="Arial" w:hAnsi="Arial" w:cs="Arial"/>
                <w:color w:val="000000"/>
                <w:sz w:val="18"/>
                <w:szCs w:val="18"/>
                <w:lang w:eastAsia="en-US"/>
              </w:rPr>
              <w:t>25</w:t>
            </w:r>
          </w:p>
        </w:tc>
        <w:tc>
          <w:tcPr>
            <w:tcW w:w="709" w:type="dxa"/>
          </w:tcPr>
          <w:p w:rsidR="00BF3C48" w:rsidRPr="00080E25" w:rsidRDefault="00BF3C48" w:rsidP="00D63C27">
            <w:pPr>
              <w:jc w:val="center"/>
              <w:rPr>
                <w:rFonts w:ascii="Arial" w:hAnsi="Arial" w:cs="Arial"/>
                <w:sz w:val="18"/>
                <w:szCs w:val="18"/>
                <w:lang w:eastAsia="en-US"/>
              </w:rPr>
            </w:pPr>
            <w:r w:rsidRPr="00080E25">
              <w:rPr>
                <w:rFonts w:ascii="Arial" w:hAnsi="Arial" w:cs="Arial"/>
                <w:color w:val="000000"/>
                <w:sz w:val="18"/>
                <w:szCs w:val="18"/>
                <w:lang w:eastAsia="en-US"/>
              </w:rPr>
              <w:t>24</w:t>
            </w:r>
          </w:p>
        </w:tc>
        <w:tc>
          <w:tcPr>
            <w:tcW w:w="709" w:type="dxa"/>
          </w:tcPr>
          <w:p w:rsidR="00BF3C48" w:rsidRPr="00080E25" w:rsidRDefault="00BF3C48" w:rsidP="00D63C27">
            <w:pPr>
              <w:jc w:val="center"/>
              <w:rPr>
                <w:rFonts w:ascii="Arial" w:hAnsi="Arial" w:cs="Arial"/>
                <w:sz w:val="18"/>
                <w:szCs w:val="18"/>
                <w:lang w:eastAsia="en-US"/>
              </w:rPr>
            </w:pPr>
            <w:r w:rsidRPr="00080E25">
              <w:rPr>
                <w:rFonts w:ascii="Arial" w:hAnsi="Arial" w:cs="Arial"/>
                <w:color w:val="000000"/>
                <w:sz w:val="18"/>
                <w:szCs w:val="18"/>
                <w:lang w:eastAsia="en-US"/>
              </w:rPr>
              <w:t>11</w:t>
            </w:r>
          </w:p>
        </w:tc>
        <w:tc>
          <w:tcPr>
            <w:tcW w:w="992" w:type="dxa"/>
          </w:tcPr>
          <w:p w:rsidR="00BF3C48" w:rsidRPr="00080E25" w:rsidRDefault="00BF3C48" w:rsidP="00D63C27">
            <w:pPr>
              <w:jc w:val="center"/>
              <w:rPr>
                <w:rFonts w:ascii="Arial" w:hAnsi="Arial" w:cs="Arial"/>
                <w:sz w:val="18"/>
                <w:szCs w:val="18"/>
                <w:lang w:eastAsia="en-US"/>
              </w:rPr>
            </w:pPr>
            <w:r w:rsidRPr="00080E25">
              <w:rPr>
                <w:rFonts w:ascii="Arial" w:hAnsi="Arial" w:cs="Arial"/>
                <w:color w:val="000000"/>
                <w:sz w:val="18"/>
                <w:szCs w:val="18"/>
                <w:lang w:eastAsia="en-US"/>
              </w:rPr>
              <w:t>8</w:t>
            </w:r>
          </w:p>
        </w:tc>
        <w:tc>
          <w:tcPr>
            <w:tcW w:w="912" w:type="dxa"/>
          </w:tcPr>
          <w:p w:rsidR="00BF3C48" w:rsidRPr="00080E25" w:rsidRDefault="00BF3C48" w:rsidP="00D63C27">
            <w:pPr>
              <w:jc w:val="center"/>
              <w:rPr>
                <w:rFonts w:ascii="Arial" w:hAnsi="Arial" w:cs="Arial"/>
                <w:b/>
                <w:sz w:val="18"/>
                <w:szCs w:val="18"/>
                <w:lang w:eastAsia="en-US"/>
              </w:rPr>
            </w:pPr>
            <w:r w:rsidRPr="00080E25">
              <w:rPr>
                <w:rFonts w:ascii="Arial" w:hAnsi="Arial" w:cs="Arial"/>
                <w:b/>
                <w:sz w:val="18"/>
                <w:szCs w:val="18"/>
                <w:lang w:eastAsia="en-US"/>
              </w:rPr>
              <w:t>6</w:t>
            </w:r>
          </w:p>
        </w:tc>
      </w:tr>
    </w:tbl>
    <w:p w:rsidR="0097546E" w:rsidRDefault="0097546E" w:rsidP="001D758E">
      <w:pPr>
        <w:pStyle w:val="Footer"/>
        <w:rPr>
          <w:rFonts w:ascii="Arial" w:hAnsi="Arial" w:cs="Arial"/>
          <w:b/>
          <w:sz w:val="20"/>
        </w:rPr>
      </w:pPr>
    </w:p>
    <w:p w:rsidR="001D758E" w:rsidRPr="000A1245" w:rsidRDefault="001D758E" w:rsidP="00EF4345">
      <w:pPr>
        <w:pStyle w:val="Footer"/>
        <w:jc w:val="both"/>
        <w:rPr>
          <w:rFonts w:ascii="Arial" w:hAnsi="Arial"/>
        </w:rPr>
      </w:pPr>
      <w:r w:rsidRPr="000A1245">
        <w:rPr>
          <w:rFonts w:ascii="Arial" w:hAnsi="Arial" w:cs="Arial"/>
          <w:b/>
        </w:rPr>
        <w:t xml:space="preserve">Table 1 – </w:t>
      </w:r>
      <w:r w:rsidRPr="000A1245">
        <w:rPr>
          <w:rFonts w:ascii="Arial" w:hAnsi="Arial" w:cs="Arial"/>
        </w:rPr>
        <w:t xml:space="preserve">note the outdoor pools are </w:t>
      </w:r>
      <w:r w:rsidRPr="000A1245">
        <w:rPr>
          <w:rFonts w:ascii="Arial" w:hAnsi="Arial"/>
        </w:rPr>
        <w:t xml:space="preserve">Hinksey, Virgin Active and Rye St </w:t>
      </w:r>
      <w:r w:rsidR="003742B8" w:rsidRPr="000A1245">
        <w:rPr>
          <w:rFonts w:ascii="Arial" w:hAnsi="Arial"/>
        </w:rPr>
        <w:t>Anthony (</w:t>
      </w:r>
      <w:r w:rsidR="00394FC0" w:rsidRPr="000A1245">
        <w:rPr>
          <w:rFonts w:ascii="Arial" w:hAnsi="Arial"/>
        </w:rPr>
        <w:t>source: Sport England Facility Planning Model)</w:t>
      </w:r>
      <w:r w:rsidR="00443D9E" w:rsidRPr="000A1245">
        <w:rPr>
          <w:rFonts w:ascii="Arial" w:hAnsi="Arial"/>
        </w:rPr>
        <w:t>.</w:t>
      </w:r>
    </w:p>
    <w:p w:rsidR="001D758E" w:rsidRPr="00080E25" w:rsidRDefault="001D758E" w:rsidP="00EF4345">
      <w:pPr>
        <w:jc w:val="both"/>
        <w:rPr>
          <w:rFonts w:ascii="Arial" w:hAnsi="Arial" w:cs="Arial"/>
          <w:b/>
        </w:rPr>
      </w:pPr>
    </w:p>
    <w:p w:rsidR="00212BE9" w:rsidRPr="00080E25" w:rsidRDefault="00884A1F" w:rsidP="00EF4345">
      <w:pPr>
        <w:jc w:val="both"/>
        <w:rPr>
          <w:rFonts w:ascii="Arial" w:hAnsi="Arial" w:cs="Arial"/>
        </w:rPr>
      </w:pPr>
      <w:r w:rsidRPr="00080E25">
        <w:rPr>
          <w:rFonts w:ascii="Arial" w:hAnsi="Arial" w:cs="Arial"/>
        </w:rPr>
        <w:t>O</w:t>
      </w:r>
      <w:r w:rsidR="00927048" w:rsidRPr="00080E25">
        <w:rPr>
          <w:rFonts w:ascii="Arial" w:hAnsi="Arial" w:cs="Arial"/>
        </w:rPr>
        <w:t xml:space="preserve">ur leisure centre operator, </w:t>
      </w:r>
      <w:r w:rsidR="00212BE9" w:rsidRPr="00080E25">
        <w:rPr>
          <w:rFonts w:ascii="Arial" w:hAnsi="Arial" w:cs="Arial"/>
        </w:rPr>
        <w:t>Fusion Lifestyle</w:t>
      </w:r>
      <w:r w:rsidR="00927048" w:rsidRPr="00080E25">
        <w:rPr>
          <w:rFonts w:ascii="Arial" w:hAnsi="Arial" w:cs="Arial"/>
        </w:rPr>
        <w:t>,</w:t>
      </w:r>
      <w:r w:rsidR="00212BE9" w:rsidRPr="00080E25">
        <w:rPr>
          <w:rFonts w:ascii="Arial" w:hAnsi="Arial" w:cs="Arial"/>
        </w:rPr>
        <w:t xml:space="preserve"> use</w:t>
      </w:r>
      <w:r w:rsidR="00095C37">
        <w:rPr>
          <w:rFonts w:ascii="Arial" w:hAnsi="Arial" w:cs="Arial"/>
        </w:rPr>
        <w:t>s</w:t>
      </w:r>
      <w:r w:rsidR="00212BE9" w:rsidRPr="00080E25">
        <w:rPr>
          <w:rFonts w:ascii="Arial" w:hAnsi="Arial" w:cs="Arial"/>
        </w:rPr>
        <w:t xml:space="preserve"> sophisticated systems to understand</w:t>
      </w:r>
      <w:r w:rsidR="00387D13" w:rsidRPr="00080E25">
        <w:rPr>
          <w:rFonts w:ascii="Arial" w:hAnsi="Arial" w:cs="Arial"/>
        </w:rPr>
        <w:t xml:space="preserve"> demand</w:t>
      </w:r>
      <w:r w:rsidR="00927048" w:rsidRPr="00080E25">
        <w:rPr>
          <w:rFonts w:ascii="Arial" w:hAnsi="Arial" w:cs="Arial"/>
        </w:rPr>
        <w:t>. T</w:t>
      </w:r>
      <w:r w:rsidR="00387D13" w:rsidRPr="00080E25">
        <w:rPr>
          <w:rFonts w:ascii="Arial" w:hAnsi="Arial" w:cs="Arial"/>
        </w:rPr>
        <w:t xml:space="preserve">his information is used in conjunction with </w:t>
      </w:r>
      <w:r w:rsidR="00212BE9" w:rsidRPr="00080E25">
        <w:rPr>
          <w:rFonts w:ascii="Arial" w:hAnsi="Arial" w:cs="Arial"/>
        </w:rPr>
        <w:t xml:space="preserve">customer </w:t>
      </w:r>
      <w:r w:rsidR="00E746DC">
        <w:rPr>
          <w:rFonts w:ascii="Arial" w:hAnsi="Arial" w:cs="Arial"/>
        </w:rPr>
        <w:t xml:space="preserve">feedback and also feedback from people who do not use the centres </w:t>
      </w:r>
      <w:r w:rsidR="00212BE9" w:rsidRPr="00080E25">
        <w:rPr>
          <w:rFonts w:ascii="Arial" w:hAnsi="Arial" w:cs="Arial"/>
        </w:rPr>
        <w:t xml:space="preserve">to </w:t>
      </w:r>
      <w:r w:rsidR="00387D13" w:rsidRPr="00080E25">
        <w:rPr>
          <w:rFonts w:ascii="Arial" w:hAnsi="Arial" w:cs="Arial"/>
        </w:rPr>
        <w:t>continually improve the activity offering</w:t>
      </w:r>
      <w:r w:rsidR="00212BE9" w:rsidRPr="00080E25">
        <w:rPr>
          <w:rFonts w:ascii="Arial" w:hAnsi="Arial" w:cs="Arial"/>
        </w:rPr>
        <w:t>.</w:t>
      </w:r>
    </w:p>
    <w:p w:rsidR="005A3A20" w:rsidRDefault="005A3A20" w:rsidP="00034667">
      <w:pPr>
        <w:rPr>
          <w:rFonts w:ascii="Arial" w:hAnsi="Arial" w:cs="Arial"/>
          <w:b/>
          <w:color w:val="179379"/>
        </w:rPr>
      </w:pPr>
    </w:p>
    <w:p w:rsidR="0062181F" w:rsidRPr="00080E25" w:rsidRDefault="0062181F" w:rsidP="00034667">
      <w:pPr>
        <w:rPr>
          <w:rFonts w:ascii="Arial" w:hAnsi="Arial" w:cs="Arial"/>
          <w:b/>
          <w:color w:val="179379"/>
        </w:rPr>
      </w:pPr>
      <w:r w:rsidRPr="00080E25">
        <w:rPr>
          <w:rFonts w:ascii="Arial" w:hAnsi="Arial" w:cs="Arial"/>
          <w:b/>
          <w:color w:val="179379"/>
        </w:rPr>
        <w:lastRenderedPageBreak/>
        <w:t>Our investment plans</w:t>
      </w:r>
    </w:p>
    <w:p w:rsidR="00BC745D" w:rsidRPr="00080E25" w:rsidRDefault="00BC745D" w:rsidP="00034667">
      <w:pPr>
        <w:rPr>
          <w:rFonts w:ascii="Arial" w:hAnsi="Arial" w:cs="Arial"/>
        </w:rPr>
      </w:pPr>
    </w:p>
    <w:p w:rsidR="00CE5E3F" w:rsidRPr="00080E25" w:rsidRDefault="00CE5E3F" w:rsidP="00034667">
      <w:pPr>
        <w:rPr>
          <w:rFonts w:ascii="Arial" w:hAnsi="Arial" w:cs="Arial"/>
        </w:rPr>
      </w:pPr>
      <w:r w:rsidRPr="00080E25">
        <w:rPr>
          <w:rFonts w:ascii="Arial" w:hAnsi="Arial" w:cs="Arial"/>
        </w:rPr>
        <w:t>Our investment plans are built on data and local understanding</w:t>
      </w:r>
      <w:r w:rsidR="00544B7C">
        <w:rPr>
          <w:rFonts w:ascii="Arial" w:hAnsi="Arial" w:cs="Arial"/>
        </w:rPr>
        <w:t>; the following table gives an overview of current plans</w:t>
      </w:r>
      <w:r w:rsidRPr="00080E25">
        <w:rPr>
          <w:rFonts w:ascii="Arial" w:hAnsi="Arial" w:cs="Arial"/>
        </w:rPr>
        <w:t xml:space="preserve">. </w:t>
      </w:r>
      <w:r w:rsidR="00212BE9" w:rsidRPr="00080E25">
        <w:rPr>
          <w:rFonts w:ascii="Arial" w:hAnsi="Arial" w:cs="Arial"/>
        </w:rPr>
        <w:t>Along with the planned improvement</w:t>
      </w:r>
      <w:r w:rsidR="00540F4D" w:rsidRPr="00080E25">
        <w:rPr>
          <w:rFonts w:ascii="Arial" w:hAnsi="Arial" w:cs="Arial"/>
        </w:rPr>
        <w:t>s</w:t>
      </w:r>
      <w:r w:rsidR="009D6785" w:rsidRPr="00080E25">
        <w:rPr>
          <w:rFonts w:ascii="Arial" w:hAnsi="Arial" w:cs="Arial"/>
        </w:rPr>
        <w:t>,</w:t>
      </w:r>
      <w:r w:rsidR="00212BE9" w:rsidRPr="00080E25">
        <w:rPr>
          <w:rFonts w:ascii="Arial" w:hAnsi="Arial" w:cs="Arial"/>
        </w:rPr>
        <w:t xml:space="preserve"> we will </w:t>
      </w:r>
      <w:r w:rsidR="00540F4D" w:rsidRPr="00080E25">
        <w:rPr>
          <w:rFonts w:ascii="Arial" w:hAnsi="Arial" w:cs="Arial"/>
        </w:rPr>
        <w:t xml:space="preserve">also </w:t>
      </w:r>
      <w:r w:rsidR="00212BE9" w:rsidRPr="00080E25">
        <w:rPr>
          <w:rFonts w:ascii="Arial" w:hAnsi="Arial" w:cs="Arial"/>
        </w:rPr>
        <w:t>undertake an annual review of o</w:t>
      </w:r>
      <w:r w:rsidR="00540F4D" w:rsidRPr="00080E25">
        <w:rPr>
          <w:rFonts w:ascii="Arial" w:hAnsi="Arial" w:cs="Arial"/>
        </w:rPr>
        <w:t>pportunities across the centres.</w:t>
      </w:r>
      <w:r w:rsidR="00E3788A">
        <w:rPr>
          <w:rFonts w:ascii="Arial" w:hAnsi="Arial" w:cs="Arial"/>
        </w:rPr>
        <w:t xml:space="preserve"> </w:t>
      </w:r>
    </w:p>
    <w:p w:rsidR="00CE5E3F" w:rsidRPr="00080E25" w:rsidRDefault="00CE5E3F" w:rsidP="00034667">
      <w:pPr>
        <w:rPr>
          <w:rFonts w:ascii="Arial" w:hAnsi="Arial" w:cs="Arial"/>
        </w:rPr>
      </w:pPr>
    </w:p>
    <w:p w:rsidR="0062181F" w:rsidRPr="00080E25" w:rsidRDefault="00C92A58" w:rsidP="00034667">
      <w:pPr>
        <w:rPr>
          <w:rFonts w:ascii="Arial" w:hAnsi="Arial" w:cs="Arial"/>
          <w:b/>
          <w:color w:val="179379"/>
        </w:rPr>
      </w:pPr>
      <w:r>
        <w:rPr>
          <w:rFonts w:ascii="Arial" w:hAnsi="Arial" w:cs="Arial"/>
          <w:b/>
          <w:color w:val="179379"/>
        </w:rPr>
        <w:t>Leisure centres</w:t>
      </w:r>
    </w:p>
    <w:p w:rsidR="00BF3C48" w:rsidRPr="00080E25" w:rsidRDefault="00BF3C48" w:rsidP="00034667">
      <w:pPr>
        <w:rPr>
          <w:rFonts w:ascii="Arial" w:hAnsi="Arial" w:cs="Arial"/>
          <w:b/>
          <w:color w:val="179379"/>
        </w:rPr>
      </w:pPr>
    </w:p>
    <w:tbl>
      <w:tblPr>
        <w:tblStyle w:val="TableGrid"/>
        <w:tblW w:w="10173" w:type="dxa"/>
        <w:tblLook w:val="04A0" w:firstRow="1" w:lastRow="0" w:firstColumn="1" w:lastColumn="0" w:noHBand="0" w:noVBand="1"/>
      </w:tblPr>
      <w:tblGrid>
        <w:gridCol w:w="3184"/>
        <w:gridCol w:w="1602"/>
        <w:gridCol w:w="1985"/>
        <w:gridCol w:w="3402"/>
      </w:tblGrid>
      <w:tr w:rsidR="00080E25" w:rsidRPr="00080E25" w:rsidTr="00443D9E">
        <w:tc>
          <w:tcPr>
            <w:tcW w:w="3184" w:type="dxa"/>
            <w:shd w:val="clear" w:color="auto" w:fill="00CC99"/>
          </w:tcPr>
          <w:p w:rsidR="00080E25" w:rsidRPr="00080E25" w:rsidRDefault="00080E25" w:rsidP="003B3A5C">
            <w:pPr>
              <w:jc w:val="center"/>
              <w:rPr>
                <w:rFonts w:ascii="Arial" w:hAnsi="Arial" w:cs="Arial"/>
                <w:b/>
                <w:color w:val="000000" w:themeColor="text1"/>
              </w:rPr>
            </w:pPr>
            <w:r w:rsidRPr="00080E25">
              <w:rPr>
                <w:rFonts w:ascii="Arial" w:hAnsi="Arial" w:cs="Arial"/>
                <w:b/>
                <w:color w:val="000000" w:themeColor="text1"/>
              </w:rPr>
              <w:t>Centre</w:t>
            </w:r>
          </w:p>
        </w:tc>
        <w:tc>
          <w:tcPr>
            <w:tcW w:w="1602" w:type="dxa"/>
            <w:shd w:val="clear" w:color="auto" w:fill="00CC99"/>
          </w:tcPr>
          <w:p w:rsidR="00080E25" w:rsidRPr="00336CF1" w:rsidRDefault="00080E25" w:rsidP="003B3A5C">
            <w:pPr>
              <w:jc w:val="center"/>
              <w:rPr>
                <w:rFonts w:ascii="Arial" w:hAnsi="Arial" w:cs="Arial"/>
                <w:b/>
                <w:color w:val="000000" w:themeColor="text1"/>
              </w:rPr>
            </w:pPr>
            <w:r w:rsidRPr="00336CF1">
              <w:rPr>
                <w:rFonts w:ascii="Arial" w:hAnsi="Arial" w:cs="Arial"/>
                <w:b/>
                <w:color w:val="000000" w:themeColor="text1"/>
              </w:rPr>
              <w:t xml:space="preserve">Usage </w:t>
            </w:r>
            <w:r w:rsidR="00E23CF5" w:rsidRPr="00336CF1">
              <w:rPr>
                <w:rFonts w:ascii="Arial" w:hAnsi="Arial" w:cs="Arial"/>
                <w:b/>
                <w:color w:val="000000" w:themeColor="text1"/>
              </w:rPr>
              <w:t>20</w:t>
            </w:r>
            <w:r w:rsidRPr="00336CF1">
              <w:rPr>
                <w:rFonts w:ascii="Arial" w:hAnsi="Arial" w:cs="Arial"/>
                <w:b/>
                <w:color w:val="000000" w:themeColor="text1"/>
              </w:rPr>
              <w:t>1</w:t>
            </w:r>
            <w:r w:rsidR="003B3A5C" w:rsidRPr="00336CF1">
              <w:rPr>
                <w:rFonts w:ascii="Arial" w:hAnsi="Arial" w:cs="Arial"/>
                <w:b/>
                <w:color w:val="000000" w:themeColor="text1"/>
              </w:rPr>
              <w:t>4</w:t>
            </w:r>
            <w:r w:rsidRPr="00336CF1">
              <w:rPr>
                <w:rFonts w:ascii="Arial" w:hAnsi="Arial" w:cs="Arial"/>
                <w:b/>
                <w:color w:val="000000" w:themeColor="text1"/>
              </w:rPr>
              <w:t>/1</w:t>
            </w:r>
            <w:r w:rsidR="003B3A5C" w:rsidRPr="00336CF1">
              <w:rPr>
                <w:rFonts w:ascii="Arial" w:hAnsi="Arial" w:cs="Arial"/>
                <w:b/>
                <w:color w:val="000000" w:themeColor="text1"/>
              </w:rPr>
              <w:t>5</w:t>
            </w:r>
          </w:p>
          <w:p w:rsidR="002A7879" w:rsidRPr="00336CF1" w:rsidRDefault="002A7879" w:rsidP="003B3A5C">
            <w:pPr>
              <w:jc w:val="center"/>
              <w:rPr>
                <w:rFonts w:ascii="Arial" w:hAnsi="Arial" w:cs="Arial"/>
                <w:b/>
                <w:color w:val="000000" w:themeColor="text1"/>
              </w:rPr>
            </w:pPr>
            <w:r w:rsidRPr="00336CF1">
              <w:rPr>
                <w:rFonts w:ascii="Arial" w:hAnsi="Arial" w:cs="Arial"/>
                <w:b/>
                <w:color w:val="000000" w:themeColor="text1"/>
              </w:rPr>
              <w:t>(visits)</w:t>
            </w:r>
          </w:p>
        </w:tc>
        <w:tc>
          <w:tcPr>
            <w:tcW w:w="1985" w:type="dxa"/>
            <w:shd w:val="clear" w:color="auto" w:fill="00CC99"/>
          </w:tcPr>
          <w:p w:rsidR="00080E25" w:rsidRPr="00080E25" w:rsidRDefault="00080E25" w:rsidP="003B3A5C">
            <w:pPr>
              <w:jc w:val="center"/>
              <w:rPr>
                <w:rFonts w:ascii="Arial" w:hAnsi="Arial" w:cs="Arial"/>
                <w:b/>
                <w:color w:val="000000" w:themeColor="text1"/>
              </w:rPr>
            </w:pPr>
            <w:r>
              <w:rPr>
                <w:rFonts w:ascii="Arial" w:hAnsi="Arial" w:cs="Arial"/>
                <w:b/>
                <w:color w:val="000000" w:themeColor="text1"/>
              </w:rPr>
              <w:t xml:space="preserve">Additional </w:t>
            </w:r>
            <w:r w:rsidRPr="00080E25">
              <w:rPr>
                <w:rFonts w:ascii="Arial" w:hAnsi="Arial" w:cs="Arial"/>
                <w:b/>
                <w:color w:val="000000" w:themeColor="text1"/>
              </w:rPr>
              <w:t>Capacity</w:t>
            </w:r>
          </w:p>
        </w:tc>
        <w:tc>
          <w:tcPr>
            <w:tcW w:w="3402" w:type="dxa"/>
            <w:shd w:val="clear" w:color="auto" w:fill="00CC99"/>
          </w:tcPr>
          <w:p w:rsidR="00080E25" w:rsidRPr="00080E25" w:rsidRDefault="00443D9E" w:rsidP="003B3A5C">
            <w:pPr>
              <w:jc w:val="center"/>
              <w:rPr>
                <w:rFonts w:ascii="Arial" w:hAnsi="Arial" w:cs="Arial"/>
                <w:b/>
                <w:color w:val="000000" w:themeColor="text1"/>
              </w:rPr>
            </w:pPr>
            <w:r>
              <w:rPr>
                <w:rFonts w:ascii="Arial" w:hAnsi="Arial" w:cs="Arial"/>
                <w:b/>
                <w:color w:val="000000" w:themeColor="text1"/>
              </w:rPr>
              <w:t>Planned I</w:t>
            </w:r>
            <w:r w:rsidR="00080E25" w:rsidRPr="00080E25">
              <w:rPr>
                <w:rFonts w:ascii="Arial" w:hAnsi="Arial" w:cs="Arial"/>
                <w:b/>
                <w:color w:val="000000" w:themeColor="text1"/>
              </w:rPr>
              <w:t>mprovements</w:t>
            </w:r>
          </w:p>
        </w:tc>
      </w:tr>
      <w:tr w:rsidR="00080E25" w:rsidRPr="00080E25" w:rsidTr="00443D9E">
        <w:tc>
          <w:tcPr>
            <w:tcW w:w="3184" w:type="dxa"/>
          </w:tcPr>
          <w:p w:rsidR="00080E25" w:rsidRPr="00080E25" w:rsidRDefault="00080E25" w:rsidP="00D63C27">
            <w:pPr>
              <w:jc w:val="both"/>
              <w:rPr>
                <w:rFonts w:ascii="Arial" w:hAnsi="Arial" w:cs="Arial"/>
                <w:b/>
                <w:color w:val="000000" w:themeColor="text1"/>
                <w:sz w:val="20"/>
                <w:szCs w:val="20"/>
              </w:rPr>
            </w:pPr>
            <w:r w:rsidRPr="00080E25">
              <w:rPr>
                <w:rStyle w:val="Strong"/>
                <w:rFonts w:ascii="Arial" w:hAnsi="Arial" w:cs="Arial"/>
                <w:b w:val="0"/>
                <w:bCs w:val="0"/>
                <w:color w:val="000000" w:themeColor="text1"/>
                <w:sz w:val="20"/>
                <w:szCs w:val="20"/>
              </w:rPr>
              <w:t>Barton Leisure Centre</w:t>
            </w:r>
          </w:p>
        </w:tc>
        <w:tc>
          <w:tcPr>
            <w:tcW w:w="1602" w:type="dxa"/>
          </w:tcPr>
          <w:p w:rsidR="00080E25" w:rsidRPr="00336CF1" w:rsidRDefault="00C6447F" w:rsidP="00D63C27">
            <w:pPr>
              <w:jc w:val="both"/>
              <w:rPr>
                <w:rFonts w:ascii="Arial" w:hAnsi="Arial" w:cs="Arial"/>
                <w:color w:val="000000" w:themeColor="text1"/>
                <w:sz w:val="20"/>
                <w:szCs w:val="20"/>
              </w:rPr>
            </w:pPr>
            <w:r w:rsidRPr="00336CF1">
              <w:rPr>
                <w:rFonts w:ascii="Arial" w:hAnsi="Arial" w:cs="Arial"/>
                <w:color w:val="000000" w:themeColor="text1"/>
                <w:sz w:val="20"/>
                <w:szCs w:val="20"/>
              </w:rPr>
              <w:t>121,500</w:t>
            </w:r>
          </w:p>
        </w:tc>
        <w:tc>
          <w:tcPr>
            <w:tcW w:w="1985" w:type="dxa"/>
          </w:tcPr>
          <w:p w:rsidR="00080E25" w:rsidRPr="00080E25" w:rsidRDefault="00080E25" w:rsidP="00D63C27">
            <w:pPr>
              <w:jc w:val="both"/>
              <w:rPr>
                <w:rFonts w:ascii="Arial" w:hAnsi="Arial" w:cs="Arial"/>
                <w:color w:val="000000" w:themeColor="text1"/>
                <w:sz w:val="20"/>
                <w:szCs w:val="20"/>
              </w:rPr>
            </w:pPr>
            <w:r w:rsidRPr="00080E25">
              <w:rPr>
                <w:rFonts w:ascii="Arial" w:hAnsi="Arial" w:cs="Arial"/>
                <w:color w:val="000000" w:themeColor="text1"/>
                <w:sz w:val="20"/>
                <w:szCs w:val="20"/>
              </w:rPr>
              <w:t>At all times</w:t>
            </w:r>
          </w:p>
        </w:tc>
        <w:tc>
          <w:tcPr>
            <w:tcW w:w="3402" w:type="dxa"/>
          </w:tcPr>
          <w:p w:rsidR="00080E25" w:rsidRPr="00080E25" w:rsidRDefault="00080E25" w:rsidP="00D63C27">
            <w:pPr>
              <w:jc w:val="both"/>
              <w:rPr>
                <w:rFonts w:ascii="Arial" w:hAnsi="Arial" w:cs="Arial"/>
                <w:b/>
                <w:color w:val="000000" w:themeColor="text1"/>
                <w:sz w:val="20"/>
                <w:szCs w:val="20"/>
              </w:rPr>
            </w:pPr>
            <w:r w:rsidRPr="00080E25">
              <w:rPr>
                <w:rStyle w:val="Strong"/>
                <w:rFonts w:ascii="Arial" w:hAnsi="Arial" w:cs="Arial"/>
                <w:b w:val="0"/>
                <w:bCs w:val="0"/>
                <w:color w:val="000000" w:themeColor="text1"/>
                <w:sz w:val="20"/>
                <w:szCs w:val="20"/>
              </w:rPr>
              <w:t>Further health and fitness improvements.</w:t>
            </w:r>
          </w:p>
        </w:tc>
      </w:tr>
      <w:tr w:rsidR="00080E25" w:rsidRPr="00080E25" w:rsidTr="00443D9E">
        <w:tc>
          <w:tcPr>
            <w:tcW w:w="3184" w:type="dxa"/>
          </w:tcPr>
          <w:p w:rsidR="00080E25" w:rsidRPr="00080E25" w:rsidRDefault="00080E25" w:rsidP="00D63C27">
            <w:pPr>
              <w:jc w:val="both"/>
              <w:rPr>
                <w:rFonts w:ascii="Arial" w:hAnsi="Arial" w:cs="Arial"/>
                <w:color w:val="000000" w:themeColor="text1"/>
                <w:sz w:val="20"/>
                <w:szCs w:val="20"/>
              </w:rPr>
            </w:pPr>
            <w:r w:rsidRPr="00080E25">
              <w:rPr>
                <w:rFonts w:ascii="Arial" w:hAnsi="Arial" w:cs="Arial"/>
                <w:color w:val="000000" w:themeColor="text1"/>
                <w:sz w:val="20"/>
                <w:szCs w:val="20"/>
              </w:rPr>
              <w:t xml:space="preserve">Leys </w:t>
            </w:r>
            <w:r w:rsidR="00C6447F">
              <w:rPr>
                <w:rFonts w:ascii="Arial" w:hAnsi="Arial" w:cs="Arial"/>
                <w:color w:val="000000" w:themeColor="text1"/>
                <w:sz w:val="20"/>
                <w:szCs w:val="20"/>
              </w:rPr>
              <w:t xml:space="preserve">Pools and </w:t>
            </w:r>
            <w:r w:rsidRPr="00080E25">
              <w:rPr>
                <w:rFonts w:ascii="Arial" w:hAnsi="Arial" w:cs="Arial"/>
                <w:color w:val="000000" w:themeColor="text1"/>
                <w:sz w:val="20"/>
                <w:szCs w:val="20"/>
              </w:rPr>
              <w:t>Leisure Centre</w:t>
            </w:r>
            <w:r w:rsidR="00C6447F">
              <w:rPr>
                <w:rFonts w:ascii="Arial" w:hAnsi="Arial" w:cs="Arial"/>
                <w:color w:val="000000" w:themeColor="text1"/>
                <w:sz w:val="20"/>
                <w:szCs w:val="20"/>
              </w:rPr>
              <w:t xml:space="preserve"> *</w:t>
            </w:r>
          </w:p>
        </w:tc>
        <w:tc>
          <w:tcPr>
            <w:tcW w:w="1602" w:type="dxa"/>
          </w:tcPr>
          <w:p w:rsidR="00080E25" w:rsidRPr="00336CF1" w:rsidRDefault="00C6447F" w:rsidP="00D63C27">
            <w:pPr>
              <w:jc w:val="both"/>
              <w:rPr>
                <w:rFonts w:ascii="Arial" w:hAnsi="Arial" w:cs="Arial"/>
                <w:color w:val="000000" w:themeColor="text1"/>
                <w:sz w:val="20"/>
                <w:szCs w:val="20"/>
              </w:rPr>
            </w:pPr>
            <w:r w:rsidRPr="00336CF1">
              <w:rPr>
                <w:rFonts w:ascii="Arial" w:hAnsi="Arial" w:cs="Arial"/>
                <w:color w:val="000000" w:themeColor="text1"/>
                <w:sz w:val="20"/>
                <w:szCs w:val="20"/>
              </w:rPr>
              <w:t>408,000</w:t>
            </w:r>
            <w:r w:rsidR="002A7879" w:rsidRPr="00336CF1">
              <w:rPr>
                <w:rFonts w:ascii="Arial" w:hAnsi="Arial" w:cs="Arial"/>
                <w:color w:val="000000" w:themeColor="text1"/>
                <w:sz w:val="20"/>
                <w:szCs w:val="20"/>
              </w:rPr>
              <w:t xml:space="preserve"> </w:t>
            </w:r>
          </w:p>
        </w:tc>
        <w:tc>
          <w:tcPr>
            <w:tcW w:w="1985" w:type="dxa"/>
          </w:tcPr>
          <w:p w:rsidR="00080E25" w:rsidRPr="00080E25" w:rsidRDefault="00080E25" w:rsidP="00D63C27">
            <w:pPr>
              <w:jc w:val="both"/>
              <w:rPr>
                <w:rFonts w:ascii="Arial" w:hAnsi="Arial" w:cs="Arial"/>
                <w:color w:val="000000" w:themeColor="text1"/>
                <w:sz w:val="20"/>
                <w:szCs w:val="20"/>
              </w:rPr>
            </w:pPr>
            <w:r w:rsidRPr="00080E25">
              <w:rPr>
                <w:rFonts w:ascii="Arial" w:hAnsi="Arial" w:cs="Arial"/>
                <w:color w:val="000000" w:themeColor="text1"/>
                <w:sz w:val="20"/>
                <w:szCs w:val="20"/>
              </w:rPr>
              <w:t>At all times</w:t>
            </w:r>
          </w:p>
        </w:tc>
        <w:tc>
          <w:tcPr>
            <w:tcW w:w="3402" w:type="dxa"/>
          </w:tcPr>
          <w:p w:rsidR="00080E25" w:rsidRPr="00080E25" w:rsidRDefault="00080E25" w:rsidP="00D63C27">
            <w:pPr>
              <w:jc w:val="both"/>
              <w:rPr>
                <w:rStyle w:val="Strong"/>
                <w:rFonts w:ascii="Arial" w:hAnsi="Arial" w:cs="Arial"/>
                <w:b w:val="0"/>
                <w:bCs w:val="0"/>
                <w:color w:val="000000" w:themeColor="text1"/>
                <w:sz w:val="20"/>
                <w:szCs w:val="20"/>
              </w:rPr>
            </w:pPr>
            <w:r w:rsidRPr="00080E25">
              <w:rPr>
                <w:rStyle w:val="Strong"/>
                <w:rFonts w:ascii="Arial" w:hAnsi="Arial" w:cs="Arial"/>
                <w:b w:val="0"/>
                <w:bCs w:val="0"/>
                <w:color w:val="000000" w:themeColor="text1"/>
                <w:sz w:val="20"/>
                <w:szCs w:val="20"/>
              </w:rPr>
              <w:t>Maximise the potential from the new developments</w:t>
            </w:r>
            <w:r w:rsidR="00CF57AF">
              <w:rPr>
                <w:rStyle w:val="Strong"/>
                <w:rFonts w:ascii="Arial" w:hAnsi="Arial" w:cs="Arial"/>
                <w:b w:val="0"/>
                <w:bCs w:val="0"/>
                <w:color w:val="000000" w:themeColor="text1"/>
                <w:sz w:val="20"/>
                <w:szCs w:val="20"/>
              </w:rPr>
              <w:t>.</w:t>
            </w:r>
            <w:r w:rsidRPr="00080E25">
              <w:rPr>
                <w:rStyle w:val="Strong"/>
                <w:rFonts w:ascii="Arial" w:hAnsi="Arial" w:cs="Arial"/>
                <w:b w:val="0"/>
                <w:bCs w:val="0"/>
                <w:color w:val="000000" w:themeColor="text1"/>
                <w:sz w:val="20"/>
                <w:szCs w:val="20"/>
              </w:rPr>
              <w:t xml:space="preserve">  </w:t>
            </w:r>
          </w:p>
          <w:p w:rsidR="00080E25" w:rsidRPr="00080E25" w:rsidRDefault="00080E25" w:rsidP="00D63C27">
            <w:pPr>
              <w:jc w:val="both"/>
              <w:rPr>
                <w:rStyle w:val="Strong"/>
                <w:rFonts w:ascii="Arial" w:hAnsi="Arial" w:cs="Arial"/>
                <w:b w:val="0"/>
                <w:bCs w:val="0"/>
                <w:color w:val="000000" w:themeColor="text1"/>
                <w:sz w:val="20"/>
                <w:szCs w:val="20"/>
              </w:rPr>
            </w:pPr>
            <w:r w:rsidRPr="00080E25">
              <w:rPr>
                <w:rStyle w:val="Strong"/>
                <w:rFonts w:ascii="Arial" w:hAnsi="Arial" w:cs="Arial"/>
                <w:b w:val="0"/>
                <w:bCs w:val="0"/>
                <w:color w:val="000000" w:themeColor="text1"/>
                <w:sz w:val="20"/>
                <w:szCs w:val="20"/>
              </w:rPr>
              <w:t>Create a new multi-use games area at the rear of the centre</w:t>
            </w:r>
            <w:r w:rsidR="00CF57AF">
              <w:rPr>
                <w:rStyle w:val="Strong"/>
                <w:rFonts w:ascii="Arial" w:hAnsi="Arial" w:cs="Arial"/>
                <w:b w:val="0"/>
                <w:bCs w:val="0"/>
                <w:color w:val="000000" w:themeColor="text1"/>
                <w:sz w:val="20"/>
                <w:szCs w:val="20"/>
              </w:rPr>
              <w:t>.</w:t>
            </w:r>
          </w:p>
          <w:p w:rsidR="00080E25" w:rsidRPr="00080E25" w:rsidRDefault="00080E25" w:rsidP="00D63C27">
            <w:pPr>
              <w:jc w:val="both"/>
              <w:rPr>
                <w:rFonts w:ascii="Arial" w:hAnsi="Arial" w:cs="Arial"/>
                <w:color w:val="000000" w:themeColor="text1"/>
                <w:sz w:val="20"/>
                <w:szCs w:val="20"/>
              </w:rPr>
            </w:pPr>
            <w:r w:rsidRPr="00080E25">
              <w:rPr>
                <w:rStyle w:val="Strong"/>
                <w:rFonts w:ascii="Arial" w:hAnsi="Arial" w:cs="Arial"/>
                <w:b w:val="0"/>
                <w:bCs w:val="0"/>
                <w:color w:val="000000" w:themeColor="text1"/>
                <w:sz w:val="20"/>
                <w:szCs w:val="20"/>
              </w:rPr>
              <w:t>Integrate the leisure centre offering with an improved parks activity offering.</w:t>
            </w:r>
          </w:p>
        </w:tc>
      </w:tr>
      <w:tr w:rsidR="00080E25" w:rsidRPr="00080E25" w:rsidTr="00443D9E">
        <w:tc>
          <w:tcPr>
            <w:tcW w:w="3184" w:type="dxa"/>
          </w:tcPr>
          <w:p w:rsidR="00080E25" w:rsidRPr="00080E25" w:rsidRDefault="00080E25" w:rsidP="00D63C27">
            <w:pPr>
              <w:jc w:val="both"/>
              <w:rPr>
                <w:rFonts w:ascii="Arial" w:hAnsi="Arial" w:cs="Arial"/>
                <w:color w:val="000000" w:themeColor="text1"/>
                <w:sz w:val="20"/>
                <w:szCs w:val="20"/>
              </w:rPr>
            </w:pPr>
            <w:r w:rsidRPr="00080E25">
              <w:rPr>
                <w:rFonts w:ascii="Arial" w:hAnsi="Arial" w:cs="Arial"/>
                <w:color w:val="000000" w:themeColor="text1"/>
                <w:sz w:val="20"/>
                <w:szCs w:val="20"/>
              </w:rPr>
              <w:t>Ferry Leisure Centre</w:t>
            </w:r>
          </w:p>
        </w:tc>
        <w:tc>
          <w:tcPr>
            <w:tcW w:w="1602" w:type="dxa"/>
          </w:tcPr>
          <w:p w:rsidR="00080E25" w:rsidRPr="00336CF1" w:rsidRDefault="00C6447F" w:rsidP="00D63C27">
            <w:pPr>
              <w:jc w:val="both"/>
              <w:rPr>
                <w:rFonts w:ascii="Arial" w:hAnsi="Arial" w:cs="Arial"/>
                <w:color w:val="000000" w:themeColor="text1"/>
                <w:sz w:val="20"/>
                <w:szCs w:val="20"/>
              </w:rPr>
            </w:pPr>
            <w:r w:rsidRPr="00336CF1">
              <w:rPr>
                <w:rFonts w:ascii="Arial" w:hAnsi="Arial" w:cs="Arial"/>
                <w:color w:val="000000" w:themeColor="text1"/>
                <w:sz w:val="20"/>
                <w:szCs w:val="20"/>
              </w:rPr>
              <w:t>551,000</w:t>
            </w:r>
            <w:r w:rsidR="00080E25" w:rsidRPr="00336CF1">
              <w:rPr>
                <w:rFonts w:ascii="Arial" w:hAnsi="Arial" w:cs="Arial"/>
                <w:color w:val="000000" w:themeColor="text1"/>
                <w:sz w:val="20"/>
                <w:szCs w:val="20"/>
              </w:rPr>
              <w:t xml:space="preserve"> </w:t>
            </w:r>
          </w:p>
        </w:tc>
        <w:tc>
          <w:tcPr>
            <w:tcW w:w="1985" w:type="dxa"/>
          </w:tcPr>
          <w:p w:rsidR="00080E25" w:rsidRPr="00080E25" w:rsidRDefault="00080E25" w:rsidP="00443D9E">
            <w:pPr>
              <w:jc w:val="both"/>
              <w:rPr>
                <w:rFonts w:ascii="Arial" w:hAnsi="Arial" w:cs="Arial"/>
                <w:color w:val="000000" w:themeColor="text1"/>
                <w:sz w:val="20"/>
                <w:szCs w:val="20"/>
              </w:rPr>
            </w:pPr>
            <w:r w:rsidRPr="00080E25">
              <w:rPr>
                <w:rFonts w:ascii="Arial" w:hAnsi="Arial" w:cs="Arial"/>
                <w:color w:val="000000" w:themeColor="text1"/>
                <w:sz w:val="20"/>
                <w:szCs w:val="20"/>
              </w:rPr>
              <w:t>At no</w:t>
            </w:r>
            <w:r w:rsidR="002E26D7">
              <w:rPr>
                <w:rFonts w:ascii="Arial" w:hAnsi="Arial" w:cs="Arial"/>
                <w:color w:val="000000" w:themeColor="text1"/>
                <w:sz w:val="20"/>
                <w:szCs w:val="20"/>
              </w:rPr>
              <w:t>n</w:t>
            </w:r>
            <w:r w:rsidR="00443D9E">
              <w:rPr>
                <w:rFonts w:ascii="Arial" w:hAnsi="Arial" w:cs="Arial"/>
                <w:color w:val="000000" w:themeColor="text1"/>
                <w:sz w:val="20"/>
                <w:szCs w:val="20"/>
              </w:rPr>
              <w:t>-</w:t>
            </w:r>
            <w:r w:rsidRPr="00080E25">
              <w:rPr>
                <w:rFonts w:ascii="Arial" w:hAnsi="Arial" w:cs="Arial"/>
                <w:color w:val="000000" w:themeColor="text1"/>
                <w:sz w:val="20"/>
                <w:szCs w:val="20"/>
              </w:rPr>
              <w:t>peak times</w:t>
            </w:r>
          </w:p>
        </w:tc>
        <w:tc>
          <w:tcPr>
            <w:tcW w:w="3402" w:type="dxa"/>
          </w:tcPr>
          <w:p w:rsidR="00080E25" w:rsidRPr="00080E25" w:rsidRDefault="00080E25" w:rsidP="00D63C27">
            <w:pPr>
              <w:jc w:val="both"/>
              <w:rPr>
                <w:rFonts w:ascii="Arial" w:hAnsi="Arial" w:cs="Arial"/>
                <w:color w:val="000000" w:themeColor="text1"/>
                <w:sz w:val="20"/>
                <w:szCs w:val="20"/>
              </w:rPr>
            </w:pPr>
            <w:r w:rsidRPr="00080E25">
              <w:rPr>
                <w:rFonts w:ascii="Arial" w:hAnsi="Arial" w:cs="Arial"/>
                <w:color w:val="000000" w:themeColor="text1"/>
                <w:sz w:val="20"/>
                <w:szCs w:val="20"/>
              </w:rPr>
              <w:t>Further health and fitness improvements</w:t>
            </w:r>
            <w:r w:rsidR="00443D9E">
              <w:rPr>
                <w:rFonts w:ascii="Arial" w:hAnsi="Arial" w:cs="Arial"/>
                <w:color w:val="000000" w:themeColor="text1"/>
                <w:sz w:val="20"/>
                <w:szCs w:val="20"/>
              </w:rPr>
              <w:t>.</w:t>
            </w:r>
          </w:p>
        </w:tc>
      </w:tr>
      <w:tr w:rsidR="00080E25" w:rsidRPr="00080E25" w:rsidTr="00443D9E">
        <w:tc>
          <w:tcPr>
            <w:tcW w:w="3184" w:type="dxa"/>
          </w:tcPr>
          <w:p w:rsidR="00080E25" w:rsidRPr="00080E25" w:rsidRDefault="00080E25" w:rsidP="00D63C27">
            <w:pPr>
              <w:jc w:val="both"/>
              <w:rPr>
                <w:rFonts w:ascii="Arial" w:hAnsi="Arial" w:cs="Arial"/>
                <w:color w:val="000000" w:themeColor="text1"/>
                <w:sz w:val="20"/>
                <w:szCs w:val="20"/>
              </w:rPr>
            </w:pPr>
            <w:r w:rsidRPr="00080E25">
              <w:rPr>
                <w:rFonts w:ascii="Arial" w:hAnsi="Arial" w:cs="Arial"/>
                <w:color w:val="000000" w:themeColor="text1"/>
                <w:sz w:val="20"/>
                <w:szCs w:val="20"/>
              </w:rPr>
              <w:t>Oxford Ice Rink</w:t>
            </w:r>
          </w:p>
        </w:tc>
        <w:tc>
          <w:tcPr>
            <w:tcW w:w="1602" w:type="dxa"/>
          </w:tcPr>
          <w:p w:rsidR="00080E25" w:rsidRPr="00336CF1" w:rsidRDefault="00C6447F" w:rsidP="00D63C27">
            <w:pPr>
              <w:jc w:val="both"/>
              <w:rPr>
                <w:rFonts w:ascii="Arial" w:hAnsi="Arial" w:cs="Arial"/>
                <w:color w:val="000000" w:themeColor="text1"/>
                <w:sz w:val="20"/>
                <w:szCs w:val="20"/>
              </w:rPr>
            </w:pPr>
            <w:r w:rsidRPr="00336CF1">
              <w:rPr>
                <w:rFonts w:ascii="Arial" w:hAnsi="Arial" w:cs="Arial"/>
                <w:color w:val="000000" w:themeColor="text1"/>
                <w:sz w:val="20"/>
                <w:szCs w:val="20"/>
              </w:rPr>
              <w:t>175,000</w:t>
            </w:r>
            <w:r w:rsidR="00080E25" w:rsidRPr="00336CF1">
              <w:rPr>
                <w:rFonts w:ascii="Arial" w:hAnsi="Arial" w:cs="Arial"/>
                <w:color w:val="000000" w:themeColor="text1"/>
                <w:sz w:val="20"/>
                <w:szCs w:val="20"/>
              </w:rPr>
              <w:t xml:space="preserve"> </w:t>
            </w:r>
          </w:p>
        </w:tc>
        <w:tc>
          <w:tcPr>
            <w:tcW w:w="1985" w:type="dxa"/>
          </w:tcPr>
          <w:p w:rsidR="00080E25" w:rsidRPr="00080E25" w:rsidRDefault="00080E25" w:rsidP="00D63C27">
            <w:pPr>
              <w:jc w:val="both"/>
              <w:rPr>
                <w:rFonts w:ascii="Arial" w:hAnsi="Arial" w:cs="Arial"/>
                <w:color w:val="000000" w:themeColor="text1"/>
                <w:sz w:val="20"/>
                <w:szCs w:val="20"/>
              </w:rPr>
            </w:pPr>
            <w:r w:rsidRPr="00080E25">
              <w:rPr>
                <w:rFonts w:ascii="Arial" w:hAnsi="Arial" w:cs="Arial"/>
                <w:color w:val="000000" w:themeColor="text1"/>
                <w:sz w:val="20"/>
                <w:szCs w:val="20"/>
              </w:rPr>
              <w:t>At all times</w:t>
            </w:r>
          </w:p>
        </w:tc>
        <w:tc>
          <w:tcPr>
            <w:tcW w:w="3402" w:type="dxa"/>
          </w:tcPr>
          <w:p w:rsidR="00080E25" w:rsidRPr="00080E25" w:rsidRDefault="00080E25" w:rsidP="00D63C27">
            <w:pPr>
              <w:jc w:val="both"/>
              <w:rPr>
                <w:rFonts w:ascii="Arial" w:hAnsi="Arial" w:cs="Arial"/>
                <w:color w:val="000000" w:themeColor="text1"/>
                <w:sz w:val="20"/>
                <w:szCs w:val="20"/>
              </w:rPr>
            </w:pPr>
            <w:r w:rsidRPr="00080E25">
              <w:rPr>
                <w:rFonts w:ascii="Arial" w:hAnsi="Arial" w:cs="Arial"/>
                <w:color w:val="000000" w:themeColor="text1"/>
                <w:sz w:val="20"/>
                <w:szCs w:val="20"/>
              </w:rPr>
              <w:t>Improve ancillary provision</w:t>
            </w:r>
            <w:r w:rsidR="00443D9E">
              <w:rPr>
                <w:rFonts w:ascii="Arial" w:hAnsi="Arial" w:cs="Arial"/>
                <w:color w:val="000000" w:themeColor="text1"/>
                <w:sz w:val="20"/>
                <w:szCs w:val="20"/>
              </w:rPr>
              <w:t>.</w:t>
            </w:r>
          </w:p>
        </w:tc>
      </w:tr>
      <w:tr w:rsidR="00080E25" w:rsidRPr="00080E25" w:rsidTr="00443D9E">
        <w:tc>
          <w:tcPr>
            <w:tcW w:w="3184" w:type="dxa"/>
          </w:tcPr>
          <w:p w:rsidR="00080E25" w:rsidRPr="00080E25" w:rsidRDefault="00080E25" w:rsidP="00D63C27">
            <w:pPr>
              <w:jc w:val="both"/>
              <w:rPr>
                <w:rFonts w:ascii="Arial" w:hAnsi="Arial" w:cs="Arial"/>
                <w:color w:val="000000" w:themeColor="text1"/>
                <w:sz w:val="20"/>
                <w:szCs w:val="20"/>
              </w:rPr>
            </w:pPr>
            <w:r w:rsidRPr="00080E25">
              <w:rPr>
                <w:rFonts w:ascii="Arial" w:hAnsi="Arial" w:cs="Arial"/>
                <w:color w:val="000000" w:themeColor="text1"/>
                <w:sz w:val="20"/>
                <w:szCs w:val="20"/>
              </w:rPr>
              <w:t>Hinksey Outdoor Pools</w:t>
            </w:r>
          </w:p>
        </w:tc>
        <w:tc>
          <w:tcPr>
            <w:tcW w:w="1602" w:type="dxa"/>
          </w:tcPr>
          <w:p w:rsidR="00080E25" w:rsidRPr="00336CF1" w:rsidRDefault="00C6447F" w:rsidP="00D63C27">
            <w:pPr>
              <w:jc w:val="both"/>
              <w:rPr>
                <w:rFonts w:ascii="Arial" w:hAnsi="Arial" w:cs="Arial"/>
                <w:color w:val="000000" w:themeColor="text1"/>
                <w:sz w:val="20"/>
                <w:szCs w:val="20"/>
              </w:rPr>
            </w:pPr>
            <w:r w:rsidRPr="00336CF1">
              <w:rPr>
                <w:rFonts w:ascii="Arial" w:hAnsi="Arial" w:cs="Arial"/>
                <w:color w:val="000000" w:themeColor="text1"/>
                <w:sz w:val="20"/>
                <w:szCs w:val="20"/>
              </w:rPr>
              <w:t>60,300</w:t>
            </w:r>
            <w:r w:rsidR="002A7879" w:rsidRPr="00336CF1">
              <w:rPr>
                <w:rFonts w:ascii="Arial" w:hAnsi="Arial" w:cs="Arial"/>
                <w:color w:val="000000" w:themeColor="text1"/>
                <w:sz w:val="20"/>
                <w:szCs w:val="20"/>
              </w:rPr>
              <w:t xml:space="preserve"> </w:t>
            </w:r>
          </w:p>
        </w:tc>
        <w:tc>
          <w:tcPr>
            <w:tcW w:w="1985" w:type="dxa"/>
          </w:tcPr>
          <w:p w:rsidR="00080E25" w:rsidRPr="00080E25" w:rsidRDefault="00443D9E" w:rsidP="00D63C27">
            <w:pPr>
              <w:jc w:val="both"/>
              <w:rPr>
                <w:rFonts w:ascii="Arial" w:hAnsi="Arial" w:cs="Arial"/>
                <w:color w:val="000000" w:themeColor="text1"/>
                <w:sz w:val="20"/>
                <w:szCs w:val="20"/>
              </w:rPr>
            </w:pPr>
            <w:r>
              <w:rPr>
                <w:rFonts w:ascii="Arial" w:hAnsi="Arial" w:cs="Arial"/>
                <w:color w:val="000000" w:themeColor="text1"/>
                <w:sz w:val="20"/>
                <w:szCs w:val="20"/>
              </w:rPr>
              <w:t>Weather depende</w:t>
            </w:r>
            <w:r w:rsidR="00080E25" w:rsidRPr="00080E25">
              <w:rPr>
                <w:rFonts w:ascii="Arial" w:hAnsi="Arial" w:cs="Arial"/>
                <w:color w:val="000000" w:themeColor="text1"/>
                <w:sz w:val="20"/>
                <w:szCs w:val="20"/>
              </w:rPr>
              <w:t>nt</w:t>
            </w:r>
          </w:p>
        </w:tc>
        <w:tc>
          <w:tcPr>
            <w:tcW w:w="3402" w:type="dxa"/>
          </w:tcPr>
          <w:p w:rsidR="00080E25" w:rsidRPr="00080E25" w:rsidRDefault="00080E25" w:rsidP="00D63C27">
            <w:pPr>
              <w:jc w:val="both"/>
              <w:rPr>
                <w:rStyle w:val="Strong"/>
                <w:rFonts w:ascii="Arial" w:hAnsi="Arial" w:cs="Arial"/>
                <w:b w:val="0"/>
                <w:bCs w:val="0"/>
                <w:color w:val="000000" w:themeColor="text1"/>
                <w:sz w:val="20"/>
                <w:szCs w:val="20"/>
              </w:rPr>
            </w:pPr>
            <w:r w:rsidRPr="00080E25">
              <w:rPr>
                <w:rStyle w:val="Strong"/>
                <w:rFonts w:ascii="Arial" w:hAnsi="Arial" w:cs="Arial"/>
                <w:b w:val="0"/>
                <w:bCs w:val="0"/>
                <w:color w:val="000000" w:themeColor="text1"/>
                <w:sz w:val="20"/>
                <w:szCs w:val="20"/>
              </w:rPr>
              <w:t>Integrate the leisure centre offering with an improved parks activity offering</w:t>
            </w:r>
            <w:r w:rsidR="00CF57AF">
              <w:rPr>
                <w:rStyle w:val="Strong"/>
                <w:rFonts w:ascii="Arial" w:hAnsi="Arial" w:cs="Arial"/>
                <w:b w:val="0"/>
                <w:bCs w:val="0"/>
                <w:color w:val="000000" w:themeColor="text1"/>
                <w:sz w:val="20"/>
                <w:szCs w:val="20"/>
              </w:rPr>
              <w:t>.</w:t>
            </w:r>
            <w:r w:rsidRPr="00080E25">
              <w:rPr>
                <w:rStyle w:val="Strong"/>
                <w:rFonts w:ascii="Arial" w:hAnsi="Arial" w:cs="Arial"/>
                <w:b w:val="0"/>
                <w:bCs w:val="0"/>
                <w:color w:val="000000" w:themeColor="text1"/>
                <w:sz w:val="20"/>
                <w:szCs w:val="20"/>
              </w:rPr>
              <w:t xml:space="preserve"> </w:t>
            </w:r>
          </w:p>
          <w:p w:rsidR="00080E25" w:rsidRPr="00080E25" w:rsidRDefault="00080E25" w:rsidP="00D63C27">
            <w:pPr>
              <w:jc w:val="both"/>
              <w:rPr>
                <w:rFonts w:ascii="Arial" w:hAnsi="Arial" w:cs="Arial"/>
                <w:color w:val="000000" w:themeColor="text1"/>
                <w:sz w:val="20"/>
                <w:szCs w:val="20"/>
              </w:rPr>
            </w:pPr>
            <w:r w:rsidRPr="00080E25">
              <w:rPr>
                <w:rStyle w:val="Strong"/>
                <w:rFonts w:ascii="Arial" w:hAnsi="Arial" w:cs="Arial"/>
                <w:b w:val="0"/>
                <w:bCs w:val="0"/>
                <w:color w:val="000000" w:themeColor="text1"/>
                <w:sz w:val="20"/>
                <w:szCs w:val="20"/>
              </w:rPr>
              <w:t>Landscape the new grassed area and increase outdoor activities.</w:t>
            </w:r>
          </w:p>
        </w:tc>
      </w:tr>
    </w:tbl>
    <w:p w:rsidR="00443D9E" w:rsidRPr="000A1245" w:rsidRDefault="00443D9E" w:rsidP="00D63C27">
      <w:pPr>
        <w:jc w:val="both"/>
        <w:rPr>
          <w:rFonts w:ascii="Arial" w:hAnsi="Arial" w:cs="Arial"/>
          <w:b/>
        </w:rPr>
      </w:pPr>
    </w:p>
    <w:p w:rsidR="001D758E" w:rsidRPr="000A1245" w:rsidRDefault="001D758E" w:rsidP="00D63C27">
      <w:pPr>
        <w:jc w:val="both"/>
        <w:rPr>
          <w:rFonts w:ascii="Arial" w:hAnsi="Arial" w:cs="Arial"/>
        </w:rPr>
      </w:pPr>
      <w:r w:rsidRPr="000A1245">
        <w:rPr>
          <w:rFonts w:ascii="Arial" w:hAnsi="Arial" w:cs="Arial"/>
          <w:b/>
        </w:rPr>
        <w:t>Table 2</w:t>
      </w:r>
      <w:r w:rsidR="00DD672D" w:rsidRPr="000A1245">
        <w:rPr>
          <w:rFonts w:ascii="Arial" w:hAnsi="Arial" w:cs="Arial"/>
          <w:b/>
        </w:rPr>
        <w:t xml:space="preserve"> </w:t>
      </w:r>
      <w:r w:rsidR="00C6447F" w:rsidRPr="000A1245">
        <w:rPr>
          <w:rFonts w:ascii="Arial" w:hAnsi="Arial" w:cs="Arial"/>
        </w:rPr>
        <w:t>*Includes Temple Co</w:t>
      </w:r>
      <w:r w:rsidR="00705835" w:rsidRPr="000A1245">
        <w:rPr>
          <w:rFonts w:ascii="Arial" w:hAnsi="Arial" w:cs="Arial"/>
        </w:rPr>
        <w:t>wley and Blackbird Leys Pool wh</w:t>
      </w:r>
      <w:r w:rsidR="00C6447F" w:rsidRPr="000A1245">
        <w:rPr>
          <w:rFonts w:ascii="Arial" w:hAnsi="Arial" w:cs="Arial"/>
        </w:rPr>
        <w:t>i</w:t>
      </w:r>
      <w:r w:rsidR="00705835" w:rsidRPr="000A1245">
        <w:rPr>
          <w:rFonts w:ascii="Arial" w:hAnsi="Arial" w:cs="Arial"/>
        </w:rPr>
        <w:t>c</w:t>
      </w:r>
      <w:r w:rsidR="00C6447F" w:rsidRPr="000A1245">
        <w:rPr>
          <w:rFonts w:ascii="Arial" w:hAnsi="Arial" w:cs="Arial"/>
        </w:rPr>
        <w:t>h closed in December 2014.</w:t>
      </w:r>
    </w:p>
    <w:p w:rsidR="00C6447F" w:rsidRPr="00C6447F" w:rsidRDefault="00C6447F" w:rsidP="00EF4345">
      <w:pPr>
        <w:jc w:val="both"/>
        <w:rPr>
          <w:rFonts w:ascii="Arial" w:hAnsi="Arial" w:cs="Arial"/>
        </w:rPr>
      </w:pPr>
    </w:p>
    <w:p w:rsidR="0081428E" w:rsidRPr="00080E25" w:rsidRDefault="0081428E" w:rsidP="00EF4345">
      <w:pPr>
        <w:jc w:val="both"/>
        <w:rPr>
          <w:rStyle w:val="Strong"/>
          <w:rFonts w:ascii="Arial" w:hAnsi="Arial" w:cs="Arial"/>
          <w:b w:val="0"/>
          <w:bCs w:val="0"/>
        </w:rPr>
      </w:pPr>
      <w:r w:rsidRPr="00080E25">
        <w:rPr>
          <w:rStyle w:val="Strong"/>
          <w:rFonts w:ascii="Arial" w:hAnsi="Arial" w:cs="Arial"/>
          <w:b w:val="0"/>
          <w:bCs w:val="0"/>
        </w:rPr>
        <w:t>The above table shows that we still have capacity at most times in our leisure facilities</w:t>
      </w:r>
      <w:r w:rsidR="00080E25">
        <w:rPr>
          <w:rStyle w:val="Strong"/>
          <w:rFonts w:ascii="Arial" w:hAnsi="Arial" w:cs="Arial"/>
          <w:b w:val="0"/>
          <w:bCs w:val="0"/>
        </w:rPr>
        <w:t xml:space="preserve">, with the exception of Ferry </w:t>
      </w:r>
      <w:r w:rsidR="00705835">
        <w:rPr>
          <w:rStyle w:val="Strong"/>
          <w:rFonts w:ascii="Arial" w:hAnsi="Arial" w:cs="Arial"/>
          <w:b w:val="0"/>
          <w:bCs w:val="0"/>
        </w:rPr>
        <w:t>Leisure Centre</w:t>
      </w:r>
      <w:r w:rsidR="00443D9E">
        <w:rPr>
          <w:rStyle w:val="Strong"/>
          <w:rFonts w:ascii="Arial" w:hAnsi="Arial" w:cs="Arial"/>
          <w:b w:val="0"/>
          <w:bCs w:val="0"/>
        </w:rPr>
        <w:t>,</w:t>
      </w:r>
      <w:r w:rsidR="00705835">
        <w:rPr>
          <w:rStyle w:val="Strong"/>
          <w:rFonts w:ascii="Arial" w:hAnsi="Arial" w:cs="Arial"/>
          <w:b w:val="0"/>
          <w:bCs w:val="0"/>
        </w:rPr>
        <w:t xml:space="preserve"> </w:t>
      </w:r>
      <w:r w:rsidR="00080E25">
        <w:rPr>
          <w:rStyle w:val="Strong"/>
          <w:rFonts w:ascii="Arial" w:hAnsi="Arial" w:cs="Arial"/>
          <w:b w:val="0"/>
          <w:bCs w:val="0"/>
        </w:rPr>
        <w:t xml:space="preserve">where at peak times parts of the </w:t>
      </w:r>
      <w:r w:rsidR="00705835">
        <w:rPr>
          <w:rStyle w:val="Strong"/>
          <w:rFonts w:ascii="Arial" w:hAnsi="Arial" w:cs="Arial"/>
          <w:b w:val="0"/>
          <w:bCs w:val="0"/>
        </w:rPr>
        <w:t>facility</w:t>
      </w:r>
      <w:r w:rsidR="00080E25">
        <w:rPr>
          <w:rStyle w:val="Strong"/>
          <w:rFonts w:ascii="Arial" w:hAnsi="Arial" w:cs="Arial"/>
          <w:b w:val="0"/>
          <w:bCs w:val="0"/>
        </w:rPr>
        <w:t xml:space="preserve"> are close to capacity. </w:t>
      </w:r>
      <w:r w:rsidRPr="00080E25">
        <w:rPr>
          <w:rStyle w:val="Strong"/>
          <w:rFonts w:ascii="Arial" w:hAnsi="Arial" w:cs="Arial"/>
          <w:b w:val="0"/>
          <w:bCs w:val="0"/>
        </w:rPr>
        <w:t>Based on 2013/14 usage and continuing with the same usage patterns</w:t>
      </w:r>
      <w:r w:rsidR="00410291">
        <w:rPr>
          <w:rStyle w:val="Strong"/>
          <w:rFonts w:ascii="Arial" w:hAnsi="Arial" w:cs="Arial"/>
          <w:b w:val="0"/>
          <w:bCs w:val="0"/>
        </w:rPr>
        <w:t>,</w:t>
      </w:r>
      <w:r w:rsidRPr="00080E25">
        <w:rPr>
          <w:rStyle w:val="Strong"/>
          <w:rFonts w:ascii="Arial" w:hAnsi="Arial" w:cs="Arial"/>
          <w:b w:val="0"/>
          <w:bCs w:val="0"/>
        </w:rPr>
        <w:t xml:space="preserve"> capacity for around half a million more visits </w:t>
      </w:r>
      <w:r w:rsidR="00410291">
        <w:rPr>
          <w:rStyle w:val="Strong"/>
          <w:rFonts w:ascii="Arial" w:hAnsi="Arial" w:cs="Arial"/>
          <w:b w:val="0"/>
          <w:bCs w:val="0"/>
        </w:rPr>
        <w:t xml:space="preserve">exists </w:t>
      </w:r>
      <w:r w:rsidRPr="00080E25">
        <w:rPr>
          <w:rStyle w:val="Strong"/>
          <w:rFonts w:ascii="Arial" w:hAnsi="Arial" w:cs="Arial"/>
          <w:b w:val="0"/>
          <w:bCs w:val="0"/>
        </w:rPr>
        <w:t xml:space="preserve">across the centres. </w:t>
      </w:r>
      <w:r w:rsidR="00080E25">
        <w:rPr>
          <w:rStyle w:val="Strong"/>
          <w:rFonts w:ascii="Arial" w:hAnsi="Arial" w:cs="Arial"/>
          <w:b w:val="0"/>
          <w:bCs w:val="0"/>
        </w:rPr>
        <w:t>This would be achieved b</w:t>
      </w:r>
      <w:r w:rsidRPr="00080E25">
        <w:rPr>
          <w:rStyle w:val="Strong"/>
          <w:rFonts w:ascii="Arial" w:hAnsi="Arial" w:cs="Arial"/>
          <w:b w:val="0"/>
          <w:bCs w:val="0"/>
        </w:rPr>
        <w:t>y improving the off</w:t>
      </w:r>
      <w:r w:rsidR="00443D9E">
        <w:rPr>
          <w:rStyle w:val="Strong"/>
          <w:rFonts w:ascii="Arial" w:hAnsi="Arial" w:cs="Arial"/>
          <w:b w:val="0"/>
          <w:bCs w:val="0"/>
        </w:rPr>
        <w:t>-</w:t>
      </w:r>
      <w:r w:rsidRPr="00080E25">
        <w:rPr>
          <w:rStyle w:val="Strong"/>
          <w:rFonts w:ascii="Arial" w:hAnsi="Arial" w:cs="Arial"/>
          <w:b w:val="0"/>
          <w:bCs w:val="0"/>
        </w:rPr>
        <w:t xml:space="preserve">peak </w:t>
      </w:r>
      <w:r w:rsidR="00080E25">
        <w:rPr>
          <w:rStyle w:val="Strong"/>
          <w:rFonts w:ascii="Arial" w:hAnsi="Arial" w:cs="Arial"/>
          <w:b w:val="0"/>
          <w:bCs w:val="0"/>
        </w:rPr>
        <w:t>usage</w:t>
      </w:r>
      <w:r w:rsidRPr="00080E25">
        <w:rPr>
          <w:rStyle w:val="Strong"/>
          <w:rFonts w:ascii="Arial" w:hAnsi="Arial" w:cs="Arial"/>
          <w:b w:val="0"/>
          <w:bCs w:val="0"/>
        </w:rPr>
        <w:t>.</w:t>
      </w:r>
    </w:p>
    <w:p w:rsidR="00080E25" w:rsidRPr="00080E25" w:rsidRDefault="00080E25" w:rsidP="00EF4345">
      <w:pPr>
        <w:pStyle w:val="Default"/>
        <w:jc w:val="both"/>
        <w:rPr>
          <w:rFonts w:ascii="Arial" w:hAnsi="Arial"/>
        </w:rPr>
      </w:pPr>
    </w:p>
    <w:p w:rsidR="002A7879" w:rsidRDefault="002A7879" w:rsidP="00EF4345">
      <w:pPr>
        <w:pStyle w:val="Default"/>
        <w:jc w:val="both"/>
        <w:rPr>
          <w:rFonts w:ascii="Arial" w:hAnsi="Arial"/>
          <w:sz w:val="23"/>
          <w:szCs w:val="23"/>
        </w:rPr>
      </w:pPr>
      <w:r w:rsidRPr="00080E25">
        <w:rPr>
          <w:rFonts w:ascii="Arial" w:hAnsi="Arial"/>
          <w:sz w:val="23"/>
          <w:szCs w:val="23"/>
        </w:rPr>
        <w:t>Sport England</w:t>
      </w:r>
      <w:r>
        <w:rPr>
          <w:rFonts w:ascii="Arial" w:hAnsi="Arial"/>
          <w:sz w:val="23"/>
          <w:szCs w:val="23"/>
        </w:rPr>
        <w:t xml:space="preserve">’s </w:t>
      </w:r>
      <w:r w:rsidR="00080E25" w:rsidRPr="00080E25">
        <w:rPr>
          <w:rFonts w:ascii="Arial" w:hAnsi="Arial"/>
          <w:sz w:val="23"/>
          <w:szCs w:val="23"/>
        </w:rPr>
        <w:t>Facilities Planning Model (FPM) is a comp</w:t>
      </w:r>
      <w:r>
        <w:rPr>
          <w:rFonts w:ascii="Arial" w:hAnsi="Arial"/>
          <w:sz w:val="23"/>
          <w:szCs w:val="23"/>
        </w:rPr>
        <w:t xml:space="preserve">uter-based supply/demand model to </w:t>
      </w:r>
      <w:r w:rsidR="00080E25" w:rsidRPr="00080E25">
        <w:rPr>
          <w:rFonts w:ascii="Arial" w:hAnsi="Arial"/>
          <w:sz w:val="23"/>
          <w:szCs w:val="23"/>
        </w:rPr>
        <w:t>assess the strategic need for certain community sports facilities.</w:t>
      </w:r>
      <w:r w:rsidR="00F459D1">
        <w:rPr>
          <w:rFonts w:ascii="Arial" w:hAnsi="Arial"/>
          <w:sz w:val="23"/>
          <w:szCs w:val="23"/>
        </w:rPr>
        <w:t xml:space="preserve"> The playing pitch strategy assessed all outdoor sporting provisi</w:t>
      </w:r>
      <w:r w:rsidR="00705835">
        <w:rPr>
          <w:rFonts w:ascii="Arial" w:hAnsi="Arial"/>
          <w:sz w:val="23"/>
          <w:szCs w:val="23"/>
        </w:rPr>
        <w:t>on, so this strategy has focused</w:t>
      </w:r>
      <w:r w:rsidR="00F459D1">
        <w:rPr>
          <w:rFonts w:ascii="Arial" w:hAnsi="Arial"/>
          <w:sz w:val="23"/>
          <w:szCs w:val="23"/>
        </w:rPr>
        <w:t xml:space="preserve"> upon sports halls and swimming pools. Gyms are more simplistic and based on a formula of gym stations per population: gym provision in the city far exceeds the minimum standards and there </w:t>
      </w:r>
      <w:r w:rsidR="007674F1">
        <w:rPr>
          <w:rFonts w:ascii="Arial" w:hAnsi="Arial"/>
          <w:sz w:val="23"/>
          <w:szCs w:val="23"/>
        </w:rPr>
        <w:t xml:space="preserve">is </w:t>
      </w:r>
      <w:r w:rsidR="00F459D1">
        <w:rPr>
          <w:rFonts w:ascii="Arial" w:hAnsi="Arial"/>
          <w:sz w:val="23"/>
          <w:szCs w:val="23"/>
        </w:rPr>
        <w:t xml:space="preserve">a good range of providers. </w:t>
      </w:r>
    </w:p>
    <w:p w:rsidR="00080E25" w:rsidRDefault="00080E25" w:rsidP="00EF4345">
      <w:pPr>
        <w:pStyle w:val="Default"/>
        <w:jc w:val="both"/>
        <w:rPr>
          <w:rFonts w:ascii="Arial" w:hAnsi="Arial"/>
          <w:sz w:val="23"/>
          <w:szCs w:val="23"/>
        </w:rPr>
      </w:pPr>
    </w:p>
    <w:p w:rsidR="00705835" w:rsidRDefault="00BE7649" w:rsidP="00EF4345">
      <w:pPr>
        <w:pStyle w:val="Default"/>
        <w:jc w:val="both"/>
        <w:rPr>
          <w:rFonts w:ascii="Arial" w:hAnsi="Arial" w:cs="Arial"/>
          <w:iCs/>
          <w:sz w:val="23"/>
          <w:szCs w:val="23"/>
        </w:rPr>
      </w:pPr>
      <w:r w:rsidRPr="00BE7649">
        <w:rPr>
          <w:rFonts w:ascii="Arial" w:hAnsi="Arial" w:cs="Arial"/>
          <w:iCs/>
          <w:sz w:val="23"/>
          <w:szCs w:val="23"/>
        </w:rPr>
        <w:t xml:space="preserve">Whilst Table One provides a list of all facilities within Oxford and other local authority areas, Sport England’s FPM analyses only those facilities that provide community use and that meet facility specification-related inclusion criteria. For example, the FPM excludes outdoor swimming pools and only includes those main pools that are at least 20m in length and/or more than 160m² in area. The FPM uses a range of information to analyse supply and demand including the location of facilities, their age and subsequent attractiveness to people, the amount of hours available for community use and </w:t>
      </w:r>
      <w:r w:rsidR="00705835">
        <w:rPr>
          <w:rFonts w:ascii="Arial" w:hAnsi="Arial" w:cs="Arial"/>
          <w:iCs/>
          <w:sz w:val="23"/>
          <w:szCs w:val="23"/>
        </w:rPr>
        <w:t>how the facilities are managed.</w:t>
      </w:r>
    </w:p>
    <w:p w:rsidR="00705835" w:rsidRDefault="00705835" w:rsidP="00EF4345">
      <w:pPr>
        <w:pStyle w:val="Default"/>
        <w:jc w:val="both"/>
        <w:rPr>
          <w:rFonts w:ascii="Arial" w:hAnsi="Arial" w:cs="Arial"/>
          <w:iCs/>
          <w:sz w:val="23"/>
          <w:szCs w:val="23"/>
        </w:rPr>
      </w:pPr>
    </w:p>
    <w:p w:rsidR="00705835" w:rsidRDefault="00BE7649" w:rsidP="00EF4345">
      <w:pPr>
        <w:pStyle w:val="Default"/>
        <w:jc w:val="both"/>
        <w:rPr>
          <w:rFonts w:ascii="Arial" w:hAnsi="Arial" w:cs="Arial"/>
          <w:iCs/>
          <w:sz w:val="23"/>
          <w:szCs w:val="23"/>
        </w:rPr>
      </w:pPr>
      <w:r w:rsidRPr="00BE7649">
        <w:rPr>
          <w:rFonts w:ascii="Arial" w:hAnsi="Arial" w:cs="Arial"/>
          <w:iCs/>
          <w:sz w:val="23"/>
          <w:szCs w:val="23"/>
        </w:rPr>
        <w:t xml:space="preserve">Based on the FPM analysis that has been undertaken, the city is well served with community accessible swimming pools compared </w:t>
      </w:r>
      <w:r w:rsidR="00443D9E">
        <w:rPr>
          <w:rFonts w:ascii="Arial" w:hAnsi="Arial" w:cs="Arial"/>
          <w:iCs/>
          <w:sz w:val="23"/>
          <w:szCs w:val="23"/>
        </w:rPr>
        <w:t>with</w:t>
      </w:r>
      <w:r w:rsidRPr="00BE7649">
        <w:rPr>
          <w:rFonts w:ascii="Arial" w:hAnsi="Arial" w:cs="Arial"/>
          <w:iCs/>
          <w:sz w:val="23"/>
          <w:szCs w:val="23"/>
        </w:rPr>
        <w:t xml:space="preserve"> national comparators. This remains the case when Sport England has used its FPM to test supply against future </w:t>
      </w:r>
      <w:r w:rsidRPr="00BE7649">
        <w:rPr>
          <w:rFonts w:ascii="Arial" w:hAnsi="Arial" w:cs="Arial"/>
          <w:iCs/>
          <w:sz w:val="23"/>
          <w:szCs w:val="23"/>
        </w:rPr>
        <w:lastRenderedPageBreak/>
        <w:t>demand based on 2025 population growth predictions for the city, with a theoretical excess of supply of 1,029m² when assessing supply against demand.</w:t>
      </w:r>
    </w:p>
    <w:p w:rsidR="00705835" w:rsidRDefault="00705835" w:rsidP="00EF4345">
      <w:pPr>
        <w:pStyle w:val="Default"/>
        <w:jc w:val="both"/>
        <w:rPr>
          <w:rFonts w:ascii="Arial" w:hAnsi="Arial" w:cs="Arial"/>
          <w:iCs/>
          <w:sz w:val="23"/>
          <w:szCs w:val="23"/>
        </w:rPr>
      </w:pPr>
    </w:p>
    <w:p w:rsidR="00BE7649" w:rsidRDefault="00BE7649" w:rsidP="00EF4345">
      <w:pPr>
        <w:pStyle w:val="Default"/>
        <w:jc w:val="both"/>
        <w:rPr>
          <w:rFonts w:ascii="Arial" w:hAnsi="Arial" w:cs="Arial"/>
          <w:iCs/>
          <w:sz w:val="23"/>
          <w:szCs w:val="23"/>
        </w:rPr>
      </w:pPr>
      <w:r w:rsidRPr="00BE7649">
        <w:rPr>
          <w:rFonts w:ascii="Arial" w:hAnsi="Arial" w:cs="Arial"/>
          <w:iCs/>
          <w:sz w:val="23"/>
          <w:szCs w:val="23"/>
        </w:rPr>
        <w:t>Encouragingly, the FPM indicates that the supply of swimming pools currently satisfies 95% of the demand generated by the city’s resident population and this is also the case in 2025</w:t>
      </w:r>
      <w:r>
        <w:rPr>
          <w:rFonts w:ascii="Arial" w:hAnsi="Arial" w:cs="Arial"/>
          <w:iCs/>
          <w:sz w:val="23"/>
          <w:szCs w:val="23"/>
        </w:rPr>
        <w:t>.</w:t>
      </w:r>
    </w:p>
    <w:p w:rsidR="00BE7649" w:rsidRPr="00BE7649" w:rsidRDefault="00BE7649" w:rsidP="00080E25">
      <w:pPr>
        <w:pStyle w:val="Default"/>
        <w:rPr>
          <w:rFonts w:ascii="Arial" w:hAnsi="Arial" w:cs="Arial"/>
          <w:sz w:val="23"/>
          <w:szCs w:val="23"/>
        </w:rPr>
      </w:pPr>
    </w:p>
    <w:tbl>
      <w:tblPr>
        <w:tblStyle w:val="TableGrid"/>
        <w:tblW w:w="0" w:type="auto"/>
        <w:jc w:val="center"/>
        <w:tblLook w:val="04A0" w:firstRow="1" w:lastRow="0" w:firstColumn="1" w:lastColumn="0" w:noHBand="0" w:noVBand="1"/>
      </w:tblPr>
      <w:tblGrid>
        <w:gridCol w:w="6238"/>
        <w:gridCol w:w="1113"/>
        <w:gridCol w:w="1490"/>
      </w:tblGrid>
      <w:tr w:rsidR="00080E25" w:rsidRPr="00080E25" w:rsidTr="00D63C27">
        <w:trPr>
          <w:jc w:val="center"/>
        </w:trPr>
        <w:tc>
          <w:tcPr>
            <w:tcW w:w="6912" w:type="dxa"/>
            <w:tcBorders>
              <w:top w:val="nil"/>
              <w:left w:val="nil"/>
            </w:tcBorders>
          </w:tcPr>
          <w:p w:rsidR="00080E25" w:rsidRPr="00080E25" w:rsidRDefault="00080E25" w:rsidP="00D63C27">
            <w:pPr>
              <w:pStyle w:val="Default"/>
              <w:jc w:val="center"/>
              <w:rPr>
                <w:rFonts w:ascii="Arial" w:hAnsi="Arial"/>
                <w:sz w:val="23"/>
                <w:szCs w:val="23"/>
              </w:rPr>
            </w:pPr>
          </w:p>
        </w:tc>
        <w:tc>
          <w:tcPr>
            <w:tcW w:w="1134" w:type="dxa"/>
          </w:tcPr>
          <w:p w:rsidR="00080E25" w:rsidRPr="00080E25" w:rsidRDefault="00080E25" w:rsidP="00D63C27">
            <w:pPr>
              <w:pStyle w:val="Default"/>
              <w:jc w:val="center"/>
              <w:rPr>
                <w:rFonts w:ascii="Arial" w:hAnsi="Arial"/>
                <w:b/>
                <w:sz w:val="23"/>
                <w:szCs w:val="23"/>
              </w:rPr>
            </w:pPr>
            <w:r w:rsidRPr="00080E25">
              <w:rPr>
                <w:rFonts w:ascii="Arial" w:hAnsi="Arial"/>
                <w:b/>
                <w:sz w:val="22"/>
                <w:szCs w:val="22"/>
              </w:rPr>
              <w:t>2014</w:t>
            </w:r>
          </w:p>
        </w:tc>
        <w:tc>
          <w:tcPr>
            <w:tcW w:w="1560" w:type="dxa"/>
          </w:tcPr>
          <w:p w:rsidR="00080E25" w:rsidRPr="00080E25" w:rsidRDefault="00080E25" w:rsidP="00D63C27">
            <w:pPr>
              <w:pStyle w:val="Default"/>
              <w:jc w:val="center"/>
              <w:rPr>
                <w:rFonts w:ascii="Arial" w:hAnsi="Arial"/>
                <w:b/>
                <w:sz w:val="23"/>
                <w:szCs w:val="23"/>
              </w:rPr>
            </w:pPr>
            <w:r w:rsidRPr="00080E25">
              <w:rPr>
                <w:rFonts w:ascii="Arial" w:hAnsi="Arial"/>
                <w:b/>
                <w:sz w:val="22"/>
                <w:szCs w:val="22"/>
              </w:rPr>
              <w:t>2025</w:t>
            </w:r>
          </w:p>
        </w:tc>
      </w:tr>
      <w:tr w:rsidR="00080E25" w:rsidRPr="00080E25" w:rsidTr="00DD672D">
        <w:trPr>
          <w:jc w:val="center"/>
        </w:trPr>
        <w:tc>
          <w:tcPr>
            <w:tcW w:w="6912" w:type="dxa"/>
          </w:tcPr>
          <w:p w:rsidR="00080E25" w:rsidRPr="00080E25" w:rsidRDefault="00080E25" w:rsidP="00D63C27">
            <w:pPr>
              <w:pStyle w:val="Default"/>
              <w:jc w:val="both"/>
              <w:rPr>
                <w:rFonts w:ascii="Arial" w:hAnsi="Arial"/>
                <w:sz w:val="19"/>
                <w:szCs w:val="23"/>
              </w:rPr>
            </w:pPr>
            <w:r w:rsidRPr="00080E25">
              <w:rPr>
                <w:rFonts w:ascii="Arial" w:hAnsi="Arial"/>
                <w:sz w:val="19"/>
                <w:szCs w:val="23"/>
              </w:rPr>
              <w:t xml:space="preserve">Supply - Swimming pool provision (sq. m) scaled to take account of hours </w:t>
            </w:r>
            <w:r w:rsidR="00D6381E" w:rsidRPr="00080E25">
              <w:rPr>
                <w:rFonts w:ascii="Arial" w:hAnsi="Arial"/>
                <w:sz w:val="19"/>
                <w:szCs w:val="23"/>
              </w:rPr>
              <w:t>available for</w:t>
            </w:r>
            <w:r w:rsidRPr="00080E25">
              <w:rPr>
                <w:rFonts w:ascii="Arial" w:hAnsi="Arial"/>
                <w:sz w:val="19"/>
                <w:szCs w:val="23"/>
              </w:rPr>
              <w:t xml:space="preserve"> community use</w:t>
            </w:r>
            <w:r w:rsidR="00713A87">
              <w:rPr>
                <w:rFonts w:ascii="Arial" w:hAnsi="Arial"/>
                <w:sz w:val="19"/>
                <w:szCs w:val="23"/>
              </w:rPr>
              <w:t>.</w:t>
            </w:r>
          </w:p>
        </w:tc>
        <w:tc>
          <w:tcPr>
            <w:tcW w:w="1134" w:type="dxa"/>
          </w:tcPr>
          <w:p w:rsidR="00080E25" w:rsidRPr="00080E25" w:rsidRDefault="00080E25" w:rsidP="00D63C27">
            <w:pPr>
              <w:pStyle w:val="Default"/>
              <w:jc w:val="center"/>
              <w:rPr>
                <w:rFonts w:ascii="Arial" w:hAnsi="Arial"/>
                <w:sz w:val="19"/>
                <w:szCs w:val="23"/>
              </w:rPr>
            </w:pPr>
            <w:r w:rsidRPr="00080E25">
              <w:rPr>
                <w:rFonts w:ascii="Arial" w:hAnsi="Arial"/>
                <w:sz w:val="19"/>
                <w:szCs w:val="23"/>
              </w:rPr>
              <w:t>2,804.83</w:t>
            </w:r>
          </w:p>
        </w:tc>
        <w:tc>
          <w:tcPr>
            <w:tcW w:w="1560" w:type="dxa"/>
          </w:tcPr>
          <w:p w:rsidR="00080E25" w:rsidRPr="00080E25" w:rsidRDefault="00080E25" w:rsidP="00D63C27">
            <w:pPr>
              <w:pStyle w:val="Default"/>
              <w:jc w:val="center"/>
              <w:rPr>
                <w:rFonts w:ascii="Arial" w:hAnsi="Arial"/>
                <w:sz w:val="19"/>
                <w:szCs w:val="23"/>
              </w:rPr>
            </w:pPr>
            <w:r w:rsidRPr="00080E25">
              <w:rPr>
                <w:rFonts w:ascii="Arial" w:hAnsi="Arial"/>
                <w:sz w:val="19"/>
                <w:szCs w:val="23"/>
              </w:rPr>
              <w:t>2,804.83</w:t>
            </w:r>
          </w:p>
        </w:tc>
      </w:tr>
      <w:tr w:rsidR="00080E25" w:rsidRPr="00080E25" w:rsidTr="00DD672D">
        <w:trPr>
          <w:jc w:val="center"/>
        </w:trPr>
        <w:tc>
          <w:tcPr>
            <w:tcW w:w="6912" w:type="dxa"/>
          </w:tcPr>
          <w:p w:rsidR="00080E25" w:rsidRPr="00080E25" w:rsidRDefault="00080E25" w:rsidP="00D63C27">
            <w:pPr>
              <w:pStyle w:val="Default"/>
              <w:jc w:val="both"/>
              <w:rPr>
                <w:rFonts w:ascii="Arial" w:hAnsi="Arial"/>
                <w:sz w:val="19"/>
                <w:szCs w:val="23"/>
              </w:rPr>
            </w:pPr>
            <w:r w:rsidRPr="00080E25">
              <w:rPr>
                <w:rFonts w:ascii="Arial" w:hAnsi="Arial"/>
                <w:sz w:val="19"/>
                <w:szCs w:val="23"/>
              </w:rPr>
              <w:t xml:space="preserve">Demand - </w:t>
            </w:r>
            <w:r w:rsidR="00713A87">
              <w:rPr>
                <w:rFonts w:ascii="Arial" w:hAnsi="Arial"/>
                <w:sz w:val="19"/>
                <w:szCs w:val="23"/>
              </w:rPr>
              <w:t>Swimming pool provision (sq. m).</w:t>
            </w:r>
          </w:p>
        </w:tc>
        <w:tc>
          <w:tcPr>
            <w:tcW w:w="1134" w:type="dxa"/>
          </w:tcPr>
          <w:p w:rsidR="00080E25" w:rsidRPr="00080E25" w:rsidRDefault="00080E25" w:rsidP="00D63C27">
            <w:pPr>
              <w:pStyle w:val="Default"/>
              <w:jc w:val="center"/>
              <w:rPr>
                <w:rFonts w:ascii="Arial" w:hAnsi="Arial"/>
                <w:sz w:val="19"/>
                <w:szCs w:val="23"/>
              </w:rPr>
            </w:pPr>
            <w:r w:rsidRPr="00080E25">
              <w:rPr>
                <w:rFonts w:ascii="Arial" w:hAnsi="Arial"/>
                <w:sz w:val="19"/>
                <w:szCs w:val="23"/>
              </w:rPr>
              <w:t>1,673.99</w:t>
            </w:r>
          </w:p>
        </w:tc>
        <w:tc>
          <w:tcPr>
            <w:tcW w:w="1560" w:type="dxa"/>
          </w:tcPr>
          <w:p w:rsidR="00080E25" w:rsidRPr="00080E25" w:rsidRDefault="00080E25" w:rsidP="00D63C27">
            <w:pPr>
              <w:pStyle w:val="Default"/>
              <w:jc w:val="center"/>
              <w:rPr>
                <w:rFonts w:ascii="Arial" w:hAnsi="Arial"/>
                <w:sz w:val="19"/>
                <w:szCs w:val="23"/>
              </w:rPr>
            </w:pPr>
            <w:r w:rsidRPr="00080E25">
              <w:rPr>
                <w:rFonts w:ascii="Arial" w:hAnsi="Arial"/>
                <w:sz w:val="19"/>
                <w:szCs w:val="23"/>
              </w:rPr>
              <w:t>1,775.68</w:t>
            </w:r>
          </w:p>
        </w:tc>
      </w:tr>
      <w:tr w:rsidR="00080E25" w:rsidRPr="00080E25" w:rsidTr="00DD672D">
        <w:trPr>
          <w:jc w:val="center"/>
        </w:trPr>
        <w:tc>
          <w:tcPr>
            <w:tcW w:w="6912" w:type="dxa"/>
          </w:tcPr>
          <w:p w:rsidR="00080E25" w:rsidRPr="00080E25" w:rsidRDefault="00080E25" w:rsidP="00713A87">
            <w:pPr>
              <w:pStyle w:val="Default"/>
              <w:jc w:val="both"/>
              <w:rPr>
                <w:rFonts w:ascii="Arial" w:hAnsi="Arial"/>
                <w:sz w:val="19"/>
                <w:szCs w:val="23"/>
              </w:rPr>
            </w:pPr>
            <w:r w:rsidRPr="00080E25">
              <w:rPr>
                <w:rFonts w:ascii="Arial" w:hAnsi="Arial"/>
                <w:sz w:val="19"/>
                <w:szCs w:val="23"/>
              </w:rPr>
              <w:t xml:space="preserve">Supply / Demand balance - Variation in sq. m of provision available compared </w:t>
            </w:r>
            <w:r w:rsidR="00713A87">
              <w:rPr>
                <w:rFonts w:ascii="Arial" w:hAnsi="Arial"/>
                <w:sz w:val="19"/>
                <w:szCs w:val="23"/>
              </w:rPr>
              <w:t>with</w:t>
            </w:r>
            <w:r w:rsidRPr="00080E25">
              <w:rPr>
                <w:rFonts w:ascii="Arial" w:hAnsi="Arial"/>
                <w:sz w:val="19"/>
                <w:szCs w:val="23"/>
              </w:rPr>
              <w:t xml:space="preserve"> the minimum required to meet demand.</w:t>
            </w:r>
          </w:p>
        </w:tc>
        <w:tc>
          <w:tcPr>
            <w:tcW w:w="1134" w:type="dxa"/>
          </w:tcPr>
          <w:p w:rsidR="00080E25" w:rsidRPr="00080E25" w:rsidRDefault="00080E25" w:rsidP="00D63C27">
            <w:pPr>
              <w:pStyle w:val="Default"/>
              <w:jc w:val="center"/>
              <w:rPr>
                <w:rFonts w:ascii="Arial" w:hAnsi="Arial"/>
                <w:sz w:val="19"/>
                <w:szCs w:val="23"/>
              </w:rPr>
            </w:pPr>
            <w:r w:rsidRPr="00080E25">
              <w:rPr>
                <w:rFonts w:ascii="Arial" w:hAnsi="Arial"/>
                <w:sz w:val="19"/>
                <w:szCs w:val="23"/>
              </w:rPr>
              <w:t>1,130.84</w:t>
            </w:r>
          </w:p>
        </w:tc>
        <w:tc>
          <w:tcPr>
            <w:tcW w:w="1560" w:type="dxa"/>
          </w:tcPr>
          <w:p w:rsidR="00080E25" w:rsidRPr="00080E25" w:rsidRDefault="00080E25" w:rsidP="00D63C27">
            <w:pPr>
              <w:pStyle w:val="Default"/>
              <w:jc w:val="center"/>
              <w:rPr>
                <w:rFonts w:ascii="Arial" w:hAnsi="Arial"/>
                <w:sz w:val="19"/>
                <w:szCs w:val="23"/>
              </w:rPr>
            </w:pPr>
            <w:r w:rsidRPr="00080E25">
              <w:rPr>
                <w:rFonts w:ascii="Arial" w:hAnsi="Arial"/>
                <w:sz w:val="19"/>
                <w:szCs w:val="23"/>
              </w:rPr>
              <w:t>1,029.15</w:t>
            </w:r>
          </w:p>
        </w:tc>
      </w:tr>
    </w:tbl>
    <w:p w:rsidR="00713A87" w:rsidRDefault="00713A87" w:rsidP="00EF4345">
      <w:pPr>
        <w:pStyle w:val="Default"/>
        <w:jc w:val="both"/>
        <w:rPr>
          <w:rFonts w:ascii="Arial" w:hAnsi="Arial"/>
          <w:b/>
          <w:sz w:val="21"/>
          <w:szCs w:val="23"/>
        </w:rPr>
      </w:pPr>
    </w:p>
    <w:p w:rsidR="00080E25" w:rsidRPr="000A1245" w:rsidRDefault="001D758E" w:rsidP="00EF4345">
      <w:pPr>
        <w:pStyle w:val="Default"/>
        <w:jc w:val="both"/>
        <w:rPr>
          <w:rFonts w:ascii="Arial" w:hAnsi="Arial"/>
          <w:b/>
          <w:sz w:val="22"/>
          <w:szCs w:val="22"/>
        </w:rPr>
      </w:pPr>
      <w:r w:rsidRPr="000A1245">
        <w:rPr>
          <w:rFonts w:ascii="Arial" w:hAnsi="Arial"/>
          <w:b/>
          <w:sz w:val="22"/>
          <w:szCs w:val="22"/>
        </w:rPr>
        <w:t xml:space="preserve">Table 3 </w:t>
      </w:r>
    </w:p>
    <w:p w:rsidR="001D758E" w:rsidRDefault="001D758E" w:rsidP="00EF4345">
      <w:pPr>
        <w:pStyle w:val="Default"/>
        <w:jc w:val="both"/>
        <w:rPr>
          <w:rFonts w:ascii="Arial" w:hAnsi="Arial"/>
          <w:sz w:val="23"/>
          <w:szCs w:val="23"/>
        </w:rPr>
      </w:pPr>
    </w:p>
    <w:p w:rsidR="00080E25" w:rsidRPr="00080E25" w:rsidRDefault="00080E25" w:rsidP="00EF4345">
      <w:pPr>
        <w:pStyle w:val="Default"/>
        <w:jc w:val="both"/>
        <w:rPr>
          <w:rFonts w:ascii="Arial" w:hAnsi="Arial"/>
          <w:sz w:val="23"/>
          <w:szCs w:val="23"/>
        </w:rPr>
      </w:pPr>
      <w:r w:rsidRPr="00080E25">
        <w:rPr>
          <w:rFonts w:ascii="Arial" w:hAnsi="Arial"/>
          <w:sz w:val="23"/>
          <w:szCs w:val="23"/>
        </w:rPr>
        <w:t>Appendix</w:t>
      </w:r>
      <w:r>
        <w:rPr>
          <w:rFonts w:ascii="Arial" w:hAnsi="Arial"/>
          <w:sz w:val="23"/>
          <w:szCs w:val="23"/>
        </w:rPr>
        <w:t xml:space="preserve"> </w:t>
      </w:r>
      <w:r w:rsidR="00713A87">
        <w:rPr>
          <w:rFonts w:ascii="Arial" w:hAnsi="Arial"/>
          <w:sz w:val="23"/>
          <w:szCs w:val="23"/>
        </w:rPr>
        <w:t>O</w:t>
      </w:r>
      <w:r w:rsidR="00680782">
        <w:rPr>
          <w:rFonts w:ascii="Arial" w:hAnsi="Arial"/>
          <w:sz w:val="23"/>
          <w:szCs w:val="23"/>
        </w:rPr>
        <w:t>ne</w:t>
      </w:r>
      <w:r w:rsidRPr="00080E25">
        <w:rPr>
          <w:rFonts w:ascii="Arial" w:hAnsi="Arial"/>
          <w:sz w:val="23"/>
          <w:szCs w:val="23"/>
        </w:rPr>
        <w:t xml:space="preserve"> illustrates </w:t>
      </w:r>
      <w:r>
        <w:rPr>
          <w:rFonts w:ascii="Arial" w:hAnsi="Arial"/>
          <w:sz w:val="23"/>
          <w:szCs w:val="23"/>
        </w:rPr>
        <w:t xml:space="preserve">that all residents are within a </w:t>
      </w:r>
      <w:r w:rsidRPr="00080E25">
        <w:rPr>
          <w:rFonts w:ascii="Arial" w:hAnsi="Arial"/>
          <w:sz w:val="23"/>
          <w:szCs w:val="23"/>
        </w:rPr>
        <w:t xml:space="preserve">20 minute drive time </w:t>
      </w:r>
      <w:r>
        <w:rPr>
          <w:rFonts w:ascii="Arial" w:hAnsi="Arial"/>
          <w:sz w:val="23"/>
          <w:szCs w:val="23"/>
        </w:rPr>
        <w:t>of a pool</w:t>
      </w:r>
      <w:r w:rsidR="007674F1">
        <w:rPr>
          <w:rFonts w:ascii="Arial" w:hAnsi="Arial"/>
          <w:sz w:val="23"/>
          <w:szCs w:val="23"/>
        </w:rPr>
        <w:t>.</w:t>
      </w:r>
      <w:r>
        <w:rPr>
          <w:rFonts w:ascii="Arial" w:hAnsi="Arial"/>
          <w:sz w:val="23"/>
          <w:szCs w:val="23"/>
        </w:rPr>
        <w:t xml:space="preserve"> </w:t>
      </w:r>
      <w:r w:rsidR="007674F1">
        <w:rPr>
          <w:rFonts w:ascii="Arial" w:hAnsi="Arial"/>
          <w:sz w:val="23"/>
          <w:szCs w:val="23"/>
        </w:rPr>
        <w:t>T</w:t>
      </w:r>
      <w:r w:rsidRPr="00080E25">
        <w:rPr>
          <w:rFonts w:ascii="Arial" w:hAnsi="Arial"/>
          <w:sz w:val="23"/>
          <w:szCs w:val="23"/>
        </w:rPr>
        <w:t xml:space="preserve">he vast majority </w:t>
      </w:r>
      <w:r w:rsidR="007674F1">
        <w:rPr>
          <w:rFonts w:ascii="Arial" w:hAnsi="Arial"/>
          <w:sz w:val="23"/>
          <w:szCs w:val="23"/>
        </w:rPr>
        <w:t xml:space="preserve">of </w:t>
      </w:r>
      <w:r w:rsidRPr="00080E25">
        <w:rPr>
          <w:rFonts w:ascii="Arial" w:hAnsi="Arial"/>
          <w:sz w:val="23"/>
          <w:szCs w:val="23"/>
        </w:rPr>
        <w:t>the city</w:t>
      </w:r>
      <w:r w:rsidR="007674F1">
        <w:rPr>
          <w:rFonts w:ascii="Arial" w:hAnsi="Arial"/>
          <w:sz w:val="23"/>
          <w:szCs w:val="23"/>
        </w:rPr>
        <w:t xml:space="preserve">’s residents are </w:t>
      </w:r>
      <w:r w:rsidRPr="00080E25">
        <w:rPr>
          <w:rFonts w:ascii="Arial" w:hAnsi="Arial"/>
          <w:sz w:val="23"/>
          <w:szCs w:val="23"/>
        </w:rPr>
        <w:t>within a 20 minute walk time</w:t>
      </w:r>
      <w:r w:rsidR="007674F1">
        <w:rPr>
          <w:rFonts w:ascii="Arial" w:hAnsi="Arial"/>
          <w:sz w:val="23"/>
          <w:szCs w:val="23"/>
        </w:rPr>
        <w:t xml:space="preserve"> which is unusual when compared with other areas</w:t>
      </w:r>
      <w:r w:rsidRPr="00080E25">
        <w:rPr>
          <w:rFonts w:ascii="Arial" w:hAnsi="Arial"/>
          <w:sz w:val="23"/>
          <w:szCs w:val="23"/>
        </w:rPr>
        <w:t>. The high level of coverage with</w:t>
      </w:r>
      <w:r w:rsidR="00E05A83">
        <w:rPr>
          <w:rFonts w:ascii="Arial" w:hAnsi="Arial"/>
          <w:sz w:val="23"/>
          <w:szCs w:val="23"/>
        </w:rPr>
        <w:t>in</w:t>
      </w:r>
      <w:r w:rsidRPr="00080E25">
        <w:rPr>
          <w:rFonts w:ascii="Arial" w:hAnsi="Arial"/>
          <w:sz w:val="23"/>
          <w:szCs w:val="23"/>
        </w:rPr>
        <w:t xml:space="preserve"> parts of the city should not be replicated across the city or t</w:t>
      </w:r>
      <w:r w:rsidR="002A7879">
        <w:rPr>
          <w:rFonts w:ascii="Arial" w:hAnsi="Arial"/>
          <w:sz w:val="23"/>
          <w:szCs w:val="23"/>
        </w:rPr>
        <w:t xml:space="preserve">here would be an </w:t>
      </w:r>
      <w:r w:rsidRPr="00080E25">
        <w:rPr>
          <w:rFonts w:ascii="Arial" w:hAnsi="Arial"/>
          <w:sz w:val="23"/>
          <w:szCs w:val="23"/>
        </w:rPr>
        <w:t>oversupply</w:t>
      </w:r>
      <w:r w:rsidR="00E05A83">
        <w:rPr>
          <w:rFonts w:ascii="Arial" w:hAnsi="Arial"/>
          <w:sz w:val="23"/>
          <w:szCs w:val="23"/>
        </w:rPr>
        <w:t xml:space="preserve"> and an unsustainable leisure offer</w:t>
      </w:r>
      <w:r w:rsidRPr="00080E25">
        <w:rPr>
          <w:rFonts w:ascii="Arial" w:hAnsi="Arial"/>
          <w:sz w:val="23"/>
          <w:szCs w:val="23"/>
        </w:rPr>
        <w:t xml:space="preserve">. </w:t>
      </w:r>
      <w:r w:rsidR="007674F1">
        <w:rPr>
          <w:rFonts w:ascii="Arial" w:hAnsi="Arial"/>
          <w:sz w:val="23"/>
          <w:szCs w:val="23"/>
        </w:rPr>
        <w:t>However, p</w:t>
      </w:r>
      <w:r w:rsidRPr="00080E25">
        <w:rPr>
          <w:rFonts w:ascii="Arial" w:hAnsi="Arial"/>
          <w:sz w:val="23"/>
          <w:szCs w:val="23"/>
        </w:rPr>
        <w:t>ublic transport</w:t>
      </w:r>
      <w:r w:rsidR="00E05A83">
        <w:rPr>
          <w:rFonts w:ascii="Arial" w:hAnsi="Arial"/>
          <w:sz w:val="23"/>
          <w:szCs w:val="23"/>
        </w:rPr>
        <w:t xml:space="preserve"> </w:t>
      </w:r>
      <w:r w:rsidR="00D6381E">
        <w:rPr>
          <w:rFonts w:ascii="Arial" w:hAnsi="Arial"/>
          <w:sz w:val="23"/>
          <w:szCs w:val="23"/>
        </w:rPr>
        <w:t xml:space="preserve">should </w:t>
      </w:r>
      <w:r w:rsidR="00E05A83">
        <w:rPr>
          <w:rFonts w:ascii="Arial" w:hAnsi="Arial"/>
          <w:sz w:val="23"/>
          <w:szCs w:val="23"/>
        </w:rPr>
        <w:t xml:space="preserve">be improved </w:t>
      </w:r>
      <w:r w:rsidR="00D6381E">
        <w:rPr>
          <w:rFonts w:ascii="Arial" w:hAnsi="Arial"/>
          <w:sz w:val="23"/>
          <w:szCs w:val="23"/>
        </w:rPr>
        <w:t xml:space="preserve">to increase participation </w:t>
      </w:r>
      <w:r w:rsidRPr="00080E25">
        <w:rPr>
          <w:rFonts w:ascii="Arial" w:hAnsi="Arial"/>
          <w:sz w:val="23"/>
          <w:szCs w:val="23"/>
        </w:rPr>
        <w:t>at existing facilities.</w:t>
      </w:r>
    </w:p>
    <w:p w:rsidR="00080E25" w:rsidRPr="00080E25" w:rsidRDefault="00080E25" w:rsidP="00EF4345">
      <w:pPr>
        <w:pStyle w:val="Default"/>
        <w:jc w:val="both"/>
        <w:rPr>
          <w:rFonts w:ascii="Arial" w:hAnsi="Arial"/>
          <w:sz w:val="23"/>
          <w:szCs w:val="23"/>
        </w:rPr>
      </w:pPr>
    </w:p>
    <w:p w:rsidR="00080E25" w:rsidRDefault="00080E25" w:rsidP="00EF4345">
      <w:pPr>
        <w:pStyle w:val="Default"/>
        <w:jc w:val="both"/>
        <w:rPr>
          <w:rFonts w:ascii="Arial" w:hAnsi="Arial"/>
          <w:sz w:val="23"/>
          <w:szCs w:val="23"/>
        </w:rPr>
      </w:pPr>
      <w:r w:rsidRPr="00080E25">
        <w:rPr>
          <w:rFonts w:ascii="Arial" w:hAnsi="Arial"/>
          <w:sz w:val="23"/>
          <w:szCs w:val="23"/>
        </w:rPr>
        <w:t>The city has 14 sports</w:t>
      </w:r>
      <w:r w:rsidR="00E05A83">
        <w:rPr>
          <w:rFonts w:ascii="Arial" w:hAnsi="Arial"/>
          <w:sz w:val="23"/>
          <w:szCs w:val="23"/>
        </w:rPr>
        <w:t xml:space="preserve"> halls</w:t>
      </w:r>
      <w:r w:rsidRPr="00080E25">
        <w:rPr>
          <w:rFonts w:ascii="Arial" w:hAnsi="Arial"/>
          <w:sz w:val="23"/>
          <w:szCs w:val="23"/>
        </w:rPr>
        <w:t xml:space="preserve"> and 51 courts. </w:t>
      </w:r>
      <w:r w:rsidR="00D6381E">
        <w:rPr>
          <w:rFonts w:ascii="Arial" w:hAnsi="Arial"/>
          <w:sz w:val="23"/>
          <w:szCs w:val="23"/>
        </w:rPr>
        <w:t xml:space="preserve">The FPM found </w:t>
      </w:r>
      <w:r w:rsidRPr="00080E25">
        <w:rPr>
          <w:rFonts w:ascii="Arial" w:hAnsi="Arial"/>
          <w:sz w:val="23"/>
          <w:szCs w:val="23"/>
        </w:rPr>
        <w:t>that there is a small under</w:t>
      </w:r>
      <w:r w:rsidR="00713A87">
        <w:rPr>
          <w:rFonts w:ascii="Arial" w:hAnsi="Arial"/>
          <w:sz w:val="23"/>
          <w:szCs w:val="23"/>
        </w:rPr>
        <w:t>-</w:t>
      </w:r>
      <w:r w:rsidRPr="00080E25">
        <w:rPr>
          <w:rFonts w:ascii="Arial" w:hAnsi="Arial"/>
          <w:sz w:val="23"/>
          <w:szCs w:val="23"/>
        </w:rPr>
        <w:t xml:space="preserve">supply of </w:t>
      </w:r>
      <w:r w:rsidR="00BE7649">
        <w:rPr>
          <w:rFonts w:ascii="Arial" w:hAnsi="Arial"/>
          <w:sz w:val="23"/>
          <w:szCs w:val="23"/>
        </w:rPr>
        <w:t xml:space="preserve">four </w:t>
      </w:r>
      <w:r w:rsidRPr="00080E25">
        <w:rPr>
          <w:rFonts w:ascii="Arial" w:hAnsi="Arial"/>
          <w:sz w:val="23"/>
          <w:szCs w:val="23"/>
        </w:rPr>
        <w:t xml:space="preserve">courts rising to six courts by 2025. The model demonstrates that a new facility on the west side of the city would be beneficial, while a more central location, with good access to public transport, would have additional potential to reduce pressure on existing facilities. </w:t>
      </w:r>
    </w:p>
    <w:p w:rsidR="00294493" w:rsidRPr="00080E25" w:rsidRDefault="00294493" w:rsidP="00EF4345">
      <w:pPr>
        <w:pStyle w:val="Default"/>
        <w:jc w:val="both"/>
        <w:rPr>
          <w:rFonts w:ascii="Arial" w:hAnsi="Arial"/>
          <w:sz w:val="23"/>
          <w:szCs w:val="23"/>
        </w:rPr>
      </w:pPr>
    </w:p>
    <w:p w:rsidR="00080E25" w:rsidRPr="00080E25" w:rsidRDefault="00080E25" w:rsidP="00EF4345">
      <w:pPr>
        <w:pStyle w:val="Default"/>
        <w:jc w:val="both"/>
        <w:rPr>
          <w:rFonts w:ascii="Arial" w:hAnsi="Arial"/>
          <w:sz w:val="23"/>
          <w:szCs w:val="23"/>
        </w:rPr>
      </w:pPr>
      <w:r w:rsidRPr="00080E25">
        <w:rPr>
          <w:rFonts w:ascii="Arial" w:hAnsi="Arial"/>
          <w:sz w:val="23"/>
          <w:szCs w:val="23"/>
        </w:rPr>
        <w:t>While small community halls may provide opportunities for informal badminton</w:t>
      </w:r>
      <w:r w:rsidR="00E678D3">
        <w:rPr>
          <w:rFonts w:ascii="Arial" w:hAnsi="Arial"/>
          <w:sz w:val="23"/>
          <w:szCs w:val="23"/>
        </w:rPr>
        <w:t xml:space="preserve"> </w:t>
      </w:r>
      <w:r w:rsidRPr="00080E25">
        <w:rPr>
          <w:rFonts w:ascii="Arial" w:hAnsi="Arial"/>
          <w:sz w:val="23"/>
          <w:szCs w:val="23"/>
        </w:rPr>
        <w:t xml:space="preserve">use and fitness, their ability to offer a balanced programme of formal sporting activities is limited. For this reason, </w:t>
      </w:r>
      <w:r w:rsidR="004F116E">
        <w:rPr>
          <w:rFonts w:ascii="Arial" w:hAnsi="Arial"/>
          <w:sz w:val="23"/>
          <w:szCs w:val="23"/>
        </w:rPr>
        <w:t>c</w:t>
      </w:r>
      <w:r w:rsidR="004F116E" w:rsidRPr="00080E25">
        <w:rPr>
          <w:rFonts w:ascii="Arial" w:hAnsi="Arial"/>
          <w:sz w:val="23"/>
          <w:szCs w:val="23"/>
        </w:rPr>
        <w:t>ommunity halls of less than 459sq. m have been excluded from this</w:t>
      </w:r>
      <w:r w:rsidR="00D6381E">
        <w:rPr>
          <w:rFonts w:ascii="Arial" w:hAnsi="Arial"/>
          <w:sz w:val="23"/>
          <w:szCs w:val="23"/>
        </w:rPr>
        <w:t xml:space="preserve"> </w:t>
      </w:r>
      <w:r w:rsidR="004F116E" w:rsidRPr="00080E25">
        <w:rPr>
          <w:rFonts w:ascii="Arial" w:hAnsi="Arial"/>
          <w:sz w:val="23"/>
          <w:szCs w:val="23"/>
        </w:rPr>
        <w:t xml:space="preserve">assessment. </w:t>
      </w:r>
    </w:p>
    <w:p w:rsidR="00080E25" w:rsidRPr="00080E25" w:rsidRDefault="00080E25" w:rsidP="00EF4345">
      <w:pPr>
        <w:pStyle w:val="Default"/>
        <w:jc w:val="both"/>
        <w:rPr>
          <w:rFonts w:ascii="Arial" w:hAnsi="Arial"/>
          <w:sz w:val="23"/>
          <w:szCs w:val="23"/>
        </w:rPr>
      </w:pPr>
    </w:p>
    <w:p w:rsidR="00080E25" w:rsidRPr="00080E25" w:rsidRDefault="00080E25" w:rsidP="00EF4345">
      <w:pPr>
        <w:pStyle w:val="Default"/>
        <w:jc w:val="both"/>
        <w:rPr>
          <w:rFonts w:ascii="Arial" w:hAnsi="Arial"/>
          <w:sz w:val="23"/>
          <w:szCs w:val="23"/>
        </w:rPr>
      </w:pPr>
      <w:r w:rsidRPr="00080E25">
        <w:rPr>
          <w:rFonts w:ascii="Arial" w:hAnsi="Arial"/>
          <w:sz w:val="23"/>
          <w:szCs w:val="23"/>
        </w:rPr>
        <w:t>This small under</w:t>
      </w:r>
      <w:r w:rsidR="00713A87">
        <w:rPr>
          <w:rFonts w:ascii="Arial" w:hAnsi="Arial"/>
          <w:sz w:val="23"/>
          <w:szCs w:val="23"/>
        </w:rPr>
        <w:t>-</w:t>
      </w:r>
      <w:r w:rsidRPr="00080E25">
        <w:rPr>
          <w:rFonts w:ascii="Arial" w:hAnsi="Arial"/>
          <w:sz w:val="23"/>
          <w:szCs w:val="23"/>
        </w:rPr>
        <w:t>suppl</w:t>
      </w:r>
      <w:r w:rsidR="004F116E">
        <w:rPr>
          <w:rFonts w:ascii="Arial" w:hAnsi="Arial"/>
          <w:sz w:val="23"/>
          <w:szCs w:val="23"/>
        </w:rPr>
        <w:t>y does not mean a new facility</w:t>
      </w:r>
      <w:r w:rsidRPr="00080E25">
        <w:rPr>
          <w:rFonts w:ascii="Arial" w:hAnsi="Arial"/>
          <w:sz w:val="23"/>
          <w:szCs w:val="23"/>
        </w:rPr>
        <w:t xml:space="preserve"> is need</w:t>
      </w:r>
      <w:r w:rsidR="009137BD">
        <w:rPr>
          <w:rFonts w:ascii="Arial" w:hAnsi="Arial"/>
          <w:sz w:val="23"/>
          <w:szCs w:val="23"/>
        </w:rPr>
        <w:t>ed</w:t>
      </w:r>
      <w:r w:rsidRPr="00080E25">
        <w:rPr>
          <w:rFonts w:ascii="Arial" w:hAnsi="Arial"/>
          <w:sz w:val="23"/>
          <w:szCs w:val="23"/>
        </w:rPr>
        <w:t>, but when new</w:t>
      </w:r>
      <w:r w:rsidR="004F116E">
        <w:rPr>
          <w:rFonts w:ascii="Arial" w:hAnsi="Arial"/>
          <w:sz w:val="23"/>
          <w:szCs w:val="23"/>
        </w:rPr>
        <w:t xml:space="preserve"> community facilities, such as </w:t>
      </w:r>
      <w:r w:rsidRPr="00080E25">
        <w:rPr>
          <w:rFonts w:ascii="Arial" w:hAnsi="Arial"/>
          <w:sz w:val="23"/>
          <w:szCs w:val="23"/>
        </w:rPr>
        <w:t>schools</w:t>
      </w:r>
      <w:r w:rsidR="009137BD">
        <w:rPr>
          <w:rFonts w:ascii="Arial" w:hAnsi="Arial"/>
          <w:sz w:val="23"/>
          <w:szCs w:val="23"/>
        </w:rPr>
        <w:t>,</w:t>
      </w:r>
      <w:r w:rsidRPr="00080E25">
        <w:rPr>
          <w:rFonts w:ascii="Arial" w:hAnsi="Arial"/>
          <w:sz w:val="23"/>
          <w:szCs w:val="23"/>
        </w:rPr>
        <w:t xml:space="preserve"> are built</w:t>
      </w:r>
      <w:r w:rsidR="00713A87">
        <w:rPr>
          <w:rFonts w:ascii="Arial" w:hAnsi="Arial"/>
          <w:sz w:val="23"/>
          <w:szCs w:val="23"/>
        </w:rPr>
        <w:t xml:space="preserve">, </w:t>
      </w:r>
      <w:r w:rsidRPr="00080E25">
        <w:rPr>
          <w:rFonts w:ascii="Arial" w:hAnsi="Arial"/>
          <w:sz w:val="23"/>
          <w:szCs w:val="23"/>
        </w:rPr>
        <w:t xml:space="preserve">this should be a key consideration. </w:t>
      </w:r>
    </w:p>
    <w:p w:rsidR="0081428E" w:rsidRDefault="0081428E" w:rsidP="00EF4345">
      <w:pPr>
        <w:jc w:val="both"/>
        <w:rPr>
          <w:rFonts w:ascii="Arial" w:hAnsi="Arial" w:cs="Arial"/>
          <w:b/>
          <w:color w:val="179379"/>
        </w:rPr>
      </w:pPr>
    </w:p>
    <w:p w:rsidR="00892CC0" w:rsidRPr="00080E25" w:rsidRDefault="00892CC0" w:rsidP="00EF4345">
      <w:pPr>
        <w:jc w:val="both"/>
        <w:rPr>
          <w:rFonts w:ascii="Arial" w:hAnsi="Arial" w:cs="Arial"/>
          <w:b/>
          <w:color w:val="179379"/>
        </w:rPr>
      </w:pPr>
    </w:p>
    <w:p w:rsidR="00CE5E3F" w:rsidRPr="00080E25" w:rsidRDefault="00CE5E3F" w:rsidP="00EF4345">
      <w:pPr>
        <w:jc w:val="both"/>
        <w:rPr>
          <w:rFonts w:ascii="Arial" w:hAnsi="Arial" w:cs="Arial"/>
          <w:b/>
          <w:color w:val="179379"/>
        </w:rPr>
      </w:pPr>
      <w:r w:rsidRPr="00080E25">
        <w:rPr>
          <w:rFonts w:ascii="Arial" w:hAnsi="Arial" w:cs="Arial"/>
          <w:b/>
          <w:color w:val="179379"/>
        </w:rPr>
        <w:t xml:space="preserve">Outdoor sports </w:t>
      </w:r>
    </w:p>
    <w:p w:rsidR="009137BD" w:rsidRDefault="009D6785" w:rsidP="00EF4345">
      <w:pPr>
        <w:jc w:val="both"/>
        <w:rPr>
          <w:rStyle w:val="Strong"/>
          <w:rFonts w:ascii="Arial" w:hAnsi="Arial" w:cs="Arial"/>
          <w:b w:val="0"/>
          <w:bCs w:val="0"/>
        </w:rPr>
      </w:pPr>
      <w:r w:rsidRPr="00080E25">
        <w:rPr>
          <w:rFonts w:ascii="Arial" w:hAnsi="Arial" w:cs="Arial"/>
        </w:rPr>
        <w:tab/>
      </w:r>
    </w:p>
    <w:p w:rsidR="00D6381E" w:rsidRPr="00080E25" w:rsidDel="009137BD" w:rsidRDefault="00D6381E" w:rsidP="00EF4345">
      <w:pPr>
        <w:jc w:val="both"/>
        <w:rPr>
          <w:rFonts w:ascii="Arial" w:hAnsi="Arial" w:cs="Arial"/>
          <w:lang w:eastAsia="en-US"/>
        </w:rPr>
      </w:pPr>
      <w:r w:rsidRPr="00080E25" w:rsidDel="009137BD">
        <w:rPr>
          <w:rStyle w:val="Strong"/>
          <w:rFonts w:ascii="Arial" w:hAnsi="Arial" w:cs="Arial"/>
          <w:b w:val="0"/>
          <w:bCs w:val="0"/>
        </w:rPr>
        <w:t xml:space="preserve">The Council’s Playing Pitch and Outdoor Sport Strategy (2012-2026) details current and future requirements. </w:t>
      </w:r>
      <w:r w:rsidRPr="00080E25" w:rsidDel="009137BD">
        <w:rPr>
          <w:rFonts w:ascii="Arial" w:hAnsi="Arial" w:cs="Arial"/>
          <w:lang w:eastAsia="en-US"/>
        </w:rPr>
        <w:t>The strategy incorporates all sectors, including local authority, education (both schools and universities), private sports grounds and develops its recommendations based on facilities that are accessible to the community.</w:t>
      </w:r>
    </w:p>
    <w:p w:rsidR="004E6716" w:rsidRDefault="004E6716" w:rsidP="00EF4345">
      <w:pPr>
        <w:autoSpaceDE w:val="0"/>
        <w:autoSpaceDN w:val="0"/>
        <w:adjustRightInd w:val="0"/>
        <w:jc w:val="both"/>
        <w:rPr>
          <w:rFonts w:ascii="Arial" w:hAnsi="Arial" w:cs="Arial"/>
          <w:lang w:eastAsia="en-US"/>
        </w:rPr>
      </w:pPr>
    </w:p>
    <w:p w:rsidR="00D6381E" w:rsidRDefault="00D6381E" w:rsidP="00EF4345">
      <w:pPr>
        <w:autoSpaceDE w:val="0"/>
        <w:autoSpaceDN w:val="0"/>
        <w:adjustRightInd w:val="0"/>
        <w:jc w:val="both"/>
        <w:rPr>
          <w:rFonts w:ascii="Arial" w:hAnsi="Arial" w:cs="Arial"/>
          <w:lang w:eastAsia="en-US"/>
        </w:rPr>
      </w:pPr>
      <w:r w:rsidRPr="00080E25" w:rsidDel="009137BD">
        <w:rPr>
          <w:rFonts w:ascii="Arial" w:hAnsi="Arial" w:cs="Arial"/>
          <w:lang w:eastAsia="en-US"/>
        </w:rPr>
        <w:t>It shows that there is currently a shortage of playing pitch provision in Oxford that has secured community use; this is especially prevalent in cricket. Given this shortfall, the assessment suggests that all provision within the city should be protected. The strategy does not necessarily suggest that additional new pitches are required, as once you add back in those unsecured pitches that have community use, there appears to be adequate provision for all sports. However, the provision of youth and mini football is an exception, but this shortfall in the main can be addressed by the spare capacity in other pitch provision. The aim of the Council is to continue to look to secure community access against other providers</w:t>
      </w:r>
      <w:r w:rsidR="00DE56BD">
        <w:rPr>
          <w:rFonts w:ascii="Arial" w:hAnsi="Arial" w:cs="Arial"/>
          <w:lang w:eastAsia="en-US"/>
        </w:rPr>
        <w:t>’</w:t>
      </w:r>
      <w:r w:rsidRPr="00080E25" w:rsidDel="009137BD">
        <w:rPr>
          <w:rFonts w:ascii="Arial" w:hAnsi="Arial" w:cs="Arial"/>
          <w:lang w:eastAsia="en-US"/>
        </w:rPr>
        <w:t xml:space="preserve"> playing pitches.</w:t>
      </w:r>
    </w:p>
    <w:p w:rsidR="00D6381E" w:rsidRPr="00080E25" w:rsidRDefault="00D6381E" w:rsidP="00EF4345">
      <w:pPr>
        <w:autoSpaceDE w:val="0"/>
        <w:autoSpaceDN w:val="0"/>
        <w:adjustRightInd w:val="0"/>
        <w:jc w:val="both"/>
        <w:rPr>
          <w:rStyle w:val="Strong"/>
          <w:rFonts w:ascii="Arial" w:hAnsi="Arial" w:cs="Arial"/>
          <w:b w:val="0"/>
          <w:bCs w:val="0"/>
          <w:lang w:eastAsia="en-US"/>
        </w:rPr>
      </w:pPr>
    </w:p>
    <w:p w:rsidR="00CE5E3F" w:rsidRPr="009137BD" w:rsidRDefault="00CE5E3F" w:rsidP="00EF4345">
      <w:pPr>
        <w:jc w:val="both"/>
        <w:rPr>
          <w:rStyle w:val="Strong"/>
          <w:rFonts w:ascii="Arial" w:hAnsi="Arial" w:cs="Arial"/>
          <w:bCs w:val="0"/>
          <w:color w:val="179379"/>
        </w:rPr>
      </w:pPr>
      <w:r w:rsidRPr="00080E25">
        <w:rPr>
          <w:rStyle w:val="Strong"/>
          <w:rFonts w:ascii="Arial" w:hAnsi="Arial" w:cs="Arial"/>
          <w:b w:val="0"/>
          <w:bCs w:val="0"/>
        </w:rPr>
        <w:lastRenderedPageBreak/>
        <w:t xml:space="preserve">The focus is to bring the rest of the </w:t>
      </w:r>
      <w:r w:rsidR="005259FB" w:rsidRPr="00080E25">
        <w:rPr>
          <w:rStyle w:val="Strong"/>
          <w:rFonts w:ascii="Arial" w:hAnsi="Arial" w:cs="Arial"/>
          <w:b w:val="0"/>
          <w:bCs w:val="0"/>
        </w:rPr>
        <w:t>C</w:t>
      </w:r>
      <w:r w:rsidR="00016156" w:rsidRPr="00080E25">
        <w:rPr>
          <w:rStyle w:val="Strong"/>
          <w:rFonts w:ascii="Arial" w:hAnsi="Arial" w:cs="Arial"/>
          <w:b w:val="0"/>
          <w:bCs w:val="0"/>
        </w:rPr>
        <w:t xml:space="preserve">ouncil’s </w:t>
      </w:r>
      <w:r w:rsidRPr="00080E25">
        <w:rPr>
          <w:rStyle w:val="Strong"/>
          <w:rFonts w:ascii="Arial" w:hAnsi="Arial" w:cs="Arial"/>
          <w:b w:val="0"/>
          <w:bCs w:val="0"/>
        </w:rPr>
        <w:t xml:space="preserve">sport and leisure provision up to standard. </w:t>
      </w:r>
      <w:r w:rsidR="000D7086" w:rsidRPr="00080E25">
        <w:rPr>
          <w:rStyle w:val="Strong"/>
          <w:rFonts w:ascii="Arial" w:hAnsi="Arial" w:cs="Arial"/>
          <w:b w:val="0"/>
          <w:bCs w:val="0"/>
        </w:rPr>
        <w:t xml:space="preserve">A key part of </w:t>
      </w:r>
      <w:r w:rsidR="009D6785" w:rsidRPr="00080E25">
        <w:rPr>
          <w:rStyle w:val="Strong"/>
          <w:rFonts w:ascii="Arial" w:hAnsi="Arial" w:cs="Arial"/>
          <w:b w:val="0"/>
          <w:bCs w:val="0"/>
        </w:rPr>
        <w:t>this is</w:t>
      </w:r>
      <w:r w:rsidR="000D7086" w:rsidRPr="00080E25">
        <w:rPr>
          <w:rStyle w:val="Strong"/>
          <w:rFonts w:ascii="Arial" w:hAnsi="Arial" w:cs="Arial"/>
          <w:b w:val="0"/>
          <w:bCs w:val="0"/>
        </w:rPr>
        <w:t xml:space="preserve"> the</w:t>
      </w:r>
      <w:r w:rsidRPr="00080E25">
        <w:rPr>
          <w:rStyle w:val="Strong"/>
          <w:rFonts w:ascii="Arial" w:hAnsi="Arial" w:cs="Arial"/>
          <w:b w:val="0"/>
          <w:bCs w:val="0"/>
        </w:rPr>
        <w:t xml:space="preserve"> £3 million investment into the city’s sports pavilions and</w:t>
      </w:r>
      <w:r w:rsidR="009E7444" w:rsidRPr="00080E25">
        <w:rPr>
          <w:rStyle w:val="Strong"/>
          <w:rFonts w:ascii="Arial" w:hAnsi="Arial" w:cs="Arial"/>
          <w:b w:val="0"/>
          <w:bCs w:val="0"/>
        </w:rPr>
        <w:t xml:space="preserve"> the</w:t>
      </w:r>
      <w:r w:rsidRPr="00080E25">
        <w:rPr>
          <w:rStyle w:val="Strong"/>
          <w:rFonts w:ascii="Arial" w:hAnsi="Arial" w:cs="Arial"/>
          <w:b w:val="0"/>
          <w:bCs w:val="0"/>
        </w:rPr>
        <w:t xml:space="preserve"> </w:t>
      </w:r>
      <w:r w:rsidR="009E7444" w:rsidRPr="00080E25">
        <w:rPr>
          <w:rStyle w:val="Strong"/>
          <w:rFonts w:ascii="Arial" w:hAnsi="Arial" w:cs="Arial"/>
          <w:b w:val="0"/>
          <w:bCs w:val="0"/>
        </w:rPr>
        <w:t xml:space="preserve">£500,000 </w:t>
      </w:r>
      <w:r w:rsidR="000D7086" w:rsidRPr="00080E25">
        <w:rPr>
          <w:rStyle w:val="Strong"/>
          <w:rFonts w:ascii="Arial" w:hAnsi="Arial" w:cs="Arial"/>
          <w:b w:val="0"/>
          <w:bCs w:val="0"/>
        </w:rPr>
        <w:t>investment in</w:t>
      </w:r>
      <w:r w:rsidR="009E7444" w:rsidRPr="00080E25">
        <w:rPr>
          <w:rStyle w:val="Strong"/>
          <w:rFonts w:ascii="Arial" w:hAnsi="Arial" w:cs="Arial"/>
          <w:b w:val="0"/>
          <w:bCs w:val="0"/>
        </w:rPr>
        <w:t xml:space="preserve"> </w:t>
      </w:r>
      <w:r w:rsidR="000D7086" w:rsidRPr="00080E25">
        <w:rPr>
          <w:rStyle w:val="Strong"/>
          <w:rFonts w:ascii="Arial" w:hAnsi="Arial" w:cs="Arial"/>
          <w:b w:val="0"/>
          <w:bCs w:val="0"/>
        </w:rPr>
        <w:t xml:space="preserve">to the </w:t>
      </w:r>
      <w:r w:rsidRPr="00080E25">
        <w:rPr>
          <w:rStyle w:val="Strong"/>
          <w:rFonts w:ascii="Arial" w:hAnsi="Arial" w:cs="Arial"/>
          <w:b w:val="0"/>
          <w:bCs w:val="0"/>
        </w:rPr>
        <w:t xml:space="preserve">city’s tennis courts and </w:t>
      </w:r>
      <w:r w:rsidR="00016156" w:rsidRPr="00080E25">
        <w:rPr>
          <w:rStyle w:val="Strong"/>
          <w:rFonts w:ascii="Arial" w:hAnsi="Arial" w:cs="Arial"/>
          <w:b w:val="0"/>
          <w:bCs w:val="0"/>
        </w:rPr>
        <w:t>multi-use</w:t>
      </w:r>
      <w:r w:rsidRPr="00080E25">
        <w:rPr>
          <w:rStyle w:val="Strong"/>
          <w:rFonts w:ascii="Arial" w:hAnsi="Arial" w:cs="Arial"/>
          <w:b w:val="0"/>
          <w:bCs w:val="0"/>
        </w:rPr>
        <w:t xml:space="preserve"> games areas. </w:t>
      </w:r>
    </w:p>
    <w:p w:rsidR="00CE5E3F" w:rsidRPr="00080E25" w:rsidRDefault="00CE5E3F" w:rsidP="00EF4345">
      <w:pPr>
        <w:ind w:left="720"/>
        <w:jc w:val="both"/>
        <w:rPr>
          <w:rStyle w:val="Strong"/>
          <w:rFonts w:ascii="Arial" w:hAnsi="Arial" w:cs="Arial"/>
          <w:b w:val="0"/>
          <w:bCs w:val="0"/>
        </w:rPr>
      </w:pPr>
    </w:p>
    <w:p w:rsidR="00CE5E3F" w:rsidRDefault="004D0BED" w:rsidP="00EF4345">
      <w:pPr>
        <w:jc w:val="both"/>
        <w:rPr>
          <w:rStyle w:val="Strong"/>
          <w:rFonts w:ascii="Arial" w:hAnsi="Arial" w:cs="Arial"/>
          <w:b w:val="0"/>
          <w:bCs w:val="0"/>
        </w:rPr>
      </w:pPr>
      <w:r w:rsidRPr="00080E25">
        <w:rPr>
          <w:rStyle w:val="Strong"/>
          <w:rFonts w:ascii="Arial" w:hAnsi="Arial" w:cs="Arial"/>
          <w:b w:val="0"/>
          <w:bCs w:val="0"/>
        </w:rPr>
        <w:t xml:space="preserve">The </w:t>
      </w:r>
      <w:r w:rsidR="005259FB" w:rsidRPr="00080E25">
        <w:rPr>
          <w:rStyle w:val="Strong"/>
          <w:rFonts w:ascii="Arial" w:hAnsi="Arial" w:cs="Arial"/>
          <w:b w:val="0"/>
          <w:bCs w:val="0"/>
        </w:rPr>
        <w:t>C</w:t>
      </w:r>
      <w:r w:rsidRPr="00080E25">
        <w:rPr>
          <w:rStyle w:val="Strong"/>
          <w:rFonts w:ascii="Arial" w:hAnsi="Arial" w:cs="Arial"/>
          <w:b w:val="0"/>
          <w:bCs w:val="0"/>
        </w:rPr>
        <w:t>ouncil will also invest in improving the track and pavilion at Horspath Athletics Ground in advance of the London 2017 World Athletics Championships</w:t>
      </w:r>
      <w:r w:rsidR="00375CBC" w:rsidRPr="00080E25">
        <w:rPr>
          <w:rStyle w:val="Strong"/>
          <w:rFonts w:ascii="Arial" w:hAnsi="Arial" w:cs="Arial"/>
          <w:b w:val="0"/>
          <w:bCs w:val="0"/>
        </w:rPr>
        <w:t>:</w:t>
      </w:r>
      <w:r w:rsidR="00CE5E3F" w:rsidRPr="00080E25">
        <w:rPr>
          <w:rStyle w:val="Strong"/>
          <w:rFonts w:ascii="Arial" w:hAnsi="Arial" w:cs="Arial"/>
          <w:b w:val="0"/>
          <w:bCs w:val="0"/>
        </w:rPr>
        <w:t xml:space="preserve"> </w:t>
      </w:r>
      <w:r w:rsidR="00375CBC" w:rsidRPr="00080E25">
        <w:rPr>
          <w:rStyle w:val="Strong"/>
          <w:rFonts w:ascii="Arial" w:hAnsi="Arial" w:cs="Arial"/>
          <w:b w:val="0"/>
          <w:bCs w:val="0"/>
        </w:rPr>
        <w:t>w</w:t>
      </w:r>
      <w:r w:rsidR="00016156" w:rsidRPr="00080E25">
        <w:rPr>
          <w:rStyle w:val="Strong"/>
          <w:rFonts w:ascii="Arial" w:hAnsi="Arial" w:cs="Arial"/>
          <w:b w:val="0"/>
          <w:bCs w:val="0"/>
        </w:rPr>
        <w:t>ork will also be undertaken to explore the feasibility</w:t>
      </w:r>
      <w:r w:rsidR="00713A87">
        <w:rPr>
          <w:rStyle w:val="Strong"/>
          <w:rFonts w:ascii="Arial" w:hAnsi="Arial" w:cs="Arial"/>
          <w:b w:val="0"/>
          <w:bCs w:val="0"/>
        </w:rPr>
        <w:t xml:space="preserve"> of creating a more joined-</w:t>
      </w:r>
      <w:r w:rsidR="000E0010" w:rsidRPr="00080E25">
        <w:rPr>
          <w:rStyle w:val="Strong"/>
          <w:rFonts w:ascii="Arial" w:hAnsi="Arial" w:cs="Arial"/>
          <w:b w:val="0"/>
          <w:bCs w:val="0"/>
        </w:rPr>
        <w:t>up offer with the adjacent sports provision.</w:t>
      </w:r>
    </w:p>
    <w:p w:rsidR="00F27244" w:rsidRDefault="00F27244" w:rsidP="00EF4345">
      <w:pPr>
        <w:jc w:val="both"/>
        <w:rPr>
          <w:rStyle w:val="Strong"/>
          <w:rFonts w:ascii="Arial" w:hAnsi="Arial" w:cs="Arial"/>
          <w:b w:val="0"/>
          <w:bCs w:val="0"/>
        </w:rPr>
      </w:pPr>
    </w:p>
    <w:p w:rsidR="00892CC0" w:rsidRDefault="00892CC0" w:rsidP="00EF4345">
      <w:pPr>
        <w:jc w:val="both"/>
        <w:rPr>
          <w:rStyle w:val="Strong"/>
          <w:rFonts w:ascii="Arial" w:hAnsi="Arial" w:cs="Arial"/>
          <w:b w:val="0"/>
          <w:bCs w:val="0"/>
        </w:rPr>
      </w:pPr>
    </w:p>
    <w:p w:rsidR="00CE5E3F" w:rsidRDefault="00CE5E3F" w:rsidP="00EF4345">
      <w:pPr>
        <w:jc w:val="both"/>
        <w:rPr>
          <w:rStyle w:val="Strong"/>
          <w:rFonts w:ascii="Arial" w:hAnsi="Arial" w:cs="Arial"/>
          <w:bCs w:val="0"/>
          <w:color w:val="179379"/>
        </w:rPr>
      </w:pPr>
      <w:r w:rsidRPr="00080E25">
        <w:rPr>
          <w:rStyle w:val="Strong"/>
          <w:rFonts w:ascii="Arial" w:hAnsi="Arial" w:cs="Arial"/>
          <w:bCs w:val="0"/>
          <w:color w:val="179379"/>
        </w:rPr>
        <w:t>The broader leisure offer</w:t>
      </w:r>
    </w:p>
    <w:p w:rsidR="00DA1EBD" w:rsidRPr="00080E25" w:rsidRDefault="00DA1EBD" w:rsidP="00EF4345">
      <w:pPr>
        <w:jc w:val="both"/>
        <w:rPr>
          <w:rStyle w:val="Strong"/>
          <w:rFonts w:ascii="Arial" w:hAnsi="Arial" w:cs="Arial"/>
          <w:bCs w:val="0"/>
          <w:color w:val="179379"/>
        </w:rPr>
      </w:pPr>
    </w:p>
    <w:p w:rsidR="00C05EC6" w:rsidRDefault="00C05EC6" w:rsidP="00EF4345">
      <w:pPr>
        <w:jc w:val="both"/>
        <w:rPr>
          <w:rStyle w:val="Strong"/>
          <w:rFonts w:ascii="Arial" w:hAnsi="Arial" w:cs="Arial"/>
          <w:b w:val="0"/>
          <w:bCs w:val="0"/>
        </w:rPr>
      </w:pPr>
      <w:r w:rsidRPr="00080E25">
        <w:rPr>
          <w:rStyle w:val="Strong"/>
          <w:rFonts w:ascii="Arial" w:hAnsi="Arial" w:cs="Arial"/>
          <w:b w:val="0"/>
          <w:bCs w:val="0"/>
        </w:rPr>
        <w:t xml:space="preserve">While the </w:t>
      </w:r>
      <w:r w:rsidR="00D5182E" w:rsidRPr="00080E25">
        <w:rPr>
          <w:rStyle w:val="Strong"/>
          <w:rFonts w:ascii="Arial" w:hAnsi="Arial" w:cs="Arial"/>
          <w:b w:val="0"/>
          <w:bCs w:val="0"/>
        </w:rPr>
        <w:t>C</w:t>
      </w:r>
      <w:r w:rsidR="00766A6F" w:rsidRPr="00080E25">
        <w:rPr>
          <w:rStyle w:val="Strong"/>
          <w:rFonts w:ascii="Arial" w:hAnsi="Arial" w:cs="Arial"/>
          <w:b w:val="0"/>
          <w:bCs w:val="0"/>
        </w:rPr>
        <w:t>ouncil’s</w:t>
      </w:r>
      <w:r w:rsidRPr="00080E25">
        <w:rPr>
          <w:rStyle w:val="Strong"/>
          <w:rFonts w:ascii="Arial" w:hAnsi="Arial" w:cs="Arial"/>
          <w:b w:val="0"/>
          <w:bCs w:val="0"/>
        </w:rPr>
        <w:t xml:space="preserve"> leisur</w:t>
      </w:r>
      <w:r w:rsidR="00766A6F" w:rsidRPr="00080E25">
        <w:rPr>
          <w:rStyle w:val="Strong"/>
          <w:rFonts w:ascii="Arial" w:hAnsi="Arial" w:cs="Arial"/>
          <w:b w:val="0"/>
          <w:bCs w:val="0"/>
        </w:rPr>
        <w:t>e facilities are an important p</w:t>
      </w:r>
      <w:r w:rsidRPr="00080E25">
        <w:rPr>
          <w:rStyle w:val="Strong"/>
          <w:rFonts w:ascii="Arial" w:hAnsi="Arial" w:cs="Arial"/>
          <w:b w:val="0"/>
          <w:bCs w:val="0"/>
        </w:rPr>
        <w:t>art</w:t>
      </w:r>
      <w:r w:rsidR="00A4648E" w:rsidRPr="00080E25">
        <w:rPr>
          <w:rStyle w:val="Strong"/>
          <w:rFonts w:ascii="Arial" w:hAnsi="Arial" w:cs="Arial"/>
          <w:b w:val="0"/>
          <w:bCs w:val="0"/>
        </w:rPr>
        <w:t xml:space="preserve"> of the city’s leisure offer, t</w:t>
      </w:r>
      <w:r w:rsidRPr="00080E25">
        <w:rPr>
          <w:rStyle w:val="Strong"/>
          <w:rFonts w:ascii="Arial" w:hAnsi="Arial" w:cs="Arial"/>
          <w:b w:val="0"/>
          <w:bCs w:val="0"/>
        </w:rPr>
        <w:t xml:space="preserve">he most value </w:t>
      </w:r>
      <w:r w:rsidR="00A4648E" w:rsidRPr="00080E25">
        <w:rPr>
          <w:rStyle w:val="Strong"/>
          <w:rFonts w:ascii="Arial" w:hAnsi="Arial" w:cs="Arial"/>
          <w:b w:val="0"/>
          <w:bCs w:val="0"/>
        </w:rPr>
        <w:t xml:space="preserve">to residents </w:t>
      </w:r>
      <w:r w:rsidRPr="00080E25">
        <w:rPr>
          <w:rStyle w:val="Strong"/>
          <w:rFonts w:ascii="Arial" w:hAnsi="Arial" w:cs="Arial"/>
          <w:b w:val="0"/>
          <w:bCs w:val="0"/>
        </w:rPr>
        <w:t>comes</w:t>
      </w:r>
      <w:r w:rsidR="00A4648E" w:rsidRPr="00080E25">
        <w:rPr>
          <w:rStyle w:val="Strong"/>
          <w:rFonts w:ascii="Arial" w:hAnsi="Arial" w:cs="Arial"/>
          <w:b w:val="0"/>
          <w:bCs w:val="0"/>
        </w:rPr>
        <w:t xml:space="preserve"> </w:t>
      </w:r>
      <w:r w:rsidR="004F116E">
        <w:rPr>
          <w:rStyle w:val="Strong"/>
          <w:rFonts w:ascii="Arial" w:hAnsi="Arial" w:cs="Arial"/>
          <w:b w:val="0"/>
          <w:bCs w:val="0"/>
        </w:rPr>
        <w:t>by</w:t>
      </w:r>
      <w:r w:rsidR="00A4648E" w:rsidRPr="00080E25">
        <w:rPr>
          <w:rStyle w:val="Strong"/>
          <w:rFonts w:ascii="Arial" w:hAnsi="Arial" w:cs="Arial"/>
          <w:b w:val="0"/>
          <w:bCs w:val="0"/>
        </w:rPr>
        <w:t xml:space="preserve"> </w:t>
      </w:r>
      <w:r w:rsidRPr="00080E25">
        <w:rPr>
          <w:rStyle w:val="Strong"/>
          <w:rFonts w:ascii="Arial" w:hAnsi="Arial" w:cs="Arial"/>
          <w:b w:val="0"/>
          <w:bCs w:val="0"/>
        </w:rPr>
        <w:t xml:space="preserve">knitting together </w:t>
      </w:r>
      <w:r w:rsidR="00A4648E" w:rsidRPr="00080E25">
        <w:rPr>
          <w:rStyle w:val="Strong"/>
          <w:rFonts w:ascii="Arial" w:hAnsi="Arial" w:cs="Arial"/>
          <w:b w:val="0"/>
          <w:bCs w:val="0"/>
        </w:rPr>
        <w:t>all pro</w:t>
      </w:r>
      <w:r w:rsidR="00D5182E" w:rsidRPr="00080E25">
        <w:rPr>
          <w:rStyle w:val="Strong"/>
          <w:rFonts w:ascii="Arial" w:hAnsi="Arial" w:cs="Arial"/>
          <w:b w:val="0"/>
          <w:bCs w:val="0"/>
        </w:rPr>
        <w:t>v</w:t>
      </w:r>
      <w:r w:rsidR="00A4648E" w:rsidRPr="00080E25">
        <w:rPr>
          <w:rStyle w:val="Strong"/>
          <w:rFonts w:ascii="Arial" w:hAnsi="Arial" w:cs="Arial"/>
          <w:b w:val="0"/>
          <w:bCs w:val="0"/>
        </w:rPr>
        <w:t xml:space="preserve">iders into </w:t>
      </w:r>
      <w:r w:rsidRPr="00080E25">
        <w:rPr>
          <w:rStyle w:val="Strong"/>
          <w:rFonts w:ascii="Arial" w:hAnsi="Arial" w:cs="Arial"/>
          <w:b w:val="0"/>
          <w:bCs w:val="0"/>
        </w:rPr>
        <w:t xml:space="preserve">a </w:t>
      </w:r>
      <w:r w:rsidR="00766A6F" w:rsidRPr="00080E25">
        <w:rPr>
          <w:rStyle w:val="Strong"/>
          <w:rFonts w:ascii="Arial" w:hAnsi="Arial" w:cs="Arial"/>
          <w:b w:val="0"/>
          <w:bCs w:val="0"/>
        </w:rPr>
        <w:t>coherent</w:t>
      </w:r>
      <w:r w:rsidR="004F116E">
        <w:rPr>
          <w:rStyle w:val="Strong"/>
          <w:rFonts w:ascii="Arial" w:hAnsi="Arial" w:cs="Arial"/>
          <w:b w:val="0"/>
          <w:bCs w:val="0"/>
        </w:rPr>
        <w:t xml:space="preserve"> </w:t>
      </w:r>
      <w:r w:rsidR="00766A6F" w:rsidRPr="00080E25">
        <w:rPr>
          <w:rStyle w:val="Strong"/>
          <w:rFonts w:ascii="Arial" w:hAnsi="Arial" w:cs="Arial"/>
          <w:b w:val="0"/>
          <w:bCs w:val="0"/>
        </w:rPr>
        <w:t>offer</w:t>
      </w:r>
      <w:r w:rsidRPr="00080E25">
        <w:rPr>
          <w:rStyle w:val="Strong"/>
          <w:rFonts w:ascii="Arial" w:hAnsi="Arial" w:cs="Arial"/>
          <w:b w:val="0"/>
          <w:bCs w:val="0"/>
        </w:rPr>
        <w:t xml:space="preserve">. </w:t>
      </w:r>
      <w:r w:rsidR="00375CBC" w:rsidRPr="00080E25">
        <w:rPr>
          <w:rStyle w:val="Strong"/>
          <w:rFonts w:ascii="Arial" w:hAnsi="Arial" w:cs="Arial"/>
          <w:b w:val="0"/>
          <w:bCs w:val="0"/>
        </w:rPr>
        <w:t>It is important to understand the direction and explore oppo</w:t>
      </w:r>
      <w:r w:rsidR="009C386F">
        <w:rPr>
          <w:rStyle w:val="Strong"/>
          <w:rFonts w:ascii="Arial" w:hAnsi="Arial" w:cs="Arial"/>
          <w:b w:val="0"/>
          <w:bCs w:val="0"/>
        </w:rPr>
        <w:t>rtunities with other providers.</w:t>
      </w:r>
    </w:p>
    <w:p w:rsidR="009C386F" w:rsidRDefault="009C386F" w:rsidP="00EF4345">
      <w:pPr>
        <w:jc w:val="both"/>
        <w:rPr>
          <w:rStyle w:val="Strong"/>
          <w:rFonts w:ascii="Arial" w:hAnsi="Arial" w:cs="Arial"/>
          <w:b w:val="0"/>
          <w:bCs w:val="0"/>
        </w:rPr>
      </w:pPr>
    </w:p>
    <w:p w:rsidR="00892CC0" w:rsidRDefault="00892CC0" w:rsidP="00EF4345">
      <w:pPr>
        <w:jc w:val="both"/>
        <w:rPr>
          <w:rStyle w:val="Strong"/>
          <w:rFonts w:ascii="Arial" w:hAnsi="Arial" w:cs="Arial"/>
          <w:b w:val="0"/>
          <w:bCs w:val="0"/>
        </w:rPr>
      </w:pPr>
    </w:p>
    <w:p w:rsidR="00021397" w:rsidRDefault="00021397" w:rsidP="00EF4345">
      <w:pPr>
        <w:jc w:val="both"/>
        <w:rPr>
          <w:rStyle w:val="Strong"/>
          <w:rFonts w:ascii="Arial" w:hAnsi="Arial" w:cs="Arial"/>
          <w:bCs w:val="0"/>
          <w:color w:val="179379"/>
        </w:rPr>
      </w:pPr>
      <w:r w:rsidRPr="00080E25">
        <w:rPr>
          <w:rStyle w:val="Strong"/>
          <w:rFonts w:ascii="Arial" w:hAnsi="Arial" w:cs="Arial"/>
          <w:bCs w:val="0"/>
          <w:color w:val="179379"/>
        </w:rPr>
        <w:t>Primary stakeholder</w:t>
      </w:r>
      <w:r w:rsidR="00FA72F2">
        <w:rPr>
          <w:rStyle w:val="Strong"/>
          <w:rFonts w:ascii="Arial" w:hAnsi="Arial" w:cs="Arial"/>
          <w:bCs w:val="0"/>
          <w:color w:val="179379"/>
        </w:rPr>
        <w:t>s – direction and opportunities</w:t>
      </w:r>
    </w:p>
    <w:p w:rsidR="00FA72F2" w:rsidRPr="00080E25" w:rsidRDefault="00FA72F2" w:rsidP="00034667">
      <w:pPr>
        <w:rPr>
          <w:rStyle w:val="Strong"/>
          <w:rFonts w:ascii="Arial" w:hAnsi="Arial" w:cs="Arial"/>
          <w:bCs w:val="0"/>
          <w:color w:val="179379"/>
        </w:rPr>
      </w:pPr>
    </w:p>
    <w:tbl>
      <w:tblPr>
        <w:tblStyle w:val="TableGrid"/>
        <w:tblW w:w="10314" w:type="dxa"/>
        <w:tblLayout w:type="fixed"/>
        <w:tblLook w:val="04A0" w:firstRow="1" w:lastRow="0" w:firstColumn="1" w:lastColumn="0" w:noHBand="0" w:noVBand="1"/>
      </w:tblPr>
      <w:tblGrid>
        <w:gridCol w:w="1560"/>
        <w:gridCol w:w="4536"/>
        <w:gridCol w:w="4218"/>
      </w:tblGrid>
      <w:tr w:rsidR="00437EAC" w:rsidRPr="00080E25" w:rsidTr="008717EB">
        <w:trPr>
          <w:trHeight w:val="85"/>
        </w:trPr>
        <w:tc>
          <w:tcPr>
            <w:tcW w:w="1560" w:type="dxa"/>
            <w:shd w:val="clear" w:color="auto" w:fill="00CC99"/>
          </w:tcPr>
          <w:p w:rsidR="004961B5" w:rsidRPr="00080E25" w:rsidRDefault="004961B5" w:rsidP="00D63C27">
            <w:pPr>
              <w:jc w:val="center"/>
              <w:rPr>
                <w:rStyle w:val="Strong"/>
                <w:rFonts w:ascii="Arial" w:hAnsi="Arial" w:cs="Arial"/>
                <w:bCs w:val="0"/>
              </w:rPr>
            </w:pPr>
            <w:r w:rsidRPr="00080E25">
              <w:rPr>
                <w:rStyle w:val="Strong"/>
                <w:rFonts w:ascii="Arial" w:hAnsi="Arial" w:cs="Arial"/>
                <w:bCs w:val="0"/>
              </w:rPr>
              <w:t>Agency</w:t>
            </w:r>
          </w:p>
        </w:tc>
        <w:tc>
          <w:tcPr>
            <w:tcW w:w="4536" w:type="dxa"/>
            <w:shd w:val="clear" w:color="auto" w:fill="00CC99"/>
          </w:tcPr>
          <w:p w:rsidR="000E0010" w:rsidRPr="00080E25" w:rsidRDefault="004961B5" w:rsidP="00D63C27">
            <w:pPr>
              <w:jc w:val="center"/>
              <w:rPr>
                <w:rStyle w:val="Strong"/>
                <w:rFonts w:ascii="Arial" w:hAnsi="Arial" w:cs="Arial"/>
                <w:bCs w:val="0"/>
              </w:rPr>
            </w:pPr>
            <w:r w:rsidRPr="00080E25">
              <w:rPr>
                <w:rStyle w:val="Strong"/>
                <w:rFonts w:ascii="Arial" w:hAnsi="Arial" w:cs="Arial"/>
                <w:bCs w:val="0"/>
              </w:rPr>
              <w:t>Direction</w:t>
            </w:r>
          </w:p>
        </w:tc>
        <w:tc>
          <w:tcPr>
            <w:tcW w:w="4218" w:type="dxa"/>
            <w:shd w:val="clear" w:color="auto" w:fill="00CC99"/>
          </w:tcPr>
          <w:p w:rsidR="004961B5" w:rsidRPr="00080E25" w:rsidRDefault="004961B5" w:rsidP="00D63C27">
            <w:pPr>
              <w:jc w:val="center"/>
              <w:rPr>
                <w:rStyle w:val="Strong"/>
                <w:rFonts w:ascii="Arial" w:hAnsi="Arial" w:cs="Arial"/>
                <w:bCs w:val="0"/>
              </w:rPr>
            </w:pPr>
            <w:r w:rsidRPr="00080E25">
              <w:rPr>
                <w:rStyle w:val="Strong"/>
                <w:rFonts w:ascii="Arial" w:hAnsi="Arial" w:cs="Arial"/>
                <w:bCs w:val="0"/>
              </w:rPr>
              <w:t>Opportunities</w:t>
            </w:r>
          </w:p>
        </w:tc>
      </w:tr>
      <w:tr w:rsidR="00437EAC" w:rsidRPr="00D63C27" w:rsidTr="008717EB">
        <w:trPr>
          <w:trHeight w:val="1344"/>
        </w:trPr>
        <w:tc>
          <w:tcPr>
            <w:tcW w:w="1560" w:type="dxa"/>
          </w:tcPr>
          <w:p w:rsidR="004961B5" w:rsidRPr="00D63C27" w:rsidRDefault="004961B5" w:rsidP="00D63C27">
            <w:pPr>
              <w:jc w:val="both"/>
              <w:rPr>
                <w:rStyle w:val="Strong"/>
                <w:rFonts w:ascii="Arial" w:hAnsi="Arial" w:cs="Arial"/>
                <w:bCs w:val="0"/>
                <w:sz w:val="24"/>
              </w:rPr>
            </w:pPr>
            <w:r w:rsidRPr="00D63C27">
              <w:rPr>
                <w:rStyle w:val="Strong"/>
                <w:rFonts w:ascii="Arial" w:hAnsi="Arial" w:cs="Arial"/>
                <w:bCs w:val="0"/>
                <w:sz w:val="24"/>
              </w:rPr>
              <w:t>Schools</w:t>
            </w:r>
          </w:p>
          <w:p w:rsidR="004961B5" w:rsidRPr="00D63C27" w:rsidRDefault="004961B5" w:rsidP="00D63C27">
            <w:pPr>
              <w:jc w:val="both"/>
              <w:rPr>
                <w:rStyle w:val="Strong"/>
                <w:rFonts w:ascii="Arial" w:hAnsi="Arial" w:cs="Arial"/>
                <w:bCs w:val="0"/>
                <w:sz w:val="24"/>
              </w:rPr>
            </w:pPr>
          </w:p>
        </w:tc>
        <w:tc>
          <w:tcPr>
            <w:tcW w:w="4536" w:type="dxa"/>
          </w:tcPr>
          <w:p w:rsidR="000E0010" w:rsidRPr="00D63C27" w:rsidRDefault="000E0010" w:rsidP="00D63C27">
            <w:pPr>
              <w:pStyle w:val="ListParagraph"/>
              <w:numPr>
                <w:ilvl w:val="0"/>
                <w:numId w:val="7"/>
              </w:numPr>
              <w:ind w:left="317" w:hanging="283"/>
              <w:jc w:val="both"/>
              <w:rPr>
                <w:rStyle w:val="Strong"/>
                <w:b w:val="0"/>
                <w:bCs w:val="0"/>
                <w:sz w:val="20"/>
                <w:szCs w:val="20"/>
              </w:rPr>
            </w:pPr>
            <w:r w:rsidRPr="00D63C27">
              <w:rPr>
                <w:rStyle w:val="Strong"/>
                <w:b w:val="0"/>
                <w:bCs w:val="0"/>
                <w:sz w:val="20"/>
                <w:szCs w:val="20"/>
              </w:rPr>
              <w:t>Increased autonomy with the introduction of academies</w:t>
            </w:r>
          </w:p>
          <w:p w:rsidR="004961B5" w:rsidRPr="00D63C27" w:rsidRDefault="00590437" w:rsidP="00D63C27">
            <w:pPr>
              <w:pStyle w:val="ListParagraph"/>
              <w:numPr>
                <w:ilvl w:val="0"/>
                <w:numId w:val="7"/>
              </w:numPr>
              <w:ind w:left="317" w:hanging="283"/>
              <w:jc w:val="both"/>
              <w:rPr>
                <w:rStyle w:val="Strong"/>
                <w:bCs w:val="0"/>
                <w:sz w:val="20"/>
                <w:szCs w:val="20"/>
              </w:rPr>
            </w:pPr>
            <w:r w:rsidRPr="00D63C27">
              <w:rPr>
                <w:rStyle w:val="Strong"/>
                <w:b w:val="0"/>
                <w:bCs w:val="0"/>
                <w:sz w:val="20"/>
                <w:szCs w:val="20"/>
              </w:rPr>
              <w:t>Oxford City</w:t>
            </w:r>
            <w:r w:rsidR="00A4648E" w:rsidRPr="00D63C27">
              <w:rPr>
                <w:rStyle w:val="Strong"/>
                <w:b w:val="0"/>
                <w:bCs w:val="0"/>
                <w:sz w:val="20"/>
                <w:szCs w:val="20"/>
              </w:rPr>
              <w:t xml:space="preserve"> </w:t>
            </w:r>
            <w:r w:rsidR="00D5182E" w:rsidRPr="00D63C27">
              <w:rPr>
                <w:rStyle w:val="Strong"/>
                <w:b w:val="0"/>
                <w:bCs w:val="0"/>
                <w:sz w:val="20"/>
                <w:szCs w:val="20"/>
              </w:rPr>
              <w:t>C</w:t>
            </w:r>
            <w:r w:rsidR="00A4648E" w:rsidRPr="00D63C27">
              <w:rPr>
                <w:rStyle w:val="Strong"/>
                <w:b w:val="0"/>
                <w:bCs w:val="0"/>
                <w:sz w:val="20"/>
                <w:szCs w:val="20"/>
              </w:rPr>
              <w:t xml:space="preserve">ouncil is </w:t>
            </w:r>
            <w:r w:rsidR="004961B5" w:rsidRPr="00D63C27">
              <w:rPr>
                <w:rStyle w:val="Strong"/>
                <w:b w:val="0"/>
                <w:bCs w:val="0"/>
                <w:sz w:val="20"/>
                <w:szCs w:val="20"/>
              </w:rPr>
              <w:t xml:space="preserve">investing around half a million pounds into developing a new community </w:t>
            </w:r>
            <w:r w:rsidR="004D0BED" w:rsidRPr="00D63C27">
              <w:rPr>
                <w:rStyle w:val="Strong"/>
                <w:b w:val="0"/>
                <w:bCs w:val="0"/>
                <w:sz w:val="20"/>
                <w:szCs w:val="20"/>
              </w:rPr>
              <w:t xml:space="preserve">accessible </w:t>
            </w:r>
            <w:r w:rsidR="004961B5" w:rsidRPr="00D63C27">
              <w:rPr>
                <w:rStyle w:val="Strong"/>
                <w:b w:val="0"/>
                <w:bCs w:val="0"/>
                <w:sz w:val="20"/>
                <w:szCs w:val="20"/>
              </w:rPr>
              <w:t>gym</w:t>
            </w:r>
            <w:r w:rsidR="009064E6" w:rsidRPr="00D63C27">
              <w:rPr>
                <w:rStyle w:val="Strong"/>
                <w:b w:val="0"/>
                <w:bCs w:val="0"/>
                <w:sz w:val="20"/>
                <w:szCs w:val="20"/>
              </w:rPr>
              <w:t xml:space="preserve"> at</w:t>
            </w:r>
            <w:r w:rsidR="004961B5" w:rsidRPr="00D63C27">
              <w:rPr>
                <w:rStyle w:val="Strong"/>
                <w:b w:val="0"/>
                <w:bCs w:val="0"/>
                <w:sz w:val="20"/>
                <w:szCs w:val="20"/>
              </w:rPr>
              <w:t xml:space="preserve"> Oxford Spires Academy</w:t>
            </w:r>
            <w:r w:rsidR="00D5182E" w:rsidRPr="00D63C27">
              <w:rPr>
                <w:rStyle w:val="Strong"/>
                <w:b w:val="0"/>
                <w:bCs w:val="0"/>
                <w:sz w:val="20"/>
                <w:szCs w:val="20"/>
              </w:rPr>
              <w:t>.</w:t>
            </w:r>
          </w:p>
        </w:tc>
        <w:tc>
          <w:tcPr>
            <w:tcW w:w="4218" w:type="dxa"/>
          </w:tcPr>
          <w:p w:rsidR="004D0BED" w:rsidRPr="00D63C27" w:rsidRDefault="00057B1C" w:rsidP="00D63C27">
            <w:pPr>
              <w:pStyle w:val="ListParagraph"/>
              <w:numPr>
                <w:ilvl w:val="0"/>
                <w:numId w:val="7"/>
              </w:numPr>
              <w:ind w:left="317" w:hanging="317"/>
              <w:jc w:val="both"/>
              <w:rPr>
                <w:rStyle w:val="Strong"/>
                <w:b w:val="0"/>
                <w:bCs w:val="0"/>
                <w:sz w:val="20"/>
                <w:szCs w:val="20"/>
              </w:rPr>
            </w:pPr>
            <w:r w:rsidRPr="00D63C27">
              <w:rPr>
                <w:rStyle w:val="Strong"/>
                <w:b w:val="0"/>
                <w:bCs w:val="0"/>
                <w:sz w:val="20"/>
                <w:szCs w:val="20"/>
              </w:rPr>
              <w:t>Expand our delivery of session</w:t>
            </w:r>
            <w:r w:rsidR="00DE56BD" w:rsidRPr="00D63C27">
              <w:rPr>
                <w:rStyle w:val="Strong"/>
                <w:b w:val="0"/>
                <w:bCs w:val="0"/>
                <w:sz w:val="20"/>
                <w:szCs w:val="20"/>
              </w:rPr>
              <w:t>s</w:t>
            </w:r>
            <w:r w:rsidRPr="00D63C27">
              <w:rPr>
                <w:rStyle w:val="Strong"/>
                <w:b w:val="0"/>
                <w:bCs w:val="0"/>
                <w:sz w:val="20"/>
                <w:szCs w:val="20"/>
              </w:rPr>
              <w:t xml:space="preserve"> in schools</w:t>
            </w:r>
          </w:p>
          <w:p w:rsidR="004961B5" w:rsidRPr="00D63C27" w:rsidRDefault="004D0BED" w:rsidP="00D63C27">
            <w:pPr>
              <w:pStyle w:val="ListParagraph"/>
              <w:numPr>
                <w:ilvl w:val="0"/>
                <w:numId w:val="7"/>
              </w:numPr>
              <w:ind w:left="317" w:hanging="317"/>
              <w:jc w:val="both"/>
              <w:rPr>
                <w:rStyle w:val="Strong"/>
                <w:b w:val="0"/>
                <w:bCs w:val="0"/>
                <w:sz w:val="20"/>
                <w:szCs w:val="20"/>
              </w:rPr>
            </w:pPr>
            <w:r w:rsidRPr="00D63C27">
              <w:rPr>
                <w:rStyle w:val="Strong"/>
                <w:b w:val="0"/>
                <w:bCs w:val="0"/>
                <w:sz w:val="20"/>
                <w:szCs w:val="20"/>
              </w:rPr>
              <w:t>E</w:t>
            </w:r>
            <w:r w:rsidR="00926199" w:rsidRPr="00D63C27">
              <w:rPr>
                <w:rStyle w:val="Strong"/>
                <w:b w:val="0"/>
                <w:bCs w:val="0"/>
                <w:sz w:val="20"/>
                <w:szCs w:val="20"/>
              </w:rPr>
              <w:t>xplore opportunities for schools to offer their facilities to the community</w:t>
            </w:r>
          </w:p>
          <w:p w:rsidR="009E7444" w:rsidRPr="00D63C27" w:rsidRDefault="009E7444" w:rsidP="00D63C27">
            <w:pPr>
              <w:pStyle w:val="ListParagraph"/>
              <w:numPr>
                <w:ilvl w:val="0"/>
                <w:numId w:val="7"/>
              </w:numPr>
              <w:ind w:left="317" w:hanging="317"/>
              <w:jc w:val="both"/>
              <w:rPr>
                <w:rStyle w:val="Strong"/>
                <w:b w:val="0"/>
                <w:bCs w:val="0"/>
                <w:sz w:val="20"/>
                <w:szCs w:val="20"/>
              </w:rPr>
            </w:pPr>
            <w:r w:rsidRPr="00D63C27">
              <w:rPr>
                <w:rStyle w:val="Strong"/>
                <w:b w:val="0"/>
                <w:bCs w:val="0"/>
                <w:sz w:val="20"/>
                <w:szCs w:val="20"/>
              </w:rPr>
              <w:t xml:space="preserve">Support schools to improve their facilities </w:t>
            </w:r>
            <w:r w:rsidR="00AA5962" w:rsidRPr="00D63C27">
              <w:rPr>
                <w:rStyle w:val="Strong"/>
                <w:b w:val="0"/>
                <w:bCs w:val="0"/>
                <w:sz w:val="20"/>
                <w:szCs w:val="20"/>
              </w:rPr>
              <w:t xml:space="preserve">and attain </w:t>
            </w:r>
            <w:r w:rsidR="004D0BED" w:rsidRPr="00D63C27">
              <w:rPr>
                <w:rStyle w:val="Strong"/>
                <w:b w:val="0"/>
                <w:bCs w:val="0"/>
                <w:sz w:val="20"/>
                <w:szCs w:val="20"/>
              </w:rPr>
              <w:t>funding.</w:t>
            </w:r>
          </w:p>
        </w:tc>
      </w:tr>
      <w:tr w:rsidR="00437EAC" w:rsidRPr="00080E25" w:rsidTr="008717EB">
        <w:trPr>
          <w:trHeight w:val="711"/>
        </w:trPr>
        <w:tc>
          <w:tcPr>
            <w:tcW w:w="1560" w:type="dxa"/>
          </w:tcPr>
          <w:p w:rsidR="004961B5" w:rsidRPr="00080E25" w:rsidRDefault="00926199" w:rsidP="00D63C27">
            <w:pPr>
              <w:jc w:val="both"/>
              <w:rPr>
                <w:rStyle w:val="Strong"/>
                <w:rFonts w:ascii="Arial" w:eastAsia="Calibri" w:hAnsi="Arial" w:cs="Arial"/>
                <w:bCs w:val="0"/>
                <w:sz w:val="24"/>
                <w:szCs w:val="24"/>
                <w:lang w:eastAsia="en-US"/>
              </w:rPr>
            </w:pPr>
            <w:r w:rsidRPr="00080E25">
              <w:rPr>
                <w:rStyle w:val="Strong"/>
                <w:rFonts w:ascii="Arial" w:hAnsi="Arial" w:cs="Arial"/>
                <w:bCs w:val="0"/>
              </w:rPr>
              <w:t>Universities</w:t>
            </w:r>
            <w:r w:rsidR="00437EAC" w:rsidRPr="00080E25">
              <w:rPr>
                <w:rStyle w:val="Strong"/>
                <w:rFonts w:ascii="Arial" w:hAnsi="Arial" w:cs="Arial"/>
                <w:bCs w:val="0"/>
              </w:rPr>
              <w:t xml:space="preserve">/ colleges </w:t>
            </w:r>
            <w:r w:rsidRPr="00080E25">
              <w:rPr>
                <w:rStyle w:val="Strong"/>
                <w:rFonts w:ascii="Arial" w:hAnsi="Arial" w:cs="Arial"/>
                <w:bCs w:val="0"/>
              </w:rPr>
              <w:t xml:space="preserve"> </w:t>
            </w:r>
          </w:p>
        </w:tc>
        <w:tc>
          <w:tcPr>
            <w:tcW w:w="4536" w:type="dxa"/>
          </w:tcPr>
          <w:p w:rsidR="00A4648E" w:rsidRPr="00080E25" w:rsidRDefault="00A4648E" w:rsidP="00D63C27">
            <w:pPr>
              <w:pStyle w:val="ListParagraph"/>
              <w:numPr>
                <w:ilvl w:val="0"/>
                <w:numId w:val="8"/>
              </w:numPr>
              <w:ind w:left="317" w:hanging="283"/>
              <w:jc w:val="both"/>
              <w:rPr>
                <w:rStyle w:val="Strong"/>
                <w:b w:val="0"/>
                <w:bCs w:val="0"/>
                <w:sz w:val="20"/>
                <w:szCs w:val="20"/>
              </w:rPr>
            </w:pPr>
            <w:r w:rsidRPr="00080E25">
              <w:rPr>
                <w:rStyle w:val="Strong"/>
                <w:b w:val="0"/>
                <w:bCs w:val="0"/>
                <w:sz w:val="20"/>
                <w:szCs w:val="20"/>
              </w:rPr>
              <w:t xml:space="preserve">High quality leisure offer with </w:t>
            </w:r>
            <w:r w:rsidR="00437EAC" w:rsidRPr="00080E25">
              <w:rPr>
                <w:rStyle w:val="Strong"/>
                <w:b w:val="0"/>
                <w:bCs w:val="0"/>
                <w:sz w:val="20"/>
                <w:szCs w:val="20"/>
              </w:rPr>
              <w:t>new facilities being created</w:t>
            </w:r>
          </w:p>
          <w:p w:rsidR="00926199" w:rsidRPr="00080E25" w:rsidRDefault="00AA5962" w:rsidP="00D63C27">
            <w:pPr>
              <w:pStyle w:val="ListParagraph"/>
              <w:numPr>
                <w:ilvl w:val="0"/>
                <w:numId w:val="8"/>
              </w:numPr>
              <w:ind w:left="317" w:hanging="283"/>
              <w:jc w:val="both"/>
              <w:rPr>
                <w:rStyle w:val="Strong"/>
                <w:bCs w:val="0"/>
                <w:sz w:val="20"/>
                <w:szCs w:val="20"/>
              </w:rPr>
            </w:pPr>
            <w:r w:rsidRPr="00080E25">
              <w:rPr>
                <w:rStyle w:val="Strong"/>
                <w:b w:val="0"/>
                <w:bCs w:val="0"/>
                <w:sz w:val="20"/>
                <w:szCs w:val="20"/>
              </w:rPr>
              <w:t>A reasonable level of community access.</w:t>
            </w:r>
          </w:p>
        </w:tc>
        <w:tc>
          <w:tcPr>
            <w:tcW w:w="4218" w:type="dxa"/>
          </w:tcPr>
          <w:p w:rsidR="00375CBC" w:rsidRPr="00080E25" w:rsidRDefault="00437EAC" w:rsidP="00D63C27">
            <w:pPr>
              <w:pStyle w:val="ListParagraph"/>
              <w:numPr>
                <w:ilvl w:val="0"/>
                <w:numId w:val="9"/>
              </w:numPr>
              <w:ind w:left="317" w:hanging="317"/>
              <w:jc w:val="both"/>
              <w:rPr>
                <w:rStyle w:val="Strong"/>
                <w:b w:val="0"/>
                <w:bCs w:val="0"/>
                <w:sz w:val="20"/>
                <w:szCs w:val="20"/>
              </w:rPr>
            </w:pPr>
            <w:r w:rsidRPr="00080E25">
              <w:rPr>
                <w:rStyle w:val="Strong"/>
                <w:b w:val="0"/>
                <w:bCs w:val="0"/>
                <w:sz w:val="20"/>
                <w:szCs w:val="20"/>
              </w:rPr>
              <w:t>Better utilise their expertise in areas such as evaluation</w:t>
            </w:r>
          </w:p>
          <w:p w:rsidR="00437EAC" w:rsidRPr="00080E25" w:rsidRDefault="00437EAC" w:rsidP="00D63C27">
            <w:pPr>
              <w:pStyle w:val="ListParagraph"/>
              <w:numPr>
                <w:ilvl w:val="0"/>
                <w:numId w:val="9"/>
              </w:numPr>
              <w:ind w:left="317" w:hanging="317"/>
              <w:jc w:val="both"/>
              <w:rPr>
                <w:rStyle w:val="Strong"/>
                <w:b w:val="0"/>
                <w:bCs w:val="0"/>
                <w:sz w:val="20"/>
                <w:szCs w:val="20"/>
              </w:rPr>
            </w:pPr>
            <w:r w:rsidRPr="00080E25">
              <w:rPr>
                <w:rStyle w:val="Strong"/>
                <w:b w:val="0"/>
                <w:bCs w:val="0"/>
                <w:sz w:val="20"/>
                <w:szCs w:val="20"/>
              </w:rPr>
              <w:t>Increased community access</w:t>
            </w:r>
            <w:r w:rsidR="00AA5962" w:rsidRPr="00080E25">
              <w:rPr>
                <w:rStyle w:val="Strong"/>
                <w:b w:val="0"/>
                <w:bCs w:val="0"/>
                <w:sz w:val="20"/>
                <w:szCs w:val="20"/>
              </w:rPr>
              <w:t>.</w:t>
            </w:r>
          </w:p>
        </w:tc>
      </w:tr>
      <w:tr w:rsidR="00034667" w:rsidRPr="00080E25" w:rsidTr="008717EB">
        <w:trPr>
          <w:trHeight w:val="224"/>
        </w:trPr>
        <w:tc>
          <w:tcPr>
            <w:tcW w:w="1560" w:type="dxa"/>
          </w:tcPr>
          <w:p w:rsidR="00034667" w:rsidRPr="00080E25" w:rsidRDefault="00034667" w:rsidP="00D63C27">
            <w:pPr>
              <w:jc w:val="both"/>
              <w:rPr>
                <w:rStyle w:val="Strong"/>
                <w:rFonts w:ascii="Arial" w:hAnsi="Arial" w:cs="Arial"/>
                <w:bCs w:val="0"/>
              </w:rPr>
            </w:pPr>
            <w:r w:rsidRPr="00080E25">
              <w:rPr>
                <w:rStyle w:val="Strong"/>
                <w:rFonts w:ascii="Arial" w:hAnsi="Arial" w:cs="Arial"/>
                <w:bCs w:val="0"/>
              </w:rPr>
              <w:t xml:space="preserve">Oxfordshire Sports Partnership </w:t>
            </w:r>
          </w:p>
        </w:tc>
        <w:tc>
          <w:tcPr>
            <w:tcW w:w="4536" w:type="dxa"/>
          </w:tcPr>
          <w:p w:rsidR="00034667" w:rsidRPr="00080E25" w:rsidRDefault="00034667" w:rsidP="00D63C27">
            <w:pPr>
              <w:pStyle w:val="ListParagraph"/>
              <w:numPr>
                <w:ilvl w:val="0"/>
                <w:numId w:val="9"/>
              </w:numPr>
              <w:ind w:left="317" w:hanging="283"/>
              <w:jc w:val="both"/>
              <w:rPr>
                <w:rStyle w:val="Strong"/>
                <w:b w:val="0"/>
                <w:bCs w:val="0"/>
                <w:sz w:val="20"/>
                <w:szCs w:val="20"/>
              </w:rPr>
            </w:pPr>
            <w:r w:rsidRPr="00080E25">
              <w:rPr>
                <w:rStyle w:val="Strong"/>
                <w:b w:val="0"/>
                <w:bCs w:val="0"/>
                <w:sz w:val="20"/>
                <w:szCs w:val="20"/>
              </w:rPr>
              <w:t>Supporting other organisations to get more people active</w:t>
            </w:r>
          </w:p>
          <w:p w:rsidR="00034667" w:rsidRPr="00080E25" w:rsidRDefault="00034667" w:rsidP="00D63C27">
            <w:pPr>
              <w:pStyle w:val="ListParagraph"/>
              <w:numPr>
                <w:ilvl w:val="0"/>
                <w:numId w:val="9"/>
              </w:numPr>
              <w:ind w:left="317" w:hanging="283"/>
              <w:jc w:val="both"/>
              <w:rPr>
                <w:rStyle w:val="Strong"/>
                <w:b w:val="0"/>
                <w:bCs w:val="0"/>
                <w:sz w:val="20"/>
                <w:szCs w:val="20"/>
              </w:rPr>
            </w:pPr>
            <w:r w:rsidRPr="00080E25">
              <w:rPr>
                <w:rStyle w:val="Strong"/>
                <w:b w:val="0"/>
                <w:bCs w:val="0"/>
                <w:sz w:val="20"/>
                <w:szCs w:val="20"/>
              </w:rPr>
              <w:t xml:space="preserve">Exploring ways to become less reliant on their grant from Sport England. </w:t>
            </w:r>
          </w:p>
        </w:tc>
        <w:tc>
          <w:tcPr>
            <w:tcW w:w="4218" w:type="dxa"/>
          </w:tcPr>
          <w:p w:rsidR="00034667" w:rsidRPr="00080E25" w:rsidRDefault="00034667" w:rsidP="00D63C27">
            <w:pPr>
              <w:pStyle w:val="ListParagraph"/>
              <w:numPr>
                <w:ilvl w:val="0"/>
                <w:numId w:val="9"/>
              </w:numPr>
              <w:ind w:left="317" w:hanging="284"/>
              <w:jc w:val="both"/>
              <w:rPr>
                <w:rStyle w:val="Strong"/>
                <w:b w:val="0"/>
                <w:bCs w:val="0"/>
                <w:sz w:val="20"/>
                <w:szCs w:val="20"/>
              </w:rPr>
            </w:pPr>
            <w:r w:rsidRPr="00080E25">
              <w:rPr>
                <w:rStyle w:val="Strong"/>
                <w:b w:val="0"/>
                <w:bCs w:val="0"/>
                <w:sz w:val="20"/>
                <w:szCs w:val="20"/>
              </w:rPr>
              <w:t xml:space="preserve">Develop and grow our existing joint programmes </w:t>
            </w:r>
          </w:p>
          <w:p w:rsidR="00034667" w:rsidRPr="00080E25" w:rsidRDefault="00034667" w:rsidP="00D63C27">
            <w:pPr>
              <w:pStyle w:val="ListParagraph"/>
              <w:numPr>
                <w:ilvl w:val="0"/>
                <w:numId w:val="9"/>
              </w:numPr>
              <w:ind w:left="317" w:hanging="284"/>
              <w:jc w:val="both"/>
              <w:rPr>
                <w:rStyle w:val="Strong"/>
                <w:b w:val="0"/>
                <w:bCs w:val="0"/>
                <w:sz w:val="20"/>
                <w:szCs w:val="20"/>
              </w:rPr>
            </w:pPr>
            <w:r w:rsidRPr="00080E25">
              <w:rPr>
                <w:rStyle w:val="Strong"/>
                <w:b w:val="0"/>
                <w:bCs w:val="0"/>
                <w:sz w:val="20"/>
                <w:szCs w:val="20"/>
              </w:rPr>
              <w:t xml:space="preserve">Further </w:t>
            </w:r>
            <w:r w:rsidR="00713A87">
              <w:rPr>
                <w:rStyle w:val="Strong"/>
                <w:b w:val="0"/>
                <w:bCs w:val="0"/>
                <w:sz w:val="20"/>
                <w:szCs w:val="20"/>
              </w:rPr>
              <w:t>joint bids for national funding.</w:t>
            </w:r>
          </w:p>
        </w:tc>
      </w:tr>
      <w:tr w:rsidR="00437EAC" w:rsidRPr="00080E25" w:rsidTr="008717EB">
        <w:trPr>
          <w:trHeight w:val="224"/>
        </w:trPr>
        <w:tc>
          <w:tcPr>
            <w:tcW w:w="1560" w:type="dxa"/>
          </w:tcPr>
          <w:p w:rsidR="00926199" w:rsidRPr="00080E25" w:rsidRDefault="00713A87" w:rsidP="00D63C27">
            <w:pPr>
              <w:jc w:val="both"/>
              <w:rPr>
                <w:rStyle w:val="Strong"/>
                <w:rFonts w:ascii="Arial" w:hAnsi="Arial" w:cs="Arial"/>
                <w:bCs w:val="0"/>
              </w:rPr>
            </w:pPr>
            <w:r>
              <w:rPr>
                <w:rStyle w:val="Strong"/>
                <w:rFonts w:ascii="Arial" w:hAnsi="Arial" w:cs="Arial"/>
                <w:bCs w:val="0"/>
              </w:rPr>
              <w:t>Community C</w:t>
            </w:r>
            <w:r w:rsidR="00926199" w:rsidRPr="00080E25">
              <w:rPr>
                <w:rStyle w:val="Strong"/>
                <w:rFonts w:ascii="Arial" w:hAnsi="Arial" w:cs="Arial"/>
                <w:bCs w:val="0"/>
              </w:rPr>
              <w:t xml:space="preserve">entres </w:t>
            </w:r>
          </w:p>
          <w:p w:rsidR="00926199" w:rsidRPr="00080E25" w:rsidRDefault="00926199" w:rsidP="00D63C27">
            <w:pPr>
              <w:jc w:val="both"/>
              <w:rPr>
                <w:rStyle w:val="Strong"/>
                <w:rFonts w:ascii="Arial" w:hAnsi="Arial" w:cs="Arial"/>
                <w:bCs w:val="0"/>
              </w:rPr>
            </w:pPr>
          </w:p>
        </w:tc>
        <w:tc>
          <w:tcPr>
            <w:tcW w:w="4536" w:type="dxa"/>
          </w:tcPr>
          <w:p w:rsidR="00926199" w:rsidRPr="00080E25" w:rsidRDefault="00926199" w:rsidP="00D63C27">
            <w:pPr>
              <w:pStyle w:val="ListParagraph"/>
              <w:numPr>
                <w:ilvl w:val="0"/>
                <w:numId w:val="9"/>
              </w:numPr>
              <w:ind w:left="317" w:hanging="283"/>
              <w:jc w:val="both"/>
              <w:rPr>
                <w:rStyle w:val="Strong"/>
                <w:bCs w:val="0"/>
                <w:sz w:val="20"/>
                <w:szCs w:val="20"/>
              </w:rPr>
            </w:pPr>
            <w:r w:rsidRPr="00080E25">
              <w:rPr>
                <w:rStyle w:val="Strong"/>
                <w:b w:val="0"/>
                <w:bCs w:val="0"/>
                <w:sz w:val="20"/>
                <w:szCs w:val="20"/>
              </w:rPr>
              <w:t>Improving the quality of the offer</w:t>
            </w:r>
            <w:r w:rsidRPr="005068AB">
              <w:rPr>
                <w:rStyle w:val="Strong"/>
                <w:b w:val="0"/>
                <w:bCs w:val="0"/>
                <w:sz w:val="20"/>
                <w:szCs w:val="20"/>
              </w:rPr>
              <w:t>.</w:t>
            </w:r>
            <w:r w:rsidRPr="00080E25">
              <w:rPr>
                <w:rStyle w:val="Strong"/>
                <w:bCs w:val="0"/>
                <w:sz w:val="20"/>
                <w:szCs w:val="20"/>
              </w:rPr>
              <w:t xml:space="preserve"> </w:t>
            </w:r>
            <w:r w:rsidRPr="00080E25">
              <w:rPr>
                <w:rStyle w:val="Strong"/>
                <w:b w:val="0"/>
                <w:bCs w:val="0"/>
                <w:sz w:val="20"/>
                <w:szCs w:val="20"/>
              </w:rPr>
              <w:t xml:space="preserve">The new Community Centre in Rose Hill </w:t>
            </w:r>
            <w:r w:rsidR="00375CBC" w:rsidRPr="00080E25">
              <w:rPr>
                <w:rStyle w:val="Strong"/>
                <w:b w:val="0"/>
                <w:bCs w:val="0"/>
                <w:sz w:val="20"/>
                <w:szCs w:val="20"/>
              </w:rPr>
              <w:t>includes e</w:t>
            </w:r>
            <w:r w:rsidRPr="00080E25">
              <w:rPr>
                <w:rStyle w:val="Strong"/>
                <w:b w:val="0"/>
                <w:bCs w:val="0"/>
                <w:sz w:val="20"/>
                <w:szCs w:val="20"/>
              </w:rPr>
              <w:t xml:space="preserve">xcellent community leisure provision. We will explore how the </w:t>
            </w:r>
            <w:r w:rsidR="00AA5962" w:rsidRPr="00080E25">
              <w:rPr>
                <w:rStyle w:val="Strong"/>
                <w:b w:val="0"/>
                <w:bCs w:val="0"/>
                <w:sz w:val="20"/>
                <w:szCs w:val="20"/>
              </w:rPr>
              <w:t xml:space="preserve">Rose Hill </w:t>
            </w:r>
            <w:r w:rsidRPr="00080E25">
              <w:rPr>
                <w:rStyle w:val="Strong"/>
                <w:b w:val="0"/>
                <w:bCs w:val="0"/>
                <w:sz w:val="20"/>
                <w:szCs w:val="20"/>
              </w:rPr>
              <w:t>model can be developed across the city</w:t>
            </w:r>
            <w:r w:rsidR="001D0557">
              <w:rPr>
                <w:rStyle w:val="Strong"/>
                <w:b w:val="0"/>
                <w:bCs w:val="0"/>
                <w:sz w:val="20"/>
                <w:szCs w:val="20"/>
              </w:rPr>
              <w:t>,</w:t>
            </w:r>
            <w:r w:rsidRPr="00080E25">
              <w:rPr>
                <w:rStyle w:val="Strong"/>
                <w:b w:val="0"/>
                <w:bCs w:val="0"/>
                <w:sz w:val="20"/>
                <w:szCs w:val="20"/>
              </w:rPr>
              <w:t xml:space="preserve"> creating high qua</w:t>
            </w:r>
            <w:r w:rsidR="00057B1C">
              <w:rPr>
                <w:rStyle w:val="Strong"/>
                <w:b w:val="0"/>
                <w:bCs w:val="0"/>
                <w:sz w:val="20"/>
                <w:szCs w:val="20"/>
              </w:rPr>
              <w:t xml:space="preserve">lity community facilities that </w:t>
            </w:r>
            <w:r w:rsidRPr="00080E25">
              <w:rPr>
                <w:rStyle w:val="Strong"/>
                <w:b w:val="0"/>
                <w:bCs w:val="0"/>
                <w:sz w:val="20"/>
                <w:szCs w:val="20"/>
              </w:rPr>
              <w:t>enhance the leisure offer.</w:t>
            </w:r>
          </w:p>
        </w:tc>
        <w:tc>
          <w:tcPr>
            <w:tcW w:w="4218" w:type="dxa"/>
          </w:tcPr>
          <w:p w:rsidR="00926199" w:rsidRPr="00080E25" w:rsidRDefault="00926199" w:rsidP="00D63C27">
            <w:pPr>
              <w:pStyle w:val="ListParagraph"/>
              <w:numPr>
                <w:ilvl w:val="0"/>
                <w:numId w:val="9"/>
              </w:numPr>
              <w:ind w:left="317" w:hanging="284"/>
              <w:jc w:val="both"/>
              <w:rPr>
                <w:rStyle w:val="Strong"/>
                <w:bCs w:val="0"/>
                <w:sz w:val="20"/>
                <w:szCs w:val="20"/>
              </w:rPr>
            </w:pPr>
            <w:r w:rsidRPr="00080E25">
              <w:rPr>
                <w:rStyle w:val="Strong"/>
                <w:b w:val="0"/>
                <w:bCs w:val="0"/>
                <w:sz w:val="20"/>
                <w:szCs w:val="20"/>
              </w:rPr>
              <w:t xml:space="preserve">The </w:t>
            </w:r>
            <w:r w:rsidR="001D0557">
              <w:rPr>
                <w:rStyle w:val="Strong"/>
                <w:b w:val="0"/>
                <w:bCs w:val="0"/>
                <w:sz w:val="20"/>
                <w:szCs w:val="20"/>
              </w:rPr>
              <w:t>S</w:t>
            </w:r>
            <w:r w:rsidRPr="00080E25">
              <w:rPr>
                <w:rStyle w:val="Strong"/>
                <w:b w:val="0"/>
                <w:bCs w:val="0"/>
                <w:sz w:val="20"/>
                <w:szCs w:val="20"/>
              </w:rPr>
              <w:t xml:space="preserve">ports </w:t>
            </w:r>
            <w:r w:rsidR="001D0557">
              <w:rPr>
                <w:rStyle w:val="Strong"/>
                <w:b w:val="0"/>
                <w:bCs w:val="0"/>
                <w:sz w:val="20"/>
                <w:szCs w:val="20"/>
              </w:rPr>
              <w:t>T</w:t>
            </w:r>
            <w:r w:rsidRPr="00080E25">
              <w:rPr>
                <w:rStyle w:val="Strong"/>
                <w:b w:val="0"/>
                <w:bCs w:val="0"/>
                <w:sz w:val="20"/>
                <w:szCs w:val="20"/>
              </w:rPr>
              <w:t xml:space="preserve">eam will continue to work with the </w:t>
            </w:r>
            <w:r w:rsidR="001D0557">
              <w:rPr>
                <w:rStyle w:val="Strong"/>
                <w:b w:val="0"/>
                <w:bCs w:val="0"/>
                <w:sz w:val="20"/>
                <w:szCs w:val="20"/>
              </w:rPr>
              <w:t>C</w:t>
            </w:r>
            <w:r w:rsidR="007729F6" w:rsidRPr="00080E25">
              <w:rPr>
                <w:rStyle w:val="Strong"/>
                <w:b w:val="0"/>
                <w:bCs w:val="0"/>
                <w:sz w:val="20"/>
                <w:szCs w:val="20"/>
              </w:rPr>
              <w:t>ommunities</w:t>
            </w:r>
            <w:r w:rsidRPr="00080E25">
              <w:rPr>
                <w:rStyle w:val="Strong"/>
                <w:b w:val="0"/>
                <w:bCs w:val="0"/>
                <w:sz w:val="20"/>
                <w:szCs w:val="20"/>
              </w:rPr>
              <w:t xml:space="preserve"> </w:t>
            </w:r>
            <w:r w:rsidR="001D0557">
              <w:rPr>
                <w:rStyle w:val="Strong"/>
                <w:b w:val="0"/>
                <w:bCs w:val="0"/>
                <w:sz w:val="20"/>
                <w:szCs w:val="20"/>
              </w:rPr>
              <w:t>T</w:t>
            </w:r>
            <w:r w:rsidRPr="00080E25">
              <w:rPr>
                <w:rStyle w:val="Strong"/>
                <w:b w:val="0"/>
                <w:bCs w:val="0"/>
                <w:sz w:val="20"/>
                <w:szCs w:val="20"/>
              </w:rPr>
              <w:t xml:space="preserve">eam to develop improved programming and facilities. </w:t>
            </w:r>
          </w:p>
        </w:tc>
      </w:tr>
      <w:tr w:rsidR="00437EAC" w:rsidRPr="00080E25" w:rsidTr="008717EB">
        <w:trPr>
          <w:trHeight w:val="224"/>
        </w:trPr>
        <w:tc>
          <w:tcPr>
            <w:tcW w:w="1560" w:type="dxa"/>
          </w:tcPr>
          <w:p w:rsidR="00926199" w:rsidRPr="00080E25" w:rsidRDefault="00926199" w:rsidP="00D63C27">
            <w:pPr>
              <w:jc w:val="both"/>
              <w:rPr>
                <w:rStyle w:val="Strong"/>
                <w:rFonts w:ascii="Arial" w:hAnsi="Arial" w:cs="Arial"/>
                <w:bCs w:val="0"/>
              </w:rPr>
            </w:pPr>
            <w:r w:rsidRPr="00080E25">
              <w:rPr>
                <w:rStyle w:val="Strong"/>
                <w:rFonts w:ascii="Arial" w:hAnsi="Arial" w:cs="Arial"/>
                <w:bCs w:val="0"/>
              </w:rPr>
              <w:t>P</w:t>
            </w:r>
            <w:r w:rsidR="00713A87">
              <w:rPr>
                <w:rStyle w:val="Strong"/>
                <w:rFonts w:ascii="Arial" w:hAnsi="Arial" w:cs="Arial"/>
                <w:bCs w:val="0"/>
              </w:rPr>
              <w:t>rivate Health C</w:t>
            </w:r>
            <w:r w:rsidR="00437EAC" w:rsidRPr="00080E25">
              <w:rPr>
                <w:rStyle w:val="Strong"/>
                <w:rFonts w:ascii="Arial" w:hAnsi="Arial" w:cs="Arial"/>
                <w:bCs w:val="0"/>
              </w:rPr>
              <w:t xml:space="preserve">lubs </w:t>
            </w:r>
            <w:r w:rsidRPr="00080E25">
              <w:rPr>
                <w:rStyle w:val="Strong"/>
                <w:rFonts w:ascii="Arial" w:hAnsi="Arial" w:cs="Arial"/>
                <w:bCs w:val="0"/>
              </w:rPr>
              <w:t xml:space="preserve"> </w:t>
            </w:r>
          </w:p>
          <w:p w:rsidR="00926199" w:rsidRPr="00080E25" w:rsidRDefault="00926199" w:rsidP="00D63C27">
            <w:pPr>
              <w:jc w:val="both"/>
              <w:rPr>
                <w:rStyle w:val="Strong"/>
                <w:rFonts w:ascii="Arial" w:hAnsi="Arial" w:cs="Arial"/>
                <w:bCs w:val="0"/>
              </w:rPr>
            </w:pPr>
          </w:p>
        </w:tc>
        <w:tc>
          <w:tcPr>
            <w:tcW w:w="4536" w:type="dxa"/>
          </w:tcPr>
          <w:p w:rsidR="00926199" w:rsidRPr="00080E25" w:rsidRDefault="00926199" w:rsidP="00D63C27">
            <w:pPr>
              <w:pStyle w:val="ListParagraph"/>
              <w:numPr>
                <w:ilvl w:val="0"/>
                <w:numId w:val="10"/>
              </w:numPr>
              <w:ind w:left="317" w:hanging="283"/>
              <w:jc w:val="both"/>
              <w:rPr>
                <w:rStyle w:val="Strong"/>
                <w:b w:val="0"/>
                <w:bCs w:val="0"/>
                <w:sz w:val="20"/>
                <w:szCs w:val="20"/>
              </w:rPr>
            </w:pPr>
            <w:r w:rsidRPr="00080E25">
              <w:rPr>
                <w:rStyle w:val="Strong"/>
                <w:b w:val="0"/>
                <w:bCs w:val="0"/>
                <w:sz w:val="20"/>
                <w:szCs w:val="20"/>
              </w:rPr>
              <w:t>Increasing trend for low cost</w:t>
            </w:r>
            <w:r w:rsidR="00057B1C">
              <w:rPr>
                <w:rStyle w:val="Strong"/>
                <w:b w:val="0"/>
                <w:bCs w:val="0"/>
                <w:sz w:val="20"/>
                <w:szCs w:val="20"/>
              </w:rPr>
              <w:t xml:space="preserve"> 24/7 </w:t>
            </w:r>
            <w:r w:rsidRPr="00080E25">
              <w:rPr>
                <w:rStyle w:val="Strong"/>
                <w:b w:val="0"/>
                <w:bCs w:val="0"/>
                <w:sz w:val="20"/>
                <w:szCs w:val="20"/>
              </w:rPr>
              <w:t>gyms</w:t>
            </w:r>
          </w:p>
          <w:p w:rsidR="00926199" w:rsidRPr="00080E25" w:rsidRDefault="00375CBC" w:rsidP="00D63C27">
            <w:pPr>
              <w:pStyle w:val="ListParagraph"/>
              <w:numPr>
                <w:ilvl w:val="0"/>
                <w:numId w:val="10"/>
              </w:numPr>
              <w:ind w:left="317" w:hanging="283"/>
              <w:jc w:val="both"/>
              <w:rPr>
                <w:rStyle w:val="Strong"/>
                <w:b w:val="0"/>
                <w:bCs w:val="0"/>
                <w:sz w:val="20"/>
                <w:szCs w:val="20"/>
              </w:rPr>
            </w:pPr>
            <w:r w:rsidRPr="00080E25">
              <w:rPr>
                <w:sz w:val="20"/>
                <w:lang w:val="en-US"/>
              </w:rPr>
              <w:t>In 2014 n</w:t>
            </w:r>
            <w:r w:rsidR="004E45E3" w:rsidRPr="00080E25">
              <w:rPr>
                <w:sz w:val="20"/>
                <w:lang w:val="en-US"/>
              </w:rPr>
              <w:t>ational market penetration rate is at an all-time high of 13.2%.</w:t>
            </w:r>
          </w:p>
        </w:tc>
        <w:tc>
          <w:tcPr>
            <w:tcW w:w="4218" w:type="dxa"/>
          </w:tcPr>
          <w:p w:rsidR="00926199" w:rsidRPr="00A4621D" w:rsidRDefault="00057B1C" w:rsidP="00D63C27">
            <w:pPr>
              <w:pStyle w:val="ListParagraph"/>
              <w:numPr>
                <w:ilvl w:val="0"/>
                <w:numId w:val="10"/>
              </w:numPr>
              <w:ind w:left="317"/>
              <w:jc w:val="both"/>
              <w:rPr>
                <w:rStyle w:val="Strong"/>
                <w:bCs w:val="0"/>
                <w:sz w:val="20"/>
                <w:szCs w:val="20"/>
              </w:rPr>
            </w:pPr>
            <w:r>
              <w:rPr>
                <w:rStyle w:val="Strong"/>
                <w:b w:val="0"/>
                <w:bCs w:val="0"/>
                <w:sz w:val="20"/>
                <w:szCs w:val="20"/>
              </w:rPr>
              <w:t>L</w:t>
            </w:r>
            <w:r w:rsidR="00926199" w:rsidRPr="00080E25">
              <w:rPr>
                <w:rStyle w:val="Strong"/>
                <w:b w:val="0"/>
                <w:bCs w:val="0"/>
                <w:sz w:val="20"/>
                <w:szCs w:val="20"/>
              </w:rPr>
              <w:t>ook for partnership opportunities with private operators</w:t>
            </w:r>
            <w:r w:rsidR="00375CBC" w:rsidRPr="00080E25">
              <w:rPr>
                <w:rStyle w:val="Strong"/>
                <w:b w:val="0"/>
                <w:bCs w:val="0"/>
                <w:sz w:val="20"/>
                <w:szCs w:val="20"/>
              </w:rPr>
              <w:t>.</w:t>
            </w:r>
          </w:p>
          <w:p w:rsidR="00A4621D" w:rsidRPr="00A4621D" w:rsidRDefault="00A4621D" w:rsidP="00D63C27">
            <w:pPr>
              <w:ind w:left="-43"/>
              <w:jc w:val="both"/>
              <w:rPr>
                <w:rStyle w:val="Strong"/>
                <w:bCs w:val="0"/>
                <w:sz w:val="20"/>
                <w:szCs w:val="20"/>
              </w:rPr>
            </w:pPr>
          </w:p>
        </w:tc>
      </w:tr>
      <w:tr w:rsidR="00437EAC" w:rsidRPr="00080E25" w:rsidTr="008717EB">
        <w:trPr>
          <w:trHeight w:val="779"/>
        </w:trPr>
        <w:tc>
          <w:tcPr>
            <w:tcW w:w="1560" w:type="dxa"/>
          </w:tcPr>
          <w:p w:rsidR="00926199" w:rsidRPr="00080E25" w:rsidRDefault="00926199" w:rsidP="00D63C27">
            <w:pPr>
              <w:jc w:val="both"/>
              <w:rPr>
                <w:rStyle w:val="Strong"/>
                <w:rFonts w:ascii="Arial" w:hAnsi="Arial" w:cs="Arial"/>
                <w:bCs w:val="0"/>
              </w:rPr>
            </w:pPr>
            <w:r w:rsidRPr="00080E25">
              <w:rPr>
                <w:rStyle w:val="Strong"/>
                <w:rFonts w:ascii="Arial" w:hAnsi="Arial" w:cs="Arial"/>
                <w:bCs w:val="0"/>
              </w:rPr>
              <w:t>Health</w:t>
            </w:r>
          </w:p>
        </w:tc>
        <w:tc>
          <w:tcPr>
            <w:tcW w:w="4536" w:type="dxa"/>
          </w:tcPr>
          <w:p w:rsidR="001D0557" w:rsidRDefault="00AA63E8" w:rsidP="00D63C27">
            <w:pPr>
              <w:pStyle w:val="ListParagraph"/>
              <w:numPr>
                <w:ilvl w:val="0"/>
                <w:numId w:val="11"/>
              </w:numPr>
              <w:ind w:left="317" w:hanging="283"/>
              <w:jc w:val="both"/>
              <w:rPr>
                <w:rStyle w:val="Strong"/>
                <w:b w:val="0"/>
                <w:bCs w:val="0"/>
                <w:sz w:val="20"/>
                <w:szCs w:val="20"/>
              </w:rPr>
            </w:pPr>
            <w:r w:rsidRPr="00080E25">
              <w:rPr>
                <w:rStyle w:val="Strong"/>
                <w:b w:val="0"/>
                <w:bCs w:val="0"/>
                <w:sz w:val="20"/>
                <w:szCs w:val="20"/>
              </w:rPr>
              <w:t xml:space="preserve">Public </w:t>
            </w:r>
            <w:r w:rsidR="001D0557">
              <w:rPr>
                <w:rStyle w:val="Strong"/>
                <w:b w:val="0"/>
                <w:bCs w:val="0"/>
                <w:sz w:val="20"/>
                <w:szCs w:val="20"/>
              </w:rPr>
              <w:t>H</w:t>
            </w:r>
            <w:r w:rsidRPr="00080E25">
              <w:rPr>
                <w:rStyle w:val="Strong"/>
                <w:b w:val="0"/>
                <w:bCs w:val="0"/>
                <w:sz w:val="20"/>
                <w:szCs w:val="20"/>
              </w:rPr>
              <w:t>ealth</w:t>
            </w:r>
            <w:r w:rsidR="001D0557">
              <w:rPr>
                <w:rStyle w:val="Strong"/>
                <w:b w:val="0"/>
                <w:bCs w:val="0"/>
                <w:sz w:val="20"/>
                <w:szCs w:val="20"/>
              </w:rPr>
              <w:t xml:space="preserve"> part of County Council</w:t>
            </w:r>
          </w:p>
          <w:p w:rsidR="00926199" w:rsidRPr="00080E25" w:rsidRDefault="001D0557" w:rsidP="00D63C27">
            <w:pPr>
              <w:pStyle w:val="ListParagraph"/>
              <w:numPr>
                <w:ilvl w:val="0"/>
                <w:numId w:val="11"/>
              </w:numPr>
              <w:ind w:left="317" w:hanging="283"/>
              <w:jc w:val="both"/>
              <w:rPr>
                <w:rStyle w:val="Strong"/>
                <w:b w:val="0"/>
                <w:bCs w:val="0"/>
                <w:sz w:val="20"/>
                <w:szCs w:val="20"/>
              </w:rPr>
            </w:pPr>
            <w:r>
              <w:rPr>
                <w:rStyle w:val="Strong"/>
                <w:b w:val="0"/>
                <w:bCs w:val="0"/>
                <w:sz w:val="20"/>
                <w:szCs w:val="20"/>
              </w:rPr>
              <w:t>Oxfordshire</w:t>
            </w:r>
            <w:r w:rsidR="00AA63E8" w:rsidRPr="00080E25">
              <w:rPr>
                <w:rStyle w:val="Strong"/>
                <w:b w:val="0"/>
                <w:bCs w:val="0"/>
                <w:sz w:val="20"/>
                <w:szCs w:val="20"/>
              </w:rPr>
              <w:t xml:space="preserve"> Clinical Commissioning Group </w:t>
            </w:r>
            <w:r>
              <w:rPr>
                <w:rStyle w:val="Strong"/>
                <w:b w:val="0"/>
                <w:bCs w:val="0"/>
                <w:sz w:val="20"/>
                <w:szCs w:val="20"/>
              </w:rPr>
              <w:t>in process of restructuring</w:t>
            </w:r>
          </w:p>
          <w:p w:rsidR="00AA63E8" w:rsidRPr="00080E25" w:rsidRDefault="00437EAC" w:rsidP="00D63C27">
            <w:pPr>
              <w:pStyle w:val="ListParagraph"/>
              <w:numPr>
                <w:ilvl w:val="0"/>
                <w:numId w:val="11"/>
              </w:numPr>
              <w:ind w:left="317" w:hanging="283"/>
              <w:jc w:val="both"/>
              <w:rPr>
                <w:rStyle w:val="Strong"/>
                <w:b w:val="0"/>
                <w:bCs w:val="0"/>
                <w:sz w:val="20"/>
                <w:szCs w:val="20"/>
              </w:rPr>
            </w:pPr>
            <w:r w:rsidRPr="00080E25">
              <w:rPr>
                <w:rStyle w:val="Strong"/>
                <w:b w:val="0"/>
                <w:bCs w:val="0"/>
                <w:sz w:val="20"/>
                <w:szCs w:val="20"/>
              </w:rPr>
              <w:t>S</w:t>
            </w:r>
            <w:r w:rsidR="00AA63E8" w:rsidRPr="00080E25">
              <w:rPr>
                <w:rStyle w:val="Strong"/>
                <w:b w:val="0"/>
                <w:bCs w:val="0"/>
                <w:sz w:val="20"/>
                <w:szCs w:val="20"/>
              </w:rPr>
              <w:t>ignificant budget pressures</w:t>
            </w:r>
            <w:r w:rsidR="00AA5962" w:rsidRPr="00080E25">
              <w:rPr>
                <w:rStyle w:val="Strong"/>
                <w:b w:val="0"/>
                <w:bCs w:val="0"/>
                <w:sz w:val="20"/>
                <w:szCs w:val="20"/>
              </w:rPr>
              <w:t>.</w:t>
            </w:r>
          </w:p>
        </w:tc>
        <w:tc>
          <w:tcPr>
            <w:tcW w:w="4218" w:type="dxa"/>
          </w:tcPr>
          <w:p w:rsidR="00926199" w:rsidRPr="00080E25" w:rsidRDefault="00AA63E8" w:rsidP="00D63C27">
            <w:pPr>
              <w:pStyle w:val="ListParagraph"/>
              <w:numPr>
                <w:ilvl w:val="0"/>
                <w:numId w:val="11"/>
              </w:numPr>
              <w:ind w:left="317" w:hanging="284"/>
              <w:jc w:val="both"/>
              <w:rPr>
                <w:rStyle w:val="Strong"/>
                <w:b w:val="0"/>
                <w:bCs w:val="0"/>
                <w:sz w:val="20"/>
                <w:szCs w:val="20"/>
              </w:rPr>
            </w:pPr>
            <w:r w:rsidRPr="00080E25">
              <w:rPr>
                <w:rStyle w:val="Strong"/>
                <w:b w:val="0"/>
                <w:bCs w:val="0"/>
                <w:sz w:val="20"/>
                <w:szCs w:val="20"/>
              </w:rPr>
              <w:t xml:space="preserve">To champion and deliver the preventative health </w:t>
            </w:r>
            <w:r w:rsidR="00437EAC" w:rsidRPr="00080E25">
              <w:rPr>
                <w:rStyle w:val="Strong"/>
                <w:b w:val="0"/>
                <w:bCs w:val="0"/>
                <w:sz w:val="20"/>
                <w:szCs w:val="20"/>
              </w:rPr>
              <w:t>agenda</w:t>
            </w:r>
          </w:p>
          <w:p w:rsidR="00AA5962" w:rsidRPr="00080E25" w:rsidRDefault="00AA5962" w:rsidP="00D63C27">
            <w:pPr>
              <w:pStyle w:val="ListParagraph"/>
              <w:numPr>
                <w:ilvl w:val="0"/>
                <w:numId w:val="11"/>
              </w:numPr>
              <w:ind w:left="317" w:hanging="284"/>
              <w:jc w:val="both"/>
              <w:rPr>
                <w:rStyle w:val="Strong"/>
                <w:b w:val="0"/>
                <w:bCs w:val="0"/>
                <w:sz w:val="20"/>
                <w:szCs w:val="20"/>
              </w:rPr>
            </w:pPr>
            <w:r w:rsidRPr="00080E25">
              <w:rPr>
                <w:rStyle w:val="Strong"/>
                <w:b w:val="0"/>
                <w:bCs w:val="0"/>
                <w:sz w:val="20"/>
                <w:szCs w:val="20"/>
              </w:rPr>
              <w:t xml:space="preserve">To be commissioned to deliver health outcomes. </w:t>
            </w:r>
          </w:p>
        </w:tc>
      </w:tr>
      <w:tr w:rsidR="00926199" w:rsidRPr="00080E25" w:rsidTr="008717EB">
        <w:trPr>
          <w:trHeight w:val="1375"/>
        </w:trPr>
        <w:tc>
          <w:tcPr>
            <w:tcW w:w="1560" w:type="dxa"/>
          </w:tcPr>
          <w:p w:rsidR="00926199" w:rsidRPr="00080E25" w:rsidRDefault="00713A87" w:rsidP="00D63C27">
            <w:pPr>
              <w:jc w:val="both"/>
              <w:rPr>
                <w:rStyle w:val="Strong"/>
                <w:rFonts w:ascii="Arial" w:hAnsi="Arial" w:cs="Arial"/>
                <w:bCs w:val="0"/>
              </w:rPr>
            </w:pPr>
            <w:r>
              <w:rPr>
                <w:rStyle w:val="Strong"/>
                <w:rFonts w:ascii="Arial" w:hAnsi="Arial" w:cs="Arial"/>
                <w:bCs w:val="0"/>
              </w:rPr>
              <w:t>Children’s C</w:t>
            </w:r>
            <w:r w:rsidR="00926199" w:rsidRPr="00080E25">
              <w:rPr>
                <w:rStyle w:val="Strong"/>
                <w:rFonts w:ascii="Arial" w:hAnsi="Arial" w:cs="Arial"/>
                <w:bCs w:val="0"/>
              </w:rPr>
              <w:t xml:space="preserve">entres </w:t>
            </w:r>
            <w:r>
              <w:rPr>
                <w:rStyle w:val="Strong"/>
                <w:rFonts w:ascii="Arial" w:hAnsi="Arial" w:cs="Arial"/>
                <w:bCs w:val="0"/>
              </w:rPr>
              <w:t>and P</w:t>
            </w:r>
            <w:r w:rsidR="007707CD" w:rsidRPr="00080E25">
              <w:rPr>
                <w:rStyle w:val="Strong"/>
                <w:rFonts w:ascii="Arial" w:hAnsi="Arial" w:cs="Arial"/>
                <w:bCs w:val="0"/>
              </w:rPr>
              <w:t>lay</w:t>
            </w:r>
            <w:r w:rsidR="00D6381E">
              <w:rPr>
                <w:rStyle w:val="Strong"/>
                <w:rFonts w:ascii="Arial" w:hAnsi="Arial" w:cs="Arial"/>
                <w:bCs w:val="0"/>
              </w:rPr>
              <w:t xml:space="preserve"> </w:t>
            </w:r>
          </w:p>
        </w:tc>
        <w:tc>
          <w:tcPr>
            <w:tcW w:w="4536" w:type="dxa"/>
          </w:tcPr>
          <w:p w:rsidR="00926199" w:rsidRPr="00080E25" w:rsidRDefault="00A4621D" w:rsidP="00D63C27">
            <w:pPr>
              <w:pStyle w:val="ListParagraph"/>
              <w:numPr>
                <w:ilvl w:val="0"/>
                <w:numId w:val="12"/>
              </w:numPr>
              <w:ind w:left="317" w:hanging="283"/>
              <w:jc w:val="both"/>
              <w:rPr>
                <w:rStyle w:val="Strong"/>
                <w:b w:val="0"/>
                <w:bCs w:val="0"/>
                <w:sz w:val="20"/>
                <w:szCs w:val="20"/>
              </w:rPr>
            </w:pPr>
            <w:r>
              <w:rPr>
                <w:rStyle w:val="Strong"/>
                <w:b w:val="0"/>
                <w:bCs w:val="0"/>
                <w:sz w:val="20"/>
                <w:szCs w:val="20"/>
              </w:rPr>
              <w:t>Major changes due to s</w:t>
            </w:r>
            <w:r w:rsidR="002D5F43" w:rsidRPr="00080E25">
              <w:rPr>
                <w:rStyle w:val="Strong"/>
                <w:b w:val="0"/>
                <w:bCs w:val="0"/>
                <w:sz w:val="20"/>
                <w:szCs w:val="20"/>
              </w:rPr>
              <w:t>ignificant budget pr</w:t>
            </w:r>
            <w:r w:rsidR="00375CBC" w:rsidRPr="00080E25">
              <w:rPr>
                <w:rStyle w:val="Strong"/>
                <w:b w:val="0"/>
                <w:bCs w:val="0"/>
                <w:sz w:val="20"/>
                <w:szCs w:val="20"/>
              </w:rPr>
              <w:t>essures.</w:t>
            </w:r>
          </w:p>
        </w:tc>
        <w:tc>
          <w:tcPr>
            <w:tcW w:w="4218" w:type="dxa"/>
          </w:tcPr>
          <w:p w:rsidR="00926199" w:rsidRPr="00080E25" w:rsidRDefault="00AA63E8" w:rsidP="00D63C27">
            <w:pPr>
              <w:pStyle w:val="ListParagraph"/>
              <w:numPr>
                <w:ilvl w:val="0"/>
                <w:numId w:val="12"/>
              </w:numPr>
              <w:ind w:left="317" w:hanging="284"/>
              <w:jc w:val="both"/>
              <w:rPr>
                <w:rStyle w:val="Strong"/>
                <w:b w:val="0"/>
                <w:bCs w:val="0"/>
                <w:sz w:val="20"/>
                <w:szCs w:val="20"/>
              </w:rPr>
            </w:pPr>
            <w:r w:rsidRPr="00080E25">
              <w:rPr>
                <w:rStyle w:val="Strong"/>
                <w:b w:val="0"/>
                <w:bCs w:val="0"/>
                <w:sz w:val="20"/>
                <w:szCs w:val="20"/>
              </w:rPr>
              <w:t>Improved promot</w:t>
            </w:r>
            <w:r w:rsidR="009E7444" w:rsidRPr="00080E25">
              <w:rPr>
                <w:rStyle w:val="Strong"/>
                <w:b w:val="0"/>
                <w:bCs w:val="0"/>
                <w:sz w:val="20"/>
                <w:szCs w:val="20"/>
              </w:rPr>
              <w:t xml:space="preserve">ion </w:t>
            </w:r>
            <w:r w:rsidRPr="00080E25">
              <w:rPr>
                <w:rStyle w:val="Strong"/>
                <w:b w:val="0"/>
                <w:bCs w:val="0"/>
                <w:sz w:val="20"/>
                <w:szCs w:val="20"/>
              </w:rPr>
              <w:t xml:space="preserve">of activities </w:t>
            </w:r>
            <w:r w:rsidR="00057B1C">
              <w:rPr>
                <w:rStyle w:val="Strong"/>
                <w:b w:val="0"/>
                <w:bCs w:val="0"/>
                <w:sz w:val="20"/>
                <w:szCs w:val="20"/>
              </w:rPr>
              <w:t xml:space="preserve">and </w:t>
            </w:r>
            <w:r w:rsidRPr="00080E25">
              <w:rPr>
                <w:rStyle w:val="Strong"/>
                <w:b w:val="0"/>
                <w:bCs w:val="0"/>
                <w:sz w:val="20"/>
                <w:szCs w:val="20"/>
              </w:rPr>
              <w:t xml:space="preserve">pathways for under-fives and young families  </w:t>
            </w:r>
          </w:p>
          <w:p w:rsidR="007707CD" w:rsidRPr="00080E25" w:rsidRDefault="009E7444" w:rsidP="00D63C27">
            <w:pPr>
              <w:pStyle w:val="ListParagraph"/>
              <w:numPr>
                <w:ilvl w:val="0"/>
                <w:numId w:val="12"/>
              </w:numPr>
              <w:ind w:left="317" w:hanging="284"/>
              <w:jc w:val="both"/>
              <w:rPr>
                <w:rStyle w:val="Strong"/>
                <w:b w:val="0"/>
                <w:bCs w:val="0"/>
                <w:sz w:val="20"/>
                <w:szCs w:val="20"/>
              </w:rPr>
            </w:pPr>
            <w:r w:rsidRPr="00080E25">
              <w:rPr>
                <w:rStyle w:val="Strong"/>
                <w:b w:val="0"/>
                <w:bCs w:val="0"/>
                <w:sz w:val="20"/>
                <w:szCs w:val="20"/>
              </w:rPr>
              <w:t>Promote</w:t>
            </w:r>
            <w:r w:rsidR="003274FA" w:rsidRPr="00080E25">
              <w:rPr>
                <w:rStyle w:val="Strong"/>
                <w:b w:val="0"/>
                <w:bCs w:val="0"/>
                <w:sz w:val="20"/>
                <w:szCs w:val="20"/>
              </w:rPr>
              <w:t xml:space="preserve"> </w:t>
            </w:r>
            <w:r w:rsidRPr="00080E25">
              <w:rPr>
                <w:rStyle w:val="Strong"/>
                <w:b w:val="0"/>
                <w:bCs w:val="0"/>
                <w:sz w:val="20"/>
                <w:szCs w:val="20"/>
              </w:rPr>
              <w:t xml:space="preserve">pathways at events </w:t>
            </w:r>
            <w:r w:rsidR="00057B1C">
              <w:rPr>
                <w:rStyle w:val="Strong"/>
                <w:b w:val="0"/>
                <w:bCs w:val="0"/>
                <w:sz w:val="20"/>
                <w:szCs w:val="20"/>
              </w:rPr>
              <w:t xml:space="preserve">such as play </w:t>
            </w:r>
            <w:r w:rsidRPr="00080E25">
              <w:rPr>
                <w:rStyle w:val="Strong"/>
                <w:b w:val="0"/>
                <w:bCs w:val="0"/>
                <w:sz w:val="20"/>
                <w:szCs w:val="20"/>
              </w:rPr>
              <w:t>days</w:t>
            </w:r>
            <w:r w:rsidR="007707CD" w:rsidRPr="00080E25">
              <w:rPr>
                <w:rStyle w:val="Strong"/>
                <w:b w:val="0"/>
                <w:bCs w:val="0"/>
                <w:sz w:val="20"/>
                <w:szCs w:val="20"/>
              </w:rPr>
              <w:t>. A physical activity pathways</w:t>
            </w:r>
            <w:r w:rsidR="004F116E">
              <w:rPr>
                <w:rStyle w:val="Strong"/>
                <w:b w:val="0"/>
                <w:bCs w:val="0"/>
                <w:sz w:val="20"/>
                <w:szCs w:val="20"/>
              </w:rPr>
              <w:t xml:space="preserve"> sub</w:t>
            </w:r>
            <w:r w:rsidR="001D0557">
              <w:rPr>
                <w:rStyle w:val="Strong"/>
                <w:b w:val="0"/>
                <w:bCs w:val="0"/>
                <w:sz w:val="20"/>
                <w:szCs w:val="20"/>
              </w:rPr>
              <w:t>-</w:t>
            </w:r>
            <w:r w:rsidR="004F116E">
              <w:rPr>
                <w:rStyle w:val="Strong"/>
                <w:b w:val="0"/>
                <w:bCs w:val="0"/>
                <w:sz w:val="20"/>
                <w:szCs w:val="20"/>
              </w:rPr>
              <w:t>group is being established.</w:t>
            </w:r>
          </w:p>
        </w:tc>
      </w:tr>
    </w:tbl>
    <w:p w:rsidR="00713A87" w:rsidRDefault="00713A87" w:rsidP="00D63C27">
      <w:pPr>
        <w:jc w:val="both"/>
        <w:rPr>
          <w:rFonts w:ascii="Arial" w:hAnsi="Arial" w:cs="Arial"/>
          <w:b/>
          <w:sz w:val="20"/>
          <w:szCs w:val="20"/>
        </w:rPr>
      </w:pPr>
    </w:p>
    <w:p w:rsidR="004E6716" w:rsidRPr="000A1245" w:rsidRDefault="0097546E" w:rsidP="00D63C27">
      <w:pPr>
        <w:jc w:val="both"/>
        <w:rPr>
          <w:rFonts w:ascii="Arial" w:hAnsi="Arial" w:cs="Arial"/>
          <w:b/>
        </w:rPr>
      </w:pPr>
      <w:r w:rsidRPr="000A1245">
        <w:rPr>
          <w:rFonts w:ascii="Arial" w:hAnsi="Arial" w:cs="Arial"/>
          <w:b/>
        </w:rPr>
        <w:t>Table 4</w:t>
      </w:r>
    </w:p>
    <w:p w:rsidR="00892CC0" w:rsidRDefault="00892CC0" w:rsidP="00D63C27">
      <w:pPr>
        <w:jc w:val="both"/>
        <w:rPr>
          <w:rFonts w:ascii="Arial" w:hAnsi="Arial" w:cs="Arial"/>
          <w:b/>
          <w:sz w:val="20"/>
          <w:szCs w:val="20"/>
        </w:rPr>
      </w:pPr>
    </w:p>
    <w:p w:rsidR="00892CC0" w:rsidRDefault="00892CC0" w:rsidP="00034667">
      <w:pPr>
        <w:rPr>
          <w:rFonts w:ascii="Arial" w:hAnsi="Arial" w:cs="Arial"/>
          <w:b/>
          <w:sz w:val="20"/>
          <w:szCs w:val="20"/>
        </w:rPr>
      </w:pPr>
    </w:p>
    <w:p w:rsidR="00892CC0" w:rsidRDefault="00892CC0" w:rsidP="00034667">
      <w:pPr>
        <w:rPr>
          <w:rFonts w:ascii="Arial" w:hAnsi="Arial" w:cs="Arial"/>
          <w:b/>
          <w:sz w:val="20"/>
          <w:szCs w:val="20"/>
        </w:rPr>
      </w:pPr>
    </w:p>
    <w:p w:rsidR="00892CC0" w:rsidRDefault="00892CC0" w:rsidP="00034667">
      <w:pPr>
        <w:rPr>
          <w:rFonts w:ascii="Arial" w:hAnsi="Arial" w:cs="Arial"/>
          <w:b/>
          <w:sz w:val="20"/>
          <w:szCs w:val="20"/>
        </w:rPr>
      </w:pPr>
    </w:p>
    <w:p w:rsidR="00533FA7" w:rsidRDefault="00533FA7" w:rsidP="00EF4345">
      <w:pPr>
        <w:jc w:val="both"/>
        <w:rPr>
          <w:rFonts w:ascii="Arial" w:hAnsi="Arial" w:cs="Arial"/>
          <w:b/>
          <w:color w:val="179379"/>
        </w:rPr>
      </w:pPr>
      <w:r w:rsidRPr="00080E25">
        <w:rPr>
          <w:rFonts w:ascii="Arial" w:hAnsi="Arial" w:cs="Arial"/>
          <w:b/>
          <w:color w:val="179379"/>
        </w:rPr>
        <w:lastRenderedPageBreak/>
        <w:t xml:space="preserve">Our programmes </w:t>
      </w:r>
    </w:p>
    <w:p w:rsidR="002853CE" w:rsidRPr="00080E25" w:rsidRDefault="002853CE" w:rsidP="00EF4345">
      <w:pPr>
        <w:jc w:val="both"/>
        <w:rPr>
          <w:rFonts w:ascii="Arial" w:hAnsi="Arial" w:cs="Arial"/>
          <w:b/>
          <w:color w:val="179379"/>
        </w:rPr>
      </w:pPr>
    </w:p>
    <w:p w:rsidR="00EF74EA" w:rsidRDefault="00713A87" w:rsidP="00EF4345">
      <w:pPr>
        <w:jc w:val="both"/>
        <w:rPr>
          <w:rFonts w:ascii="Arial" w:hAnsi="Arial" w:cs="Arial"/>
        </w:rPr>
      </w:pPr>
      <w:r>
        <w:rPr>
          <w:rFonts w:ascii="Arial" w:hAnsi="Arial" w:cs="Arial"/>
        </w:rPr>
        <w:t>The C</w:t>
      </w:r>
      <w:r w:rsidR="004F116E">
        <w:rPr>
          <w:rFonts w:ascii="Arial" w:hAnsi="Arial" w:cs="Arial"/>
        </w:rPr>
        <w:t>ouncil offers</w:t>
      </w:r>
      <w:r w:rsidR="00924DDC" w:rsidRPr="00080E25">
        <w:rPr>
          <w:rFonts w:ascii="Arial" w:hAnsi="Arial" w:cs="Arial"/>
        </w:rPr>
        <w:t xml:space="preserve"> a</w:t>
      </w:r>
      <w:r w:rsidR="00D76664" w:rsidRPr="00080E25">
        <w:rPr>
          <w:rFonts w:ascii="Arial" w:hAnsi="Arial" w:cs="Arial"/>
        </w:rPr>
        <w:t xml:space="preserve"> broad range of</w:t>
      </w:r>
      <w:r w:rsidR="004F116E">
        <w:rPr>
          <w:rFonts w:ascii="Arial" w:hAnsi="Arial" w:cs="Arial"/>
        </w:rPr>
        <w:t xml:space="preserve"> inclusive </w:t>
      </w:r>
      <w:r w:rsidR="00D76664" w:rsidRPr="00080E25">
        <w:rPr>
          <w:rFonts w:ascii="Arial" w:hAnsi="Arial" w:cs="Arial"/>
        </w:rPr>
        <w:t>activities</w:t>
      </w:r>
      <w:r w:rsidR="00386AB5" w:rsidRPr="00080E25">
        <w:rPr>
          <w:rFonts w:ascii="Arial" w:hAnsi="Arial" w:cs="Arial"/>
        </w:rPr>
        <w:t>.</w:t>
      </w:r>
    </w:p>
    <w:p w:rsidR="00DA1EBD" w:rsidRPr="00080E25" w:rsidRDefault="00DA1EBD" w:rsidP="00EF4345">
      <w:pPr>
        <w:jc w:val="both"/>
        <w:rPr>
          <w:rFonts w:ascii="Arial" w:hAnsi="Arial" w:cs="Arial"/>
        </w:rPr>
      </w:pPr>
    </w:p>
    <w:tbl>
      <w:tblPr>
        <w:tblStyle w:val="TableGrid"/>
        <w:tblW w:w="9464" w:type="dxa"/>
        <w:tblLook w:val="04A0" w:firstRow="1" w:lastRow="0" w:firstColumn="1" w:lastColumn="0" w:noHBand="0" w:noVBand="1"/>
      </w:tblPr>
      <w:tblGrid>
        <w:gridCol w:w="1516"/>
        <w:gridCol w:w="3818"/>
        <w:gridCol w:w="1217"/>
        <w:gridCol w:w="78"/>
        <w:gridCol w:w="2835"/>
      </w:tblGrid>
      <w:tr w:rsidR="00924DDC" w:rsidRPr="00080E25" w:rsidTr="00696318">
        <w:tc>
          <w:tcPr>
            <w:tcW w:w="1516" w:type="dxa"/>
            <w:shd w:val="clear" w:color="auto" w:fill="1FC3A0"/>
          </w:tcPr>
          <w:p w:rsidR="00ED0BF7" w:rsidRPr="00080E25" w:rsidRDefault="00ED0BF7" w:rsidP="00034667">
            <w:pPr>
              <w:rPr>
                <w:rFonts w:ascii="Arial" w:hAnsi="Arial" w:cs="Arial"/>
                <w:b/>
                <w:color w:val="000000" w:themeColor="text1"/>
              </w:rPr>
            </w:pPr>
            <w:r w:rsidRPr="00080E25">
              <w:rPr>
                <w:rFonts w:ascii="Arial" w:hAnsi="Arial" w:cs="Arial"/>
                <w:b/>
                <w:color w:val="000000" w:themeColor="text1"/>
              </w:rPr>
              <w:t>Programme</w:t>
            </w:r>
          </w:p>
        </w:tc>
        <w:tc>
          <w:tcPr>
            <w:tcW w:w="3818" w:type="dxa"/>
            <w:shd w:val="clear" w:color="auto" w:fill="1FC3A0"/>
          </w:tcPr>
          <w:p w:rsidR="00ED0BF7" w:rsidRPr="00080E25" w:rsidRDefault="00ED0BF7" w:rsidP="00034667">
            <w:pPr>
              <w:rPr>
                <w:rFonts w:ascii="Arial" w:hAnsi="Arial" w:cs="Arial"/>
                <w:b/>
                <w:color w:val="000000" w:themeColor="text1"/>
              </w:rPr>
            </w:pPr>
            <w:r w:rsidRPr="00080E25">
              <w:rPr>
                <w:rFonts w:ascii="Arial" w:hAnsi="Arial" w:cs="Arial"/>
                <w:b/>
                <w:color w:val="000000" w:themeColor="text1"/>
              </w:rPr>
              <w:t>Description</w:t>
            </w:r>
          </w:p>
        </w:tc>
        <w:tc>
          <w:tcPr>
            <w:tcW w:w="1295" w:type="dxa"/>
            <w:gridSpan w:val="2"/>
            <w:shd w:val="clear" w:color="auto" w:fill="1FC3A0"/>
          </w:tcPr>
          <w:p w:rsidR="00ED0BF7" w:rsidRPr="00080E25" w:rsidRDefault="00696318" w:rsidP="00034667">
            <w:pPr>
              <w:rPr>
                <w:rFonts w:ascii="Arial" w:hAnsi="Arial" w:cs="Arial"/>
                <w:b/>
                <w:color w:val="000000" w:themeColor="text1"/>
              </w:rPr>
            </w:pPr>
            <w:r>
              <w:rPr>
                <w:rFonts w:ascii="Arial" w:hAnsi="Arial" w:cs="Arial"/>
                <w:b/>
                <w:color w:val="000000" w:themeColor="text1"/>
              </w:rPr>
              <w:t>Target G</w:t>
            </w:r>
            <w:r w:rsidR="00ED0BF7" w:rsidRPr="00080E25">
              <w:rPr>
                <w:rFonts w:ascii="Arial" w:hAnsi="Arial" w:cs="Arial"/>
                <w:b/>
                <w:color w:val="000000" w:themeColor="text1"/>
              </w:rPr>
              <w:t>roups</w:t>
            </w:r>
          </w:p>
        </w:tc>
        <w:tc>
          <w:tcPr>
            <w:tcW w:w="2835" w:type="dxa"/>
            <w:shd w:val="clear" w:color="auto" w:fill="1FC3A0"/>
          </w:tcPr>
          <w:p w:rsidR="00ED0BF7" w:rsidRPr="00080E25" w:rsidRDefault="00ED0BF7" w:rsidP="00034667">
            <w:pPr>
              <w:rPr>
                <w:rFonts w:ascii="Arial" w:hAnsi="Arial" w:cs="Arial"/>
                <w:b/>
                <w:color w:val="000000" w:themeColor="text1"/>
              </w:rPr>
            </w:pPr>
            <w:r w:rsidRPr="00080E25">
              <w:rPr>
                <w:rFonts w:ascii="Arial" w:hAnsi="Arial" w:cs="Arial"/>
                <w:b/>
                <w:color w:val="000000" w:themeColor="text1"/>
              </w:rPr>
              <w:t>Partners</w:t>
            </w:r>
          </w:p>
        </w:tc>
      </w:tr>
      <w:tr w:rsidR="00ED0BF7" w:rsidRPr="00080E25" w:rsidTr="00696318">
        <w:tc>
          <w:tcPr>
            <w:tcW w:w="1516" w:type="dxa"/>
          </w:tcPr>
          <w:p w:rsidR="00ED0BF7" w:rsidRPr="00080E25" w:rsidRDefault="00ED0BF7" w:rsidP="00D63C27">
            <w:pPr>
              <w:jc w:val="both"/>
              <w:rPr>
                <w:rFonts w:ascii="Arial" w:hAnsi="Arial" w:cs="Arial"/>
              </w:rPr>
            </w:pPr>
            <w:r w:rsidRPr="00080E25">
              <w:rPr>
                <w:rFonts w:ascii="Arial" w:hAnsi="Arial" w:cs="Arial"/>
              </w:rPr>
              <w:t>Active Women</w:t>
            </w:r>
          </w:p>
        </w:tc>
        <w:tc>
          <w:tcPr>
            <w:tcW w:w="3818" w:type="dxa"/>
          </w:tcPr>
          <w:p w:rsidR="00ED0BF7" w:rsidRPr="00080E25" w:rsidRDefault="0074400C" w:rsidP="00D63C27">
            <w:pPr>
              <w:jc w:val="both"/>
              <w:rPr>
                <w:rFonts w:ascii="Arial" w:hAnsi="Arial" w:cs="Arial"/>
                <w:sz w:val="20"/>
              </w:rPr>
            </w:pPr>
            <w:r w:rsidRPr="00080E25">
              <w:rPr>
                <w:rFonts w:ascii="Arial" w:hAnsi="Arial" w:cs="Arial"/>
                <w:sz w:val="20"/>
              </w:rPr>
              <w:t>Working with women and girls</w:t>
            </w:r>
            <w:r w:rsidR="009064E6" w:rsidRPr="00080E25">
              <w:rPr>
                <w:rFonts w:ascii="Arial" w:hAnsi="Arial" w:cs="Arial"/>
                <w:sz w:val="20"/>
              </w:rPr>
              <w:t>,</w:t>
            </w:r>
            <w:r w:rsidRPr="00080E25">
              <w:rPr>
                <w:rFonts w:ascii="Arial" w:hAnsi="Arial" w:cs="Arial"/>
                <w:sz w:val="20"/>
              </w:rPr>
              <w:t xml:space="preserve"> breaking down barriers to help increase participation in sport</w:t>
            </w:r>
            <w:r w:rsidR="001C7656" w:rsidRPr="00080E25">
              <w:rPr>
                <w:rFonts w:ascii="Arial" w:hAnsi="Arial" w:cs="Arial"/>
                <w:sz w:val="20"/>
              </w:rPr>
              <w:t>.</w:t>
            </w:r>
          </w:p>
        </w:tc>
        <w:tc>
          <w:tcPr>
            <w:tcW w:w="1295" w:type="dxa"/>
            <w:gridSpan w:val="2"/>
          </w:tcPr>
          <w:p w:rsidR="00ED0BF7" w:rsidRPr="00080E25" w:rsidRDefault="0074400C" w:rsidP="00696318">
            <w:pPr>
              <w:jc w:val="center"/>
              <w:rPr>
                <w:rFonts w:ascii="Arial" w:hAnsi="Arial" w:cs="Arial"/>
                <w:sz w:val="20"/>
              </w:rPr>
            </w:pPr>
            <w:r w:rsidRPr="00080E25">
              <w:rPr>
                <w:rFonts w:ascii="Arial" w:hAnsi="Arial" w:cs="Arial"/>
                <w:sz w:val="20"/>
              </w:rPr>
              <w:t>Women and girls 16+</w:t>
            </w:r>
          </w:p>
        </w:tc>
        <w:tc>
          <w:tcPr>
            <w:tcW w:w="2835" w:type="dxa"/>
          </w:tcPr>
          <w:p w:rsidR="0074400C" w:rsidRPr="00080E25" w:rsidRDefault="0074400C" w:rsidP="00696318">
            <w:pPr>
              <w:pStyle w:val="ListParagraph"/>
              <w:numPr>
                <w:ilvl w:val="0"/>
                <w:numId w:val="13"/>
              </w:numPr>
              <w:ind w:left="253" w:hanging="253"/>
              <w:rPr>
                <w:sz w:val="20"/>
              </w:rPr>
            </w:pPr>
            <w:r w:rsidRPr="00080E25">
              <w:rPr>
                <w:sz w:val="20"/>
              </w:rPr>
              <w:t>Oxfordshire Sports Partnership</w:t>
            </w:r>
          </w:p>
          <w:p w:rsidR="00ED0BF7" w:rsidRPr="00080E25" w:rsidRDefault="0074400C" w:rsidP="00696318">
            <w:pPr>
              <w:pStyle w:val="ListParagraph"/>
              <w:numPr>
                <w:ilvl w:val="0"/>
                <w:numId w:val="13"/>
              </w:numPr>
              <w:ind w:left="253" w:hanging="253"/>
              <w:rPr>
                <w:sz w:val="20"/>
              </w:rPr>
            </w:pPr>
            <w:r w:rsidRPr="00080E25">
              <w:rPr>
                <w:sz w:val="20"/>
              </w:rPr>
              <w:t>Children’s centres</w:t>
            </w:r>
          </w:p>
          <w:p w:rsidR="0074400C" w:rsidRPr="00080E25" w:rsidRDefault="0074400C" w:rsidP="00696318">
            <w:pPr>
              <w:pStyle w:val="ListParagraph"/>
              <w:numPr>
                <w:ilvl w:val="0"/>
                <w:numId w:val="13"/>
              </w:numPr>
              <w:ind w:left="253" w:hanging="253"/>
              <w:rPr>
                <w:sz w:val="20"/>
              </w:rPr>
            </w:pPr>
            <w:r w:rsidRPr="00080E25">
              <w:rPr>
                <w:sz w:val="20"/>
              </w:rPr>
              <w:t>Fusion Lifestyle</w:t>
            </w:r>
          </w:p>
        </w:tc>
      </w:tr>
      <w:tr w:rsidR="00ED0BF7" w:rsidRPr="00080E25" w:rsidTr="00696318">
        <w:tc>
          <w:tcPr>
            <w:tcW w:w="1516" w:type="dxa"/>
          </w:tcPr>
          <w:p w:rsidR="00ED0BF7" w:rsidRPr="00080E25" w:rsidRDefault="00ED0BF7" w:rsidP="00F37936">
            <w:pPr>
              <w:jc w:val="both"/>
              <w:rPr>
                <w:rFonts w:ascii="Arial" w:hAnsi="Arial" w:cs="Arial"/>
              </w:rPr>
            </w:pPr>
            <w:r w:rsidRPr="00080E25">
              <w:rPr>
                <w:rFonts w:ascii="Arial" w:hAnsi="Arial" w:cs="Arial"/>
              </w:rPr>
              <w:t>GO</w:t>
            </w:r>
            <w:r w:rsidR="00F37936">
              <w:rPr>
                <w:rFonts w:ascii="Arial" w:hAnsi="Arial" w:cs="Arial"/>
              </w:rPr>
              <w:t xml:space="preserve"> </w:t>
            </w:r>
            <w:r w:rsidRPr="00080E25">
              <w:rPr>
                <w:rFonts w:ascii="Arial" w:hAnsi="Arial" w:cs="Arial"/>
              </w:rPr>
              <w:t xml:space="preserve">Active at </w:t>
            </w:r>
            <w:r w:rsidR="00713A87">
              <w:rPr>
                <w:rFonts w:ascii="Arial" w:hAnsi="Arial" w:cs="Arial"/>
              </w:rPr>
              <w:t>W</w:t>
            </w:r>
            <w:r w:rsidRPr="00080E25">
              <w:rPr>
                <w:rFonts w:ascii="Arial" w:hAnsi="Arial" w:cs="Arial"/>
              </w:rPr>
              <w:t>ork</w:t>
            </w:r>
          </w:p>
        </w:tc>
        <w:tc>
          <w:tcPr>
            <w:tcW w:w="3818" w:type="dxa"/>
          </w:tcPr>
          <w:p w:rsidR="00ED0BF7" w:rsidRPr="00080E25" w:rsidRDefault="00ED0BF7" w:rsidP="00696318">
            <w:pPr>
              <w:jc w:val="both"/>
              <w:rPr>
                <w:rFonts w:ascii="Arial" w:hAnsi="Arial" w:cs="Arial"/>
                <w:sz w:val="20"/>
              </w:rPr>
            </w:pPr>
            <w:r w:rsidRPr="00080E25">
              <w:rPr>
                <w:rFonts w:ascii="Arial" w:hAnsi="Arial" w:cs="Arial"/>
                <w:sz w:val="20"/>
              </w:rPr>
              <w:t>Working with local businesses to promote a healthy workplace and get people more active</w:t>
            </w:r>
            <w:r w:rsidR="001C7656" w:rsidRPr="00080E25">
              <w:rPr>
                <w:rFonts w:ascii="Arial" w:hAnsi="Arial" w:cs="Arial"/>
                <w:sz w:val="20"/>
              </w:rPr>
              <w:t>.</w:t>
            </w:r>
          </w:p>
        </w:tc>
        <w:tc>
          <w:tcPr>
            <w:tcW w:w="1295" w:type="dxa"/>
            <w:gridSpan w:val="2"/>
          </w:tcPr>
          <w:p w:rsidR="00ED0BF7" w:rsidRPr="00080E25" w:rsidRDefault="0074400C" w:rsidP="00696318">
            <w:pPr>
              <w:jc w:val="center"/>
              <w:rPr>
                <w:rFonts w:ascii="Arial" w:hAnsi="Arial" w:cs="Arial"/>
                <w:sz w:val="20"/>
              </w:rPr>
            </w:pPr>
            <w:r w:rsidRPr="00080E25">
              <w:rPr>
                <w:rFonts w:ascii="Arial" w:hAnsi="Arial" w:cs="Arial"/>
                <w:sz w:val="20"/>
              </w:rPr>
              <w:t>Local businesses</w:t>
            </w:r>
          </w:p>
        </w:tc>
        <w:tc>
          <w:tcPr>
            <w:tcW w:w="2835" w:type="dxa"/>
          </w:tcPr>
          <w:p w:rsidR="00ED0BF7" w:rsidRPr="00080E25" w:rsidRDefault="00ED0BF7" w:rsidP="00696318">
            <w:pPr>
              <w:pStyle w:val="ListParagraph"/>
              <w:numPr>
                <w:ilvl w:val="0"/>
                <w:numId w:val="14"/>
              </w:numPr>
              <w:ind w:left="253" w:hanging="253"/>
              <w:rPr>
                <w:sz w:val="20"/>
              </w:rPr>
            </w:pPr>
            <w:r w:rsidRPr="00080E25">
              <w:rPr>
                <w:sz w:val="20"/>
              </w:rPr>
              <w:t>Oxfordshire Sports Partnership</w:t>
            </w:r>
          </w:p>
          <w:p w:rsidR="00866D3F" w:rsidRPr="00080E25" w:rsidRDefault="00866D3F" w:rsidP="00696318">
            <w:pPr>
              <w:pStyle w:val="ListParagraph"/>
              <w:numPr>
                <w:ilvl w:val="0"/>
                <w:numId w:val="14"/>
              </w:numPr>
              <w:ind w:left="253" w:hanging="253"/>
              <w:rPr>
                <w:sz w:val="20"/>
              </w:rPr>
            </w:pPr>
            <w:r w:rsidRPr="00080E25">
              <w:rPr>
                <w:sz w:val="20"/>
              </w:rPr>
              <w:t>OUHT</w:t>
            </w:r>
          </w:p>
          <w:p w:rsidR="00ED0BF7" w:rsidRPr="00080E25" w:rsidRDefault="00ED0BF7" w:rsidP="00696318">
            <w:pPr>
              <w:pStyle w:val="ListParagraph"/>
              <w:numPr>
                <w:ilvl w:val="0"/>
                <w:numId w:val="14"/>
              </w:numPr>
              <w:ind w:left="253" w:hanging="253"/>
              <w:rPr>
                <w:sz w:val="20"/>
              </w:rPr>
            </w:pPr>
            <w:r w:rsidRPr="00080E25">
              <w:rPr>
                <w:sz w:val="20"/>
              </w:rPr>
              <w:t xml:space="preserve">Various businesses </w:t>
            </w:r>
          </w:p>
        </w:tc>
      </w:tr>
      <w:tr w:rsidR="00ED0BF7" w:rsidRPr="00080E25" w:rsidTr="00696318">
        <w:tc>
          <w:tcPr>
            <w:tcW w:w="1516" w:type="dxa"/>
          </w:tcPr>
          <w:p w:rsidR="00ED0BF7" w:rsidRPr="00080E25" w:rsidRDefault="00ED0BF7" w:rsidP="00F37936">
            <w:pPr>
              <w:rPr>
                <w:rFonts w:ascii="Arial" w:hAnsi="Arial" w:cs="Arial"/>
              </w:rPr>
            </w:pPr>
            <w:r w:rsidRPr="00080E25">
              <w:rPr>
                <w:rFonts w:ascii="Arial" w:hAnsi="Arial" w:cs="Arial"/>
              </w:rPr>
              <w:t>GO</w:t>
            </w:r>
            <w:r w:rsidR="00F37936">
              <w:rPr>
                <w:rFonts w:ascii="Arial" w:hAnsi="Arial" w:cs="Arial"/>
              </w:rPr>
              <w:t xml:space="preserve"> </w:t>
            </w:r>
            <w:r w:rsidRPr="00080E25">
              <w:rPr>
                <w:rFonts w:ascii="Arial" w:hAnsi="Arial" w:cs="Arial"/>
              </w:rPr>
              <w:t>Active Get Healthy</w:t>
            </w:r>
          </w:p>
        </w:tc>
        <w:tc>
          <w:tcPr>
            <w:tcW w:w="3818" w:type="dxa"/>
          </w:tcPr>
          <w:p w:rsidR="00ED0BF7" w:rsidRPr="00080E25" w:rsidRDefault="00ED0BF7" w:rsidP="00D63C27">
            <w:pPr>
              <w:jc w:val="both"/>
              <w:rPr>
                <w:rFonts w:ascii="Arial" w:hAnsi="Arial" w:cs="Arial"/>
                <w:sz w:val="20"/>
              </w:rPr>
            </w:pPr>
            <w:r w:rsidRPr="00080E25">
              <w:rPr>
                <w:rFonts w:ascii="Arial" w:eastAsia="Times New Roman" w:hAnsi="Arial" w:cs="Arial"/>
                <w:sz w:val="20"/>
                <w:szCs w:val="20"/>
              </w:rPr>
              <w:t xml:space="preserve">Increase participation in sport by developing and delivering programmes that appeal to inactive people, meeting their expressed needs as well as providing </w:t>
            </w:r>
            <w:r w:rsidR="00E05A83" w:rsidRPr="00080E25">
              <w:rPr>
                <w:rFonts w:ascii="Arial" w:eastAsia="Times New Roman" w:hAnsi="Arial" w:cs="Arial"/>
                <w:sz w:val="20"/>
                <w:szCs w:val="20"/>
              </w:rPr>
              <w:t>on-going</w:t>
            </w:r>
            <w:r w:rsidRPr="00080E25">
              <w:rPr>
                <w:rFonts w:ascii="Arial" w:eastAsia="Times New Roman" w:hAnsi="Arial" w:cs="Arial"/>
                <w:sz w:val="20"/>
                <w:szCs w:val="20"/>
              </w:rPr>
              <w:t xml:space="preserve"> support to help them change their behaviour.</w:t>
            </w:r>
          </w:p>
        </w:tc>
        <w:tc>
          <w:tcPr>
            <w:tcW w:w="1295" w:type="dxa"/>
            <w:gridSpan w:val="2"/>
          </w:tcPr>
          <w:p w:rsidR="00ED0BF7" w:rsidRPr="00080E25" w:rsidRDefault="00681D57" w:rsidP="00696318">
            <w:pPr>
              <w:jc w:val="center"/>
              <w:rPr>
                <w:rFonts w:ascii="Arial" w:hAnsi="Arial" w:cs="Arial"/>
                <w:sz w:val="20"/>
              </w:rPr>
            </w:pPr>
            <w:r w:rsidRPr="00080E25">
              <w:rPr>
                <w:rFonts w:ascii="Arial" w:hAnsi="Arial" w:cs="Arial"/>
                <w:sz w:val="20"/>
              </w:rPr>
              <w:t>16+</w:t>
            </w:r>
          </w:p>
          <w:p w:rsidR="00681D57" w:rsidRPr="00080E25" w:rsidRDefault="00681D57" w:rsidP="00696318">
            <w:pPr>
              <w:jc w:val="center"/>
              <w:rPr>
                <w:rFonts w:ascii="Arial" w:hAnsi="Arial" w:cs="Arial"/>
                <w:sz w:val="20"/>
              </w:rPr>
            </w:pPr>
            <w:r w:rsidRPr="00080E25">
              <w:rPr>
                <w:rFonts w:ascii="Arial" w:hAnsi="Arial" w:cs="Arial"/>
                <w:sz w:val="20"/>
              </w:rPr>
              <w:t>Inactive/ Sedentary</w:t>
            </w:r>
          </w:p>
        </w:tc>
        <w:tc>
          <w:tcPr>
            <w:tcW w:w="2835" w:type="dxa"/>
          </w:tcPr>
          <w:p w:rsidR="00ED0BF7" w:rsidRPr="00080E25" w:rsidRDefault="00ED0BF7" w:rsidP="00696318">
            <w:pPr>
              <w:pStyle w:val="ListParagraph"/>
              <w:numPr>
                <w:ilvl w:val="0"/>
                <w:numId w:val="15"/>
              </w:numPr>
              <w:ind w:left="253" w:hanging="253"/>
              <w:rPr>
                <w:sz w:val="20"/>
              </w:rPr>
            </w:pPr>
            <w:r w:rsidRPr="00080E25">
              <w:rPr>
                <w:sz w:val="20"/>
              </w:rPr>
              <w:t>Oxfordshire Sports Partnership</w:t>
            </w:r>
          </w:p>
          <w:p w:rsidR="00ED0BF7" w:rsidRPr="00080E25" w:rsidRDefault="00ED0BF7" w:rsidP="00696318">
            <w:pPr>
              <w:pStyle w:val="ListParagraph"/>
              <w:numPr>
                <w:ilvl w:val="0"/>
                <w:numId w:val="15"/>
              </w:numPr>
              <w:ind w:left="253" w:hanging="253"/>
              <w:rPr>
                <w:sz w:val="20"/>
              </w:rPr>
            </w:pPr>
            <w:r w:rsidRPr="00080E25">
              <w:rPr>
                <w:sz w:val="20"/>
              </w:rPr>
              <w:t>Local health partners</w:t>
            </w:r>
          </w:p>
          <w:p w:rsidR="00323B82" w:rsidRPr="00080E25" w:rsidRDefault="00323B82" w:rsidP="00696318">
            <w:pPr>
              <w:pStyle w:val="ListParagraph"/>
              <w:numPr>
                <w:ilvl w:val="0"/>
                <w:numId w:val="15"/>
              </w:numPr>
              <w:ind w:left="253" w:hanging="253"/>
              <w:rPr>
                <w:sz w:val="20"/>
              </w:rPr>
            </w:pPr>
            <w:r w:rsidRPr="00080E25">
              <w:rPr>
                <w:sz w:val="20"/>
              </w:rPr>
              <w:t xml:space="preserve">Community </w:t>
            </w:r>
            <w:r w:rsidR="00696318">
              <w:rPr>
                <w:sz w:val="20"/>
              </w:rPr>
              <w:t>a</w:t>
            </w:r>
            <w:r w:rsidRPr="00080E25">
              <w:rPr>
                <w:sz w:val="20"/>
              </w:rPr>
              <w:t>ssociations</w:t>
            </w:r>
          </w:p>
          <w:p w:rsidR="00323B82" w:rsidRPr="00080E25" w:rsidRDefault="00323B82" w:rsidP="00696318">
            <w:pPr>
              <w:rPr>
                <w:rFonts w:ascii="Arial" w:hAnsi="Arial" w:cs="Arial"/>
                <w:sz w:val="20"/>
              </w:rPr>
            </w:pPr>
          </w:p>
        </w:tc>
      </w:tr>
      <w:tr w:rsidR="00D76664" w:rsidRPr="00080E25" w:rsidTr="00696318">
        <w:tc>
          <w:tcPr>
            <w:tcW w:w="1516" w:type="dxa"/>
          </w:tcPr>
          <w:p w:rsidR="00D76664" w:rsidRPr="00080E25" w:rsidRDefault="00D76664" w:rsidP="00D63C27">
            <w:pPr>
              <w:jc w:val="both"/>
              <w:rPr>
                <w:rFonts w:ascii="Arial" w:hAnsi="Arial" w:cs="Arial"/>
              </w:rPr>
            </w:pPr>
            <w:r w:rsidRPr="00080E25">
              <w:rPr>
                <w:rFonts w:ascii="Arial" w:hAnsi="Arial" w:cs="Arial"/>
              </w:rPr>
              <w:t>Community Sports Events</w:t>
            </w:r>
          </w:p>
        </w:tc>
        <w:tc>
          <w:tcPr>
            <w:tcW w:w="3818" w:type="dxa"/>
          </w:tcPr>
          <w:p w:rsidR="00D76664" w:rsidRPr="00080E25" w:rsidRDefault="00D76664" w:rsidP="00D63C27">
            <w:pPr>
              <w:jc w:val="both"/>
              <w:rPr>
                <w:rFonts w:ascii="Arial" w:hAnsi="Arial" w:cs="Arial"/>
                <w:sz w:val="20"/>
              </w:rPr>
            </w:pPr>
            <w:r w:rsidRPr="00080E25">
              <w:rPr>
                <w:rFonts w:ascii="Arial" w:hAnsi="Arial" w:cs="Arial"/>
                <w:sz w:val="20"/>
              </w:rPr>
              <w:t xml:space="preserve">Over 10 events providing taster sessions </w:t>
            </w:r>
            <w:r w:rsidR="00A45100" w:rsidRPr="00080E25">
              <w:rPr>
                <w:rFonts w:ascii="Arial" w:hAnsi="Arial" w:cs="Arial"/>
                <w:sz w:val="20"/>
              </w:rPr>
              <w:t>in</w:t>
            </w:r>
            <w:r w:rsidRPr="00080E25">
              <w:rPr>
                <w:rFonts w:ascii="Arial" w:hAnsi="Arial" w:cs="Arial"/>
                <w:sz w:val="20"/>
              </w:rPr>
              <w:t xml:space="preserve"> a variety of different sports to provide opportunities for pathways into sports clubs</w:t>
            </w:r>
            <w:r w:rsidR="00A45100" w:rsidRPr="00080E25">
              <w:rPr>
                <w:rFonts w:ascii="Arial" w:hAnsi="Arial" w:cs="Arial"/>
                <w:sz w:val="20"/>
              </w:rPr>
              <w:t>.</w:t>
            </w:r>
          </w:p>
        </w:tc>
        <w:tc>
          <w:tcPr>
            <w:tcW w:w="1295" w:type="dxa"/>
            <w:gridSpan w:val="2"/>
          </w:tcPr>
          <w:p w:rsidR="00D76664" w:rsidRPr="00080E25" w:rsidRDefault="00D76664" w:rsidP="00696318">
            <w:pPr>
              <w:jc w:val="center"/>
              <w:rPr>
                <w:rFonts w:ascii="Arial" w:hAnsi="Arial" w:cs="Arial"/>
                <w:sz w:val="20"/>
              </w:rPr>
            </w:pPr>
            <w:r w:rsidRPr="00080E25">
              <w:rPr>
                <w:rFonts w:ascii="Arial" w:hAnsi="Arial" w:cs="Arial"/>
                <w:sz w:val="20"/>
              </w:rPr>
              <w:t>All</w:t>
            </w:r>
          </w:p>
        </w:tc>
        <w:tc>
          <w:tcPr>
            <w:tcW w:w="2835" w:type="dxa"/>
          </w:tcPr>
          <w:p w:rsidR="00D76664" w:rsidRPr="00080E25" w:rsidRDefault="00D76664" w:rsidP="00696318">
            <w:pPr>
              <w:pStyle w:val="ListParagraph"/>
              <w:numPr>
                <w:ilvl w:val="0"/>
                <w:numId w:val="16"/>
              </w:numPr>
              <w:ind w:left="253" w:hanging="253"/>
              <w:rPr>
                <w:sz w:val="20"/>
              </w:rPr>
            </w:pPr>
            <w:r w:rsidRPr="00080E25">
              <w:rPr>
                <w:sz w:val="20"/>
              </w:rPr>
              <w:t>Local community partners</w:t>
            </w:r>
          </w:p>
          <w:p w:rsidR="00D76664" w:rsidRPr="00080E25" w:rsidRDefault="00D76664" w:rsidP="00696318">
            <w:pPr>
              <w:pStyle w:val="ListParagraph"/>
              <w:numPr>
                <w:ilvl w:val="0"/>
                <w:numId w:val="16"/>
              </w:numPr>
              <w:ind w:left="253" w:hanging="253"/>
              <w:rPr>
                <w:sz w:val="20"/>
              </w:rPr>
            </w:pPr>
            <w:r w:rsidRPr="00080E25">
              <w:rPr>
                <w:sz w:val="20"/>
              </w:rPr>
              <w:t xml:space="preserve">Sports </w:t>
            </w:r>
            <w:r w:rsidR="00696318">
              <w:rPr>
                <w:sz w:val="20"/>
              </w:rPr>
              <w:t>c</w:t>
            </w:r>
            <w:r w:rsidRPr="00080E25">
              <w:rPr>
                <w:sz w:val="20"/>
              </w:rPr>
              <w:t>lubs</w:t>
            </w:r>
          </w:p>
          <w:p w:rsidR="00D76664" w:rsidRPr="00080E25" w:rsidRDefault="00D76664" w:rsidP="00696318">
            <w:pPr>
              <w:pStyle w:val="ListParagraph"/>
              <w:numPr>
                <w:ilvl w:val="0"/>
                <w:numId w:val="16"/>
              </w:numPr>
              <w:ind w:left="253" w:hanging="253"/>
              <w:rPr>
                <w:sz w:val="20"/>
              </w:rPr>
            </w:pPr>
            <w:r w:rsidRPr="00080E25">
              <w:rPr>
                <w:sz w:val="20"/>
              </w:rPr>
              <w:t>N</w:t>
            </w:r>
            <w:r w:rsidR="002E26D7">
              <w:rPr>
                <w:sz w:val="20"/>
              </w:rPr>
              <w:t xml:space="preserve">ational </w:t>
            </w:r>
            <w:r w:rsidRPr="00080E25">
              <w:rPr>
                <w:sz w:val="20"/>
              </w:rPr>
              <w:t>G</w:t>
            </w:r>
            <w:r w:rsidR="002E26D7">
              <w:rPr>
                <w:sz w:val="20"/>
              </w:rPr>
              <w:t xml:space="preserve">overning </w:t>
            </w:r>
            <w:r w:rsidRPr="00080E25">
              <w:rPr>
                <w:sz w:val="20"/>
              </w:rPr>
              <w:t>B</w:t>
            </w:r>
            <w:r w:rsidR="002E26D7">
              <w:rPr>
                <w:sz w:val="20"/>
              </w:rPr>
              <w:t>odies</w:t>
            </w:r>
          </w:p>
        </w:tc>
      </w:tr>
      <w:tr w:rsidR="00D76664" w:rsidRPr="00080E25" w:rsidTr="000A1245">
        <w:tc>
          <w:tcPr>
            <w:tcW w:w="9464" w:type="dxa"/>
            <w:gridSpan w:val="5"/>
            <w:shd w:val="clear" w:color="auto" w:fill="FFC000"/>
          </w:tcPr>
          <w:p w:rsidR="00D76664" w:rsidRPr="00080E25" w:rsidRDefault="00D76664" w:rsidP="00696318">
            <w:pPr>
              <w:rPr>
                <w:rFonts w:ascii="Arial" w:hAnsi="Arial" w:cs="Arial"/>
                <w:b/>
                <w:sz w:val="20"/>
                <w:highlight w:val="magenta"/>
              </w:rPr>
            </w:pPr>
            <w:r w:rsidRPr="00080E25">
              <w:rPr>
                <w:rFonts w:ascii="Arial" w:hAnsi="Arial" w:cs="Arial"/>
                <w:b/>
              </w:rPr>
              <w:t>Youth Ambition</w:t>
            </w:r>
          </w:p>
        </w:tc>
      </w:tr>
      <w:tr w:rsidR="00D76664" w:rsidRPr="00080E25" w:rsidTr="00983967">
        <w:tc>
          <w:tcPr>
            <w:tcW w:w="1516" w:type="dxa"/>
          </w:tcPr>
          <w:p w:rsidR="00D76664" w:rsidRPr="00080E25" w:rsidRDefault="00D76664" w:rsidP="00D63C27">
            <w:pPr>
              <w:jc w:val="both"/>
              <w:rPr>
                <w:rFonts w:ascii="Arial" w:hAnsi="Arial" w:cs="Arial"/>
              </w:rPr>
            </w:pPr>
            <w:r w:rsidRPr="00080E25">
              <w:rPr>
                <w:rFonts w:ascii="Arial" w:hAnsi="Arial" w:cs="Arial"/>
              </w:rPr>
              <w:t>StreetSports Programme</w:t>
            </w:r>
          </w:p>
        </w:tc>
        <w:tc>
          <w:tcPr>
            <w:tcW w:w="3818" w:type="dxa"/>
          </w:tcPr>
          <w:p w:rsidR="00D76664" w:rsidRPr="00080E25" w:rsidRDefault="00D76664" w:rsidP="00D63C27">
            <w:pPr>
              <w:jc w:val="both"/>
              <w:rPr>
                <w:rFonts w:ascii="Arial" w:hAnsi="Arial" w:cs="Arial"/>
                <w:sz w:val="20"/>
              </w:rPr>
            </w:pPr>
            <w:r w:rsidRPr="00080E25">
              <w:rPr>
                <w:rFonts w:ascii="Arial" w:hAnsi="Arial" w:cs="Arial"/>
                <w:sz w:val="20"/>
              </w:rPr>
              <w:t xml:space="preserve">Delivering a variety of informal sports opportunities </w:t>
            </w:r>
            <w:r w:rsidR="00A45100" w:rsidRPr="00080E25">
              <w:rPr>
                <w:rFonts w:ascii="Arial" w:hAnsi="Arial" w:cs="Arial"/>
                <w:sz w:val="20"/>
              </w:rPr>
              <w:t xml:space="preserve">in </w:t>
            </w:r>
            <w:r w:rsidRPr="00080E25">
              <w:rPr>
                <w:rFonts w:ascii="Arial" w:hAnsi="Arial" w:cs="Arial"/>
                <w:sz w:val="20"/>
              </w:rPr>
              <w:t>our regeneration areas.</w:t>
            </w:r>
          </w:p>
        </w:tc>
        <w:tc>
          <w:tcPr>
            <w:tcW w:w="1217" w:type="dxa"/>
          </w:tcPr>
          <w:p w:rsidR="00D76664" w:rsidRPr="00080E25" w:rsidRDefault="00D76664" w:rsidP="00696318">
            <w:pPr>
              <w:jc w:val="center"/>
              <w:rPr>
                <w:rFonts w:ascii="Arial" w:hAnsi="Arial" w:cs="Arial"/>
                <w:sz w:val="20"/>
              </w:rPr>
            </w:pPr>
            <w:r w:rsidRPr="00080E25">
              <w:rPr>
                <w:rFonts w:ascii="Arial" w:hAnsi="Arial" w:cs="Arial"/>
                <w:sz w:val="20"/>
              </w:rPr>
              <w:t xml:space="preserve">8-13 </w:t>
            </w:r>
            <w:r w:rsidR="00696318">
              <w:rPr>
                <w:rFonts w:ascii="Arial" w:hAnsi="Arial" w:cs="Arial"/>
                <w:sz w:val="20"/>
              </w:rPr>
              <w:t>y</w:t>
            </w:r>
            <w:r w:rsidRPr="00080E25">
              <w:rPr>
                <w:rFonts w:ascii="Arial" w:hAnsi="Arial" w:cs="Arial"/>
                <w:sz w:val="20"/>
              </w:rPr>
              <w:t>ear olds</w:t>
            </w:r>
          </w:p>
        </w:tc>
        <w:tc>
          <w:tcPr>
            <w:tcW w:w="2913" w:type="dxa"/>
            <w:gridSpan w:val="2"/>
          </w:tcPr>
          <w:p w:rsidR="00D76664" w:rsidRPr="00080E25" w:rsidRDefault="00D76664" w:rsidP="00696318">
            <w:pPr>
              <w:pStyle w:val="ListParagraph"/>
              <w:numPr>
                <w:ilvl w:val="0"/>
                <w:numId w:val="17"/>
              </w:numPr>
              <w:ind w:left="253" w:hanging="253"/>
              <w:rPr>
                <w:sz w:val="20"/>
              </w:rPr>
            </w:pPr>
            <w:r w:rsidRPr="00080E25">
              <w:rPr>
                <w:sz w:val="20"/>
              </w:rPr>
              <w:t>Local PCSO</w:t>
            </w:r>
            <w:r w:rsidR="00696318">
              <w:rPr>
                <w:sz w:val="20"/>
              </w:rPr>
              <w:t>’</w:t>
            </w:r>
            <w:r w:rsidRPr="00080E25">
              <w:rPr>
                <w:sz w:val="20"/>
              </w:rPr>
              <w:t>s</w:t>
            </w:r>
          </w:p>
          <w:p w:rsidR="00D76664" w:rsidRPr="00080E25" w:rsidRDefault="00696318" w:rsidP="00696318">
            <w:pPr>
              <w:pStyle w:val="ListParagraph"/>
              <w:numPr>
                <w:ilvl w:val="0"/>
                <w:numId w:val="17"/>
              </w:numPr>
              <w:ind w:left="253" w:hanging="253"/>
              <w:rPr>
                <w:sz w:val="20"/>
              </w:rPr>
            </w:pPr>
            <w:r>
              <w:rPr>
                <w:sz w:val="20"/>
              </w:rPr>
              <w:t>Community a</w:t>
            </w:r>
            <w:r w:rsidR="00D76664" w:rsidRPr="00080E25">
              <w:rPr>
                <w:sz w:val="20"/>
              </w:rPr>
              <w:t>ssociations</w:t>
            </w:r>
          </w:p>
        </w:tc>
      </w:tr>
      <w:tr w:rsidR="00D76664" w:rsidRPr="00080E25" w:rsidTr="00983967">
        <w:tc>
          <w:tcPr>
            <w:tcW w:w="1516" w:type="dxa"/>
          </w:tcPr>
          <w:p w:rsidR="00D76664" w:rsidRPr="00080E25" w:rsidRDefault="00D76664" w:rsidP="00D63C27">
            <w:pPr>
              <w:jc w:val="both"/>
              <w:rPr>
                <w:rFonts w:ascii="Arial" w:hAnsi="Arial" w:cs="Arial"/>
              </w:rPr>
            </w:pPr>
            <w:r w:rsidRPr="00080E25">
              <w:rPr>
                <w:rFonts w:ascii="Arial" w:hAnsi="Arial" w:cs="Arial"/>
              </w:rPr>
              <w:t>Doorstep Sports Clubs</w:t>
            </w:r>
          </w:p>
        </w:tc>
        <w:tc>
          <w:tcPr>
            <w:tcW w:w="3818" w:type="dxa"/>
          </w:tcPr>
          <w:p w:rsidR="00D76664" w:rsidRPr="00080E25" w:rsidRDefault="00386AB5" w:rsidP="00D63C27">
            <w:pPr>
              <w:jc w:val="both"/>
              <w:rPr>
                <w:rFonts w:ascii="Arial" w:hAnsi="Arial" w:cs="Arial"/>
                <w:sz w:val="20"/>
              </w:rPr>
            </w:pPr>
            <w:r w:rsidRPr="00080E25">
              <w:rPr>
                <w:rFonts w:ascii="Arial" w:hAnsi="Arial" w:cs="Arial"/>
                <w:sz w:val="20"/>
              </w:rPr>
              <w:t>N</w:t>
            </w:r>
            <w:r w:rsidR="00D76664" w:rsidRPr="00080E25">
              <w:rPr>
                <w:rFonts w:ascii="Arial" w:hAnsi="Arial" w:cs="Arial"/>
                <w:sz w:val="20"/>
              </w:rPr>
              <w:t xml:space="preserve">on-typical activities such as skateboarding, dance or girls night out in a club format. </w:t>
            </w:r>
          </w:p>
        </w:tc>
        <w:tc>
          <w:tcPr>
            <w:tcW w:w="1217" w:type="dxa"/>
          </w:tcPr>
          <w:p w:rsidR="00D76664" w:rsidRPr="00080E25" w:rsidRDefault="00696318" w:rsidP="00696318">
            <w:pPr>
              <w:jc w:val="center"/>
              <w:rPr>
                <w:rFonts w:ascii="Arial" w:hAnsi="Arial" w:cs="Arial"/>
                <w:sz w:val="20"/>
              </w:rPr>
            </w:pPr>
            <w:r>
              <w:rPr>
                <w:rFonts w:ascii="Arial" w:hAnsi="Arial" w:cs="Arial"/>
                <w:sz w:val="20"/>
              </w:rPr>
              <w:t>14-25 y</w:t>
            </w:r>
            <w:r w:rsidR="00D76664" w:rsidRPr="00080E25">
              <w:rPr>
                <w:rFonts w:ascii="Arial" w:hAnsi="Arial" w:cs="Arial"/>
                <w:sz w:val="20"/>
              </w:rPr>
              <w:t>ear olds</w:t>
            </w:r>
          </w:p>
        </w:tc>
        <w:tc>
          <w:tcPr>
            <w:tcW w:w="2913" w:type="dxa"/>
            <w:gridSpan w:val="2"/>
          </w:tcPr>
          <w:p w:rsidR="00D76664" w:rsidRPr="00080E25" w:rsidRDefault="00D76664" w:rsidP="00696318">
            <w:pPr>
              <w:pStyle w:val="ListParagraph"/>
              <w:numPr>
                <w:ilvl w:val="0"/>
                <w:numId w:val="18"/>
              </w:numPr>
              <w:ind w:left="253" w:hanging="253"/>
              <w:rPr>
                <w:sz w:val="20"/>
              </w:rPr>
            </w:pPr>
            <w:r w:rsidRPr="00080E25">
              <w:rPr>
                <w:sz w:val="20"/>
              </w:rPr>
              <w:t>StreetGames</w:t>
            </w:r>
          </w:p>
        </w:tc>
      </w:tr>
      <w:tr w:rsidR="00D76664" w:rsidRPr="00080E25" w:rsidTr="00983967">
        <w:tc>
          <w:tcPr>
            <w:tcW w:w="1516" w:type="dxa"/>
          </w:tcPr>
          <w:p w:rsidR="00D76664" w:rsidRPr="00080E25" w:rsidRDefault="00D76664" w:rsidP="00D63C27">
            <w:pPr>
              <w:jc w:val="both"/>
              <w:rPr>
                <w:rFonts w:ascii="Arial" w:hAnsi="Arial" w:cs="Arial"/>
              </w:rPr>
            </w:pPr>
            <w:r w:rsidRPr="00080E25">
              <w:rPr>
                <w:rFonts w:ascii="Arial" w:hAnsi="Arial" w:cs="Arial"/>
              </w:rPr>
              <w:t xml:space="preserve">Community Sport Activation </w:t>
            </w:r>
          </w:p>
        </w:tc>
        <w:tc>
          <w:tcPr>
            <w:tcW w:w="3818" w:type="dxa"/>
          </w:tcPr>
          <w:p w:rsidR="00D76664" w:rsidRPr="00080E25" w:rsidRDefault="00D76664" w:rsidP="00D63C27">
            <w:pPr>
              <w:jc w:val="both"/>
              <w:rPr>
                <w:rFonts w:ascii="Arial" w:hAnsi="Arial" w:cs="Arial"/>
                <w:sz w:val="20"/>
              </w:rPr>
            </w:pPr>
            <w:r w:rsidRPr="00080E25">
              <w:rPr>
                <w:rFonts w:ascii="Arial" w:hAnsi="Arial" w:cs="Arial"/>
                <w:sz w:val="20"/>
              </w:rPr>
              <w:t xml:space="preserve">A programme of multi-sport activities </w:t>
            </w:r>
            <w:r w:rsidR="003C0C17" w:rsidRPr="00080E25">
              <w:rPr>
                <w:rFonts w:ascii="Arial" w:hAnsi="Arial" w:cs="Arial"/>
                <w:sz w:val="20"/>
              </w:rPr>
              <w:t xml:space="preserve">   </w:t>
            </w:r>
            <w:r w:rsidRPr="00080E25">
              <w:rPr>
                <w:rFonts w:ascii="Arial" w:hAnsi="Arial" w:cs="Arial"/>
                <w:sz w:val="20"/>
              </w:rPr>
              <w:t xml:space="preserve">in Barton, Wood Farm, Rose Hill, Cutteslowe and Blackbird Leys. </w:t>
            </w:r>
          </w:p>
        </w:tc>
        <w:tc>
          <w:tcPr>
            <w:tcW w:w="1217" w:type="dxa"/>
          </w:tcPr>
          <w:p w:rsidR="00D76664" w:rsidRPr="00080E25" w:rsidRDefault="00D76664" w:rsidP="00696318">
            <w:pPr>
              <w:jc w:val="center"/>
              <w:rPr>
                <w:rFonts w:ascii="Arial" w:hAnsi="Arial" w:cs="Arial"/>
                <w:sz w:val="20"/>
              </w:rPr>
            </w:pPr>
            <w:r w:rsidRPr="00080E25">
              <w:rPr>
                <w:rFonts w:ascii="Arial" w:hAnsi="Arial" w:cs="Arial"/>
                <w:sz w:val="20"/>
              </w:rPr>
              <w:t>15-21 year olds (25 if vulnerable)</w:t>
            </w:r>
          </w:p>
        </w:tc>
        <w:tc>
          <w:tcPr>
            <w:tcW w:w="2913" w:type="dxa"/>
            <w:gridSpan w:val="2"/>
          </w:tcPr>
          <w:p w:rsidR="00D76664" w:rsidRPr="00080E25" w:rsidRDefault="00D76664" w:rsidP="00696318">
            <w:pPr>
              <w:pStyle w:val="ListParagraph"/>
              <w:numPr>
                <w:ilvl w:val="0"/>
                <w:numId w:val="18"/>
              </w:numPr>
              <w:ind w:left="253" w:hanging="253"/>
              <w:rPr>
                <w:sz w:val="20"/>
              </w:rPr>
            </w:pPr>
            <w:r w:rsidRPr="00080E25">
              <w:rPr>
                <w:sz w:val="20"/>
              </w:rPr>
              <w:t>Sport England</w:t>
            </w:r>
          </w:p>
          <w:p w:rsidR="00D76664" w:rsidRPr="00080E25" w:rsidRDefault="00D76664" w:rsidP="00696318">
            <w:pPr>
              <w:pStyle w:val="ListParagraph"/>
              <w:numPr>
                <w:ilvl w:val="0"/>
                <w:numId w:val="18"/>
              </w:numPr>
              <w:ind w:left="253" w:hanging="253"/>
              <w:rPr>
                <w:sz w:val="20"/>
              </w:rPr>
            </w:pPr>
            <w:r w:rsidRPr="00080E25">
              <w:rPr>
                <w:sz w:val="20"/>
              </w:rPr>
              <w:t>NGBs</w:t>
            </w:r>
          </w:p>
          <w:p w:rsidR="00D76664" w:rsidRPr="00080E25" w:rsidRDefault="00696318" w:rsidP="00696318">
            <w:pPr>
              <w:pStyle w:val="ListParagraph"/>
              <w:numPr>
                <w:ilvl w:val="0"/>
                <w:numId w:val="18"/>
              </w:numPr>
              <w:ind w:left="253" w:hanging="253"/>
              <w:rPr>
                <w:sz w:val="20"/>
              </w:rPr>
            </w:pPr>
            <w:r>
              <w:rPr>
                <w:sz w:val="20"/>
              </w:rPr>
              <w:t>Community a</w:t>
            </w:r>
            <w:r w:rsidR="00D76664" w:rsidRPr="00080E25">
              <w:rPr>
                <w:sz w:val="20"/>
              </w:rPr>
              <w:t>ssociations</w:t>
            </w:r>
          </w:p>
          <w:p w:rsidR="00D76664" w:rsidRPr="00080E25" w:rsidRDefault="00D76664" w:rsidP="00696318">
            <w:pPr>
              <w:pStyle w:val="ListParagraph"/>
              <w:numPr>
                <w:ilvl w:val="0"/>
                <w:numId w:val="18"/>
              </w:numPr>
              <w:ind w:left="253" w:hanging="253"/>
              <w:rPr>
                <w:sz w:val="20"/>
              </w:rPr>
            </w:pPr>
            <w:r w:rsidRPr="00080E25">
              <w:rPr>
                <w:sz w:val="20"/>
              </w:rPr>
              <w:t>Fusion Lifestyle.</w:t>
            </w:r>
          </w:p>
        </w:tc>
      </w:tr>
      <w:tr w:rsidR="00D76664" w:rsidRPr="00080E25" w:rsidTr="00983967">
        <w:tc>
          <w:tcPr>
            <w:tcW w:w="1516" w:type="dxa"/>
          </w:tcPr>
          <w:p w:rsidR="00D76664" w:rsidRPr="00080E25" w:rsidRDefault="00D76664" w:rsidP="00D63C27">
            <w:pPr>
              <w:jc w:val="both"/>
              <w:rPr>
                <w:rFonts w:ascii="Arial" w:hAnsi="Arial" w:cs="Arial"/>
              </w:rPr>
            </w:pPr>
            <w:r w:rsidRPr="00080E25">
              <w:rPr>
                <w:rFonts w:ascii="Arial" w:hAnsi="Arial" w:cs="Arial"/>
              </w:rPr>
              <w:t>Sportivate</w:t>
            </w:r>
          </w:p>
        </w:tc>
        <w:tc>
          <w:tcPr>
            <w:tcW w:w="3818" w:type="dxa"/>
          </w:tcPr>
          <w:p w:rsidR="00D76664" w:rsidRPr="00080E25" w:rsidRDefault="003C0C17" w:rsidP="00D63C27">
            <w:pPr>
              <w:jc w:val="both"/>
              <w:rPr>
                <w:rFonts w:ascii="Arial" w:hAnsi="Arial" w:cs="Arial"/>
                <w:sz w:val="20"/>
              </w:rPr>
            </w:pPr>
            <w:r w:rsidRPr="00080E25">
              <w:rPr>
                <w:rFonts w:ascii="Arial" w:hAnsi="Arial" w:cs="Arial"/>
                <w:sz w:val="20"/>
              </w:rPr>
              <w:t>S</w:t>
            </w:r>
            <w:r w:rsidR="00D76664" w:rsidRPr="00080E25">
              <w:rPr>
                <w:rFonts w:ascii="Arial" w:hAnsi="Arial" w:cs="Arial"/>
                <w:sz w:val="20"/>
              </w:rPr>
              <w:t>ix to eight weeks of a sport or activity of their choice, linked to ways they can continue to participate once the initial sessions have finished.</w:t>
            </w:r>
          </w:p>
        </w:tc>
        <w:tc>
          <w:tcPr>
            <w:tcW w:w="1217" w:type="dxa"/>
          </w:tcPr>
          <w:p w:rsidR="00D76664" w:rsidRPr="00080E25" w:rsidRDefault="00D76664" w:rsidP="00696318">
            <w:pPr>
              <w:jc w:val="center"/>
              <w:rPr>
                <w:rFonts w:ascii="Arial" w:hAnsi="Arial" w:cs="Arial"/>
                <w:sz w:val="20"/>
              </w:rPr>
            </w:pPr>
            <w:r w:rsidRPr="00080E25">
              <w:rPr>
                <w:rFonts w:ascii="Arial" w:hAnsi="Arial" w:cs="Arial"/>
                <w:sz w:val="20"/>
              </w:rPr>
              <w:t>11-25 year olds semi sporty</w:t>
            </w:r>
          </w:p>
        </w:tc>
        <w:tc>
          <w:tcPr>
            <w:tcW w:w="2913" w:type="dxa"/>
            <w:gridSpan w:val="2"/>
          </w:tcPr>
          <w:p w:rsidR="00D76664" w:rsidRPr="00080E25" w:rsidRDefault="00D76664" w:rsidP="00696318">
            <w:pPr>
              <w:pStyle w:val="ListParagraph"/>
              <w:numPr>
                <w:ilvl w:val="0"/>
                <w:numId w:val="19"/>
              </w:numPr>
              <w:ind w:left="253" w:hanging="253"/>
              <w:rPr>
                <w:sz w:val="20"/>
              </w:rPr>
            </w:pPr>
            <w:r w:rsidRPr="00080E25">
              <w:rPr>
                <w:sz w:val="20"/>
              </w:rPr>
              <w:t>Oxfordshire Sports Partnership</w:t>
            </w:r>
          </w:p>
          <w:p w:rsidR="00D76664" w:rsidRPr="00080E25" w:rsidRDefault="00D76664" w:rsidP="00696318">
            <w:pPr>
              <w:pStyle w:val="ListParagraph"/>
              <w:numPr>
                <w:ilvl w:val="0"/>
                <w:numId w:val="19"/>
              </w:numPr>
              <w:ind w:left="253" w:hanging="253"/>
              <w:rPr>
                <w:sz w:val="20"/>
              </w:rPr>
            </w:pPr>
            <w:r w:rsidRPr="00080E25">
              <w:rPr>
                <w:sz w:val="20"/>
              </w:rPr>
              <w:t>Universities</w:t>
            </w:r>
          </w:p>
          <w:p w:rsidR="003C0C17" w:rsidRPr="00080E25" w:rsidRDefault="002E26D7" w:rsidP="00696318">
            <w:pPr>
              <w:pStyle w:val="ListParagraph"/>
              <w:numPr>
                <w:ilvl w:val="0"/>
                <w:numId w:val="19"/>
              </w:numPr>
              <w:ind w:left="253" w:hanging="253"/>
              <w:rPr>
                <w:sz w:val="20"/>
              </w:rPr>
            </w:pPr>
            <w:r w:rsidRPr="00080E25">
              <w:rPr>
                <w:sz w:val="20"/>
              </w:rPr>
              <w:t>N</w:t>
            </w:r>
            <w:r>
              <w:rPr>
                <w:sz w:val="20"/>
              </w:rPr>
              <w:t xml:space="preserve">ational </w:t>
            </w:r>
            <w:r w:rsidRPr="00080E25">
              <w:rPr>
                <w:sz w:val="20"/>
              </w:rPr>
              <w:t>G</w:t>
            </w:r>
            <w:r>
              <w:rPr>
                <w:sz w:val="20"/>
              </w:rPr>
              <w:t xml:space="preserve">overning </w:t>
            </w:r>
            <w:r w:rsidRPr="00080E25">
              <w:rPr>
                <w:sz w:val="20"/>
              </w:rPr>
              <w:t>B</w:t>
            </w:r>
            <w:r>
              <w:rPr>
                <w:sz w:val="20"/>
              </w:rPr>
              <w:t>odies</w:t>
            </w:r>
            <w:r w:rsidR="003C0C17" w:rsidRPr="00080E25">
              <w:rPr>
                <w:sz w:val="20"/>
              </w:rPr>
              <w:t>/ Clubs</w:t>
            </w:r>
          </w:p>
          <w:p w:rsidR="00D76664" w:rsidRPr="00080E25" w:rsidRDefault="00D76664" w:rsidP="00696318">
            <w:pPr>
              <w:pStyle w:val="ListParagraph"/>
              <w:numPr>
                <w:ilvl w:val="0"/>
                <w:numId w:val="19"/>
              </w:numPr>
              <w:ind w:left="253" w:hanging="253"/>
              <w:rPr>
                <w:sz w:val="20"/>
              </w:rPr>
            </w:pPr>
            <w:r w:rsidRPr="00080E25">
              <w:rPr>
                <w:sz w:val="20"/>
              </w:rPr>
              <w:t>Fusion</w:t>
            </w:r>
          </w:p>
        </w:tc>
      </w:tr>
      <w:tr w:rsidR="00D76664" w:rsidRPr="00080E25" w:rsidTr="00983967">
        <w:tc>
          <w:tcPr>
            <w:tcW w:w="1516" w:type="dxa"/>
          </w:tcPr>
          <w:p w:rsidR="00D76664" w:rsidRPr="00080E25" w:rsidRDefault="00696318" w:rsidP="00D63C27">
            <w:pPr>
              <w:jc w:val="both"/>
              <w:rPr>
                <w:rFonts w:ascii="Arial" w:hAnsi="Arial" w:cs="Arial"/>
              </w:rPr>
            </w:pPr>
            <w:r>
              <w:rPr>
                <w:rFonts w:ascii="Arial" w:hAnsi="Arial" w:cs="Arial"/>
              </w:rPr>
              <w:t>High She</w:t>
            </w:r>
            <w:r w:rsidR="00D76664" w:rsidRPr="00080E25">
              <w:rPr>
                <w:rFonts w:ascii="Arial" w:hAnsi="Arial" w:cs="Arial"/>
              </w:rPr>
              <w:t>riff Challenge</w:t>
            </w:r>
          </w:p>
        </w:tc>
        <w:tc>
          <w:tcPr>
            <w:tcW w:w="3818" w:type="dxa"/>
          </w:tcPr>
          <w:p w:rsidR="00D76664" w:rsidRPr="00080E25" w:rsidRDefault="00D76664" w:rsidP="00696318">
            <w:pPr>
              <w:jc w:val="both"/>
              <w:rPr>
                <w:rFonts w:ascii="Arial" w:hAnsi="Arial" w:cs="Arial"/>
                <w:sz w:val="20"/>
              </w:rPr>
            </w:pPr>
            <w:r w:rsidRPr="00080E25">
              <w:rPr>
                <w:rFonts w:ascii="Arial" w:hAnsi="Arial" w:cs="Arial"/>
                <w:sz w:val="20"/>
              </w:rPr>
              <w:t xml:space="preserve">10 informal sports clubs and supporting an additional </w:t>
            </w:r>
            <w:r w:rsidR="00696318">
              <w:rPr>
                <w:rFonts w:ascii="Arial" w:hAnsi="Arial" w:cs="Arial"/>
                <w:sz w:val="20"/>
              </w:rPr>
              <w:t>five</w:t>
            </w:r>
            <w:r w:rsidRPr="00080E25">
              <w:rPr>
                <w:rFonts w:ascii="Arial" w:hAnsi="Arial" w:cs="Arial"/>
                <w:sz w:val="20"/>
              </w:rPr>
              <w:t xml:space="preserve"> existing sport</w:t>
            </w:r>
            <w:r w:rsidR="00696318">
              <w:rPr>
                <w:rFonts w:ascii="Arial" w:hAnsi="Arial" w:cs="Arial"/>
                <w:sz w:val="20"/>
              </w:rPr>
              <w:t>s</w:t>
            </w:r>
            <w:r w:rsidRPr="00080E25">
              <w:rPr>
                <w:rFonts w:ascii="Arial" w:hAnsi="Arial" w:cs="Arial"/>
                <w:sz w:val="20"/>
              </w:rPr>
              <w:t xml:space="preserve"> clubs in areas of deprivation</w:t>
            </w:r>
            <w:r w:rsidR="00A45100" w:rsidRPr="00080E25">
              <w:rPr>
                <w:rFonts w:ascii="Arial" w:hAnsi="Arial" w:cs="Arial"/>
                <w:sz w:val="20"/>
              </w:rPr>
              <w:t>.</w:t>
            </w:r>
            <w:r w:rsidRPr="00080E25">
              <w:rPr>
                <w:rFonts w:ascii="Arial" w:hAnsi="Arial" w:cs="Arial"/>
                <w:sz w:val="20"/>
              </w:rPr>
              <w:t xml:space="preserve"> </w:t>
            </w:r>
          </w:p>
        </w:tc>
        <w:tc>
          <w:tcPr>
            <w:tcW w:w="1217" w:type="dxa"/>
          </w:tcPr>
          <w:p w:rsidR="00D76664" w:rsidRPr="00080E25" w:rsidRDefault="00D76664" w:rsidP="00696318">
            <w:pPr>
              <w:jc w:val="center"/>
              <w:rPr>
                <w:rFonts w:ascii="Arial" w:hAnsi="Arial" w:cs="Arial"/>
                <w:sz w:val="20"/>
              </w:rPr>
            </w:pPr>
            <w:r w:rsidRPr="00080E25">
              <w:rPr>
                <w:rFonts w:ascii="Arial" w:hAnsi="Arial" w:cs="Arial"/>
                <w:sz w:val="20"/>
              </w:rPr>
              <w:t>14-25</w:t>
            </w:r>
          </w:p>
          <w:p w:rsidR="00D76664" w:rsidRPr="00080E25" w:rsidRDefault="00696318" w:rsidP="00696318">
            <w:pPr>
              <w:jc w:val="center"/>
              <w:rPr>
                <w:rFonts w:ascii="Arial" w:hAnsi="Arial" w:cs="Arial"/>
                <w:sz w:val="20"/>
              </w:rPr>
            </w:pPr>
            <w:r>
              <w:rPr>
                <w:rFonts w:ascii="Arial" w:hAnsi="Arial" w:cs="Arial"/>
                <w:sz w:val="20"/>
              </w:rPr>
              <w:t>d</w:t>
            </w:r>
            <w:r w:rsidR="00D76664" w:rsidRPr="00080E25">
              <w:rPr>
                <w:rFonts w:ascii="Arial" w:hAnsi="Arial" w:cs="Arial"/>
                <w:sz w:val="20"/>
              </w:rPr>
              <w:t>isability</w:t>
            </w:r>
          </w:p>
        </w:tc>
        <w:tc>
          <w:tcPr>
            <w:tcW w:w="2913" w:type="dxa"/>
            <w:gridSpan w:val="2"/>
          </w:tcPr>
          <w:p w:rsidR="00D76664" w:rsidRPr="00080E25" w:rsidRDefault="00D76664" w:rsidP="00696318">
            <w:pPr>
              <w:pStyle w:val="ListParagraph"/>
              <w:numPr>
                <w:ilvl w:val="0"/>
                <w:numId w:val="20"/>
              </w:numPr>
              <w:ind w:left="253" w:hanging="253"/>
              <w:rPr>
                <w:sz w:val="20"/>
              </w:rPr>
            </w:pPr>
            <w:r w:rsidRPr="00080E25">
              <w:rPr>
                <w:sz w:val="20"/>
              </w:rPr>
              <w:t>Access Sport</w:t>
            </w:r>
          </w:p>
          <w:p w:rsidR="002E26D7" w:rsidRDefault="00D76664" w:rsidP="00696318">
            <w:pPr>
              <w:pStyle w:val="ListParagraph"/>
              <w:numPr>
                <w:ilvl w:val="0"/>
                <w:numId w:val="20"/>
              </w:numPr>
              <w:ind w:left="253" w:hanging="253"/>
              <w:rPr>
                <w:sz w:val="20"/>
              </w:rPr>
            </w:pPr>
            <w:r w:rsidRPr="00080E25">
              <w:rPr>
                <w:sz w:val="20"/>
              </w:rPr>
              <w:t>Sport England</w:t>
            </w:r>
          </w:p>
          <w:p w:rsidR="00D76664" w:rsidRPr="002E26D7" w:rsidRDefault="00D76664" w:rsidP="00696318">
            <w:pPr>
              <w:pStyle w:val="ListParagraph"/>
              <w:numPr>
                <w:ilvl w:val="0"/>
                <w:numId w:val="20"/>
              </w:numPr>
              <w:ind w:left="253" w:hanging="253"/>
              <w:rPr>
                <w:sz w:val="20"/>
              </w:rPr>
            </w:pPr>
            <w:r w:rsidRPr="002E26D7">
              <w:rPr>
                <w:sz w:val="20"/>
              </w:rPr>
              <w:t>Local businesses</w:t>
            </w:r>
          </w:p>
        </w:tc>
      </w:tr>
      <w:tr w:rsidR="00D76664" w:rsidRPr="00080E25" w:rsidTr="00983967">
        <w:trPr>
          <w:trHeight w:val="667"/>
        </w:trPr>
        <w:tc>
          <w:tcPr>
            <w:tcW w:w="1516" w:type="dxa"/>
          </w:tcPr>
          <w:p w:rsidR="00D76664" w:rsidRPr="00080E25" w:rsidRDefault="00D76664" w:rsidP="00D63C27">
            <w:pPr>
              <w:jc w:val="both"/>
              <w:rPr>
                <w:rFonts w:ascii="Arial" w:hAnsi="Arial" w:cs="Arial"/>
              </w:rPr>
            </w:pPr>
            <w:r w:rsidRPr="00080E25">
              <w:rPr>
                <w:rFonts w:ascii="Arial" w:hAnsi="Arial" w:cs="Arial"/>
              </w:rPr>
              <w:t>School Sport Programme</w:t>
            </w:r>
          </w:p>
        </w:tc>
        <w:tc>
          <w:tcPr>
            <w:tcW w:w="3818" w:type="dxa"/>
          </w:tcPr>
          <w:p w:rsidR="00D76664" w:rsidRPr="00080E25" w:rsidRDefault="00D76664" w:rsidP="00D63C27">
            <w:pPr>
              <w:jc w:val="both"/>
              <w:rPr>
                <w:rFonts w:ascii="Arial" w:hAnsi="Arial" w:cs="Arial"/>
                <w:sz w:val="20"/>
              </w:rPr>
            </w:pPr>
            <w:r w:rsidRPr="00080E25">
              <w:rPr>
                <w:rFonts w:ascii="Arial" w:hAnsi="Arial" w:cs="Arial"/>
                <w:sz w:val="20"/>
              </w:rPr>
              <w:t>Sports opportunities, skill development and pathway building including competition, taster sessions and events for schools.</w:t>
            </w:r>
          </w:p>
        </w:tc>
        <w:tc>
          <w:tcPr>
            <w:tcW w:w="1217" w:type="dxa"/>
          </w:tcPr>
          <w:p w:rsidR="00D76664" w:rsidRPr="00080E25" w:rsidRDefault="00D76664" w:rsidP="00696318">
            <w:pPr>
              <w:jc w:val="center"/>
              <w:rPr>
                <w:rFonts w:ascii="Arial" w:hAnsi="Arial" w:cs="Arial"/>
                <w:sz w:val="20"/>
              </w:rPr>
            </w:pPr>
            <w:r w:rsidRPr="00080E25">
              <w:rPr>
                <w:rFonts w:ascii="Arial" w:hAnsi="Arial" w:cs="Arial"/>
                <w:sz w:val="20"/>
              </w:rPr>
              <w:t>Schools</w:t>
            </w:r>
          </w:p>
        </w:tc>
        <w:tc>
          <w:tcPr>
            <w:tcW w:w="2913" w:type="dxa"/>
            <w:gridSpan w:val="2"/>
          </w:tcPr>
          <w:p w:rsidR="00D76664" w:rsidRPr="00080E25" w:rsidRDefault="00D76664" w:rsidP="00696318">
            <w:pPr>
              <w:pStyle w:val="ListParagraph"/>
              <w:numPr>
                <w:ilvl w:val="0"/>
                <w:numId w:val="21"/>
              </w:numPr>
              <w:ind w:left="253" w:hanging="253"/>
              <w:rPr>
                <w:sz w:val="20"/>
              </w:rPr>
            </w:pPr>
            <w:r w:rsidRPr="00080E25">
              <w:rPr>
                <w:sz w:val="20"/>
              </w:rPr>
              <w:t xml:space="preserve">Primary </w:t>
            </w:r>
            <w:r w:rsidR="00696318">
              <w:rPr>
                <w:sz w:val="20"/>
              </w:rPr>
              <w:t>s</w:t>
            </w:r>
            <w:r w:rsidRPr="00080E25">
              <w:rPr>
                <w:sz w:val="20"/>
              </w:rPr>
              <w:t>chools</w:t>
            </w:r>
          </w:p>
          <w:p w:rsidR="00D76664" w:rsidRPr="00080E25" w:rsidRDefault="00D76664" w:rsidP="00696318">
            <w:pPr>
              <w:pStyle w:val="ListParagraph"/>
              <w:numPr>
                <w:ilvl w:val="0"/>
                <w:numId w:val="21"/>
              </w:numPr>
              <w:ind w:left="253" w:hanging="253"/>
              <w:rPr>
                <w:sz w:val="20"/>
              </w:rPr>
            </w:pPr>
            <w:r w:rsidRPr="00080E25">
              <w:rPr>
                <w:sz w:val="20"/>
              </w:rPr>
              <w:t xml:space="preserve">Secondary </w:t>
            </w:r>
            <w:r w:rsidR="00696318">
              <w:rPr>
                <w:sz w:val="20"/>
              </w:rPr>
              <w:t>s</w:t>
            </w:r>
            <w:r w:rsidRPr="00080E25">
              <w:rPr>
                <w:sz w:val="20"/>
              </w:rPr>
              <w:t>chools</w:t>
            </w:r>
          </w:p>
          <w:p w:rsidR="00D76664" w:rsidRPr="00080E25" w:rsidRDefault="00696318" w:rsidP="00696318">
            <w:pPr>
              <w:pStyle w:val="ListParagraph"/>
              <w:numPr>
                <w:ilvl w:val="0"/>
                <w:numId w:val="21"/>
              </w:numPr>
              <w:ind w:left="253" w:hanging="253"/>
              <w:rPr>
                <w:sz w:val="20"/>
              </w:rPr>
            </w:pPr>
            <w:r>
              <w:rPr>
                <w:sz w:val="20"/>
              </w:rPr>
              <w:t>Sports c</w:t>
            </w:r>
            <w:r w:rsidR="00D76664" w:rsidRPr="00080E25">
              <w:rPr>
                <w:sz w:val="20"/>
              </w:rPr>
              <w:t>lubs</w:t>
            </w:r>
          </w:p>
          <w:p w:rsidR="00D76664" w:rsidRPr="00080E25" w:rsidRDefault="002E26D7" w:rsidP="00696318">
            <w:pPr>
              <w:pStyle w:val="ListParagraph"/>
              <w:numPr>
                <w:ilvl w:val="0"/>
                <w:numId w:val="21"/>
              </w:numPr>
              <w:ind w:left="253" w:hanging="253"/>
              <w:rPr>
                <w:sz w:val="20"/>
              </w:rPr>
            </w:pPr>
            <w:r w:rsidRPr="00080E25">
              <w:rPr>
                <w:sz w:val="20"/>
              </w:rPr>
              <w:t>N</w:t>
            </w:r>
            <w:r>
              <w:rPr>
                <w:sz w:val="20"/>
              </w:rPr>
              <w:t xml:space="preserve">ational </w:t>
            </w:r>
            <w:r w:rsidRPr="00080E25">
              <w:rPr>
                <w:sz w:val="20"/>
              </w:rPr>
              <w:t>G</w:t>
            </w:r>
            <w:r>
              <w:rPr>
                <w:sz w:val="20"/>
              </w:rPr>
              <w:t xml:space="preserve">overning </w:t>
            </w:r>
            <w:r w:rsidRPr="00080E25">
              <w:rPr>
                <w:sz w:val="20"/>
              </w:rPr>
              <w:t>B</w:t>
            </w:r>
            <w:r>
              <w:rPr>
                <w:sz w:val="20"/>
              </w:rPr>
              <w:t>odies</w:t>
            </w:r>
          </w:p>
        </w:tc>
      </w:tr>
    </w:tbl>
    <w:p w:rsidR="00696318" w:rsidRDefault="00696318" w:rsidP="00D63C27">
      <w:pPr>
        <w:jc w:val="both"/>
        <w:rPr>
          <w:rStyle w:val="Strong"/>
          <w:rFonts w:ascii="Arial" w:hAnsi="Arial" w:cs="Arial"/>
          <w:bCs w:val="0"/>
        </w:rPr>
      </w:pPr>
    </w:p>
    <w:p w:rsidR="001D758E" w:rsidRPr="00203DD8" w:rsidRDefault="001D758E" w:rsidP="00D63C27">
      <w:pPr>
        <w:jc w:val="both"/>
        <w:rPr>
          <w:rStyle w:val="Strong"/>
          <w:rFonts w:ascii="Arial" w:hAnsi="Arial" w:cs="Arial"/>
          <w:bCs w:val="0"/>
        </w:rPr>
      </w:pPr>
      <w:r w:rsidRPr="00203DD8">
        <w:rPr>
          <w:rStyle w:val="Strong"/>
          <w:rFonts w:ascii="Arial" w:hAnsi="Arial" w:cs="Arial"/>
          <w:bCs w:val="0"/>
        </w:rPr>
        <w:t>Table 5</w:t>
      </w:r>
    </w:p>
    <w:p w:rsidR="001D758E" w:rsidRDefault="001D758E" w:rsidP="00EF4345">
      <w:pPr>
        <w:jc w:val="both"/>
        <w:rPr>
          <w:rStyle w:val="Strong"/>
          <w:rFonts w:ascii="Arial" w:hAnsi="Arial" w:cs="Arial"/>
          <w:b w:val="0"/>
          <w:bCs w:val="0"/>
        </w:rPr>
      </w:pPr>
    </w:p>
    <w:p w:rsidR="00057B1C" w:rsidRPr="00080E25" w:rsidRDefault="00057B1C" w:rsidP="00EF4345">
      <w:pPr>
        <w:jc w:val="both"/>
        <w:rPr>
          <w:rStyle w:val="Strong"/>
          <w:rFonts w:ascii="Arial" w:eastAsia="Calibri" w:hAnsi="Arial" w:cs="Arial"/>
          <w:bCs w:val="0"/>
          <w:sz w:val="24"/>
          <w:szCs w:val="24"/>
          <w:lang w:eastAsia="en-US"/>
        </w:rPr>
      </w:pPr>
      <w:r>
        <w:rPr>
          <w:rStyle w:val="Strong"/>
          <w:rFonts w:ascii="Arial" w:hAnsi="Arial" w:cs="Arial"/>
          <w:b w:val="0"/>
          <w:bCs w:val="0"/>
        </w:rPr>
        <w:t xml:space="preserve">Our programmes and the leisure offer is </w:t>
      </w:r>
      <w:r w:rsidRPr="00080E25">
        <w:rPr>
          <w:rStyle w:val="Strong"/>
          <w:rFonts w:ascii="Arial" w:hAnsi="Arial" w:cs="Arial"/>
          <w:b w:val="0"/>
          <w:bCs w:val="0"/>
        </w:rPr>
        <w:t xml:space="preserve">kept up to date on the Council’s website </w:t>
      </w:r>
      <w:r w:rsidR="00696318">
        <w:rPr>
          <w:rStyle w:val="Strong"/>
          <w:rFonts w:ascii="Arial" w:hAnsi="Arial" w:cs="Arial"/>
          <w:b w:val="0"/>
          <w:bCs w:val="0"/>
        </w:rPr>
        <w:t>−</w:t>
      </w:r>
      <w:r w:rsidRPr="00080E25">
        <w:rPr>
          <w:rStyle w:val="Strong"/>
          <w:rFonts w:ascii="Arial" w:hAnsi="Arial" w:cs="Arial"/>
          <w:b w:val="0"/>
          <w:bCs w:val="0"/>
        </w:rPr>
        <w:t xml:space="preserve"> </w:t>
      </w:r>
      <w:hyperlink r:id="rId22" w:history="1"/>
    </w:p>
    <w:p w:rsidR="00A069EE" w:rsidRPr="00233BFB" w:rsidRDefault="002A6AA8" w:rsidP="00EF4345">
      <w:pPr>
        <w:jc w:val="both"/>
        <w:rPr>
          <w:rFonts w:ascii="Arial" w:hAnsi="Arial" w:cs="Arial"/>
        </w:rPr>
      </w:pPr>
      <w:hyperlink r:id="rId23" w:history="1"/>
      <w:hyperlink r:id="rId24" w:history="1">
        <w:r w:rsidR="00233BFB" w:rsidRPr="00233BFB">
          <w:rPr>
            <w:rStyle w:val="Hyperlink"/>
            <w:rFonts w:ascii="Arial" w:hAnsi="Arial" w:cs="Arial"/>
          </w:rPr>
          <w:t>http://www.oxford.gov.uk/leisureandparks</w:t>
        </w:r>
      </w:hyperlink>
      <w:r w:rsidR="00233BFB" w:rsidRPr="00233BFB">
        <w:rPr>
          <w:rFonts w:ascii="Arial" w:hAnsi="Arial" w:cs="Arial"/>
        </w:rPr>
        <w:t xml:space="preserve"> </w:t>
      </w:r>
    </w:p>
    <w:p w:rsidR="00057B1C" w:rsidRDefault="00057B1C" w:rsidP="00EF4345">
      <w:pPr>
        <w:jc w:val="both"/>
        <w:rPr>
          <w:rFonts w:ascii="Arial" w:hAnsi="Arial" w:cs="Arial"/>
        </w:rPr>
      </w:pPr>
    </w:p>
    <w:p w:rsidR="00EA7363" w:rsidRDefault="00EC2743" w:rsidP="00EF4345">
      <w:pPr>
        <w:autoSpaceDE w:val="0"/>
        <w:autoSpaceDN w:val="0"/>
        <w:adjustRightInd w:val="0"/>
        <w:jc w:val="both"/>
        <w:rPr>
          <w:rFonts w:ascii="Arial" w:hAnsi="Arial" w:cs="Arial"/>
        </w:rPr>
      </w:pPr>
      <w:r w:rsidRPr="00691734">
        <w:rPr>
          <w:rFonts w:ascii="Arial" w:hAnsi="Arial" w:cs="Arial"/>
        </w:rPr>
        <w:t xml:space="preserve">A wide range of primary care and community-based interventions are available to increase physical activity. One of these </w:t>
      </w:r>
      <w:r w:rsidR="00696318">
        <w:rPr>
          <w:rFonts w:ascii="Arial" w:hAnsi="Arial" w:cs="Arial"/>
        </w:rPr>
        <w:t>is</w:t>
      </w:r>
      <w:r w:rsidRPr="00691734">
        <w:rPr>
          <w:rFonts w:ascii="Arial" w:hAnsi="Arial" w:cs="Arial"/>
        </w:rPr>
        <w:t xml:space="preserve"> health walks </w:t>
      </w:r>
      <w:r w:rsidR="00EA7363">
        <w:rPr>
          <w:rFonts w:ascii="Arial" w:hAnsi="Arial" w:cs="Arial"/>
          <w:lang w:eastAsia="en-US"/>
        </w:rPr>
        <w:t>that help</w:t>
      </w:r>
      <w:r w:rsidR="00691734" w:rsidRPr="00691734">
        <w:rPr>
          <w:rFonts w:ascii="Arial" w:hAnsi="Arial" w:cs="Arial"/>
          <w:lang w:eastAsia="en-US"/>
        </w:rPr>
        <w:t xml:space="preserve"> enable </w:t>
      </w:r>
      <w:r w:rsidR="00E5350B" w:rsidRPr="00691734">
        <w:rPr>
          <w:rFonts w:ascii="Arial" w:hAnsi="Arial" w:cs="Arial"/>
          <w:lang w:eastAsia="en-US"/>
        </w:rPr>
        <w:t>organisations</w:t>
      </w:r>
      <w:r w:rsidRPr="00691734">
        <w:rPr>
          <w:rFonts w:ascii="Arial" w:hAnsi="Arial" w:cs="Arial"/>
          <w:lang w:eastAsia="en-US"/>
        </w:rPr>
        <w:t xml:space="preserve"> to develop</w:t>
      </w:r>
      <w:r w:rsidR="00691734" w:rsidRPr="00691734">
        <w:rPr>
          <w:rFonts w:ascii="Arial" w:hAnsi="Arial" w:cs="Arial"/>
          <w:lang w:eastAsia="en-US"/>
        </w:rPr>
        <w:t xml:space="preserve"> </w:t>
      </w:r>
      <w:r w:rsidRPr="00691734">
        <w:rPr>
          <w:rFonts w:ascii="Arial" w:hAnsi="Arial" w:cs="Arial"/>
          <w:lang w:eastAsia="en-US"/>
        </w:rPr>
        <w:t>and run volunteer-led health walk schemes that meet local needs and helps</w:t>
      </w:r>
      <w:r w:rsidR="00691734" w:rsidRPr="00691734">
        <w:rPr>
          <w:rFonts w:ascii="Arial" w:hAnsi="Arial" w:cs="Arial"/>
          <w:lang w:eastAsia="en-US"/>
        </w:rPr>
        <w:t xml:space="preserve"> </w:t>
      </w:r>
      <w:r w:rsidRPr="00691734">
        <w:rPr>
          <w:rFonts w:ascii="Arial" w:hAnsi="Arial" w:cs="Arial"/>
          <w:lang w:eastAsia="en-US"/>
        </w:rPr>
        <w:t xml:space="preserve">individuals to take charge of their own health and </w:t>
      </w:r>
      <w:r w:rsidR="00E5350B" w:rsidRPr="00691734">
        <w:rPr>
          <w:rFonts w:ascii="Arial" w:hAnsi="Arial" w:cs="Arial"/>
          <w:lang w:eastAsia="en-US"/>
        </w:rPr>
        <w:t>wellbeing</w:t>
      </w:r>
      <w:r w:rsidR="00760991">
        <w:rPr>
          <w:rFonts w:ascii="Arial" w:hAnsi="Arial" w:cs="Arial"/>
          <w:lang w:eastAsia="en-US"/>
        </w:rPr>
        <w:t>. A</w:t>
      </w:r>
      <w:r w:rsidR="00EA7363" w:rsidRPr="00EA7363">
        <w:rPr>
          <w:rFonts w:ascii="Arial" w:hAnsi="Arial" w:cs="Arial"/>
          <w:lang w:eastAsia="en-US"/>
        </w:rPr>
        <w:t xml:space="preserve">ppendix </w:t>
      </w:r>
      <w:r w:rsidR="00696318">
        <w:rPr>
          <w:rFonts w:ascii="Arial" w:hAnsi="Arial" w:cs="Arial"/>
          <w:lang w:eastAsia="en-US"/>
        </w:rPr>
        <w:t>T</w:t>
      </w:r>
      <w:r w:rsidR="00EA7363" w:rsidRPr="00EA7363">
        <w:rPr>
          <w:rFonts w:ascii="Arial" w:hAnsi="Arial" w:cs="Arial"/>
          <w:lang w:eastAsia="en-US"/>
        </w:rPr>
        <w:t xml:space="preserve">wo </w:t>
      </w:r>
      <w:r w:rsidR="00760991">
        <w:rPr>
          <w:rFonts w:ascii="Arial" w:hAnsi="Arial" w:cs="Arial"/>
          <w:lang w:eastAsia="en-US"/>
        </w:rPr>
        <w:t>demonstrates the value of health walks compared with other interventions</w:t>
      </w:r>
      <w:r w:rsidR="00336CF1">
        <w:rPr>
          <w:rFonts w:ascii="Arial" w:hAnsi="Arial" w:cs="Arial"/>
        </w:rPr>
        <w:t>.</w:t>
      </w:r>
    </w:p>
    <w:p w:rsidR="00336CF1" w:rsidRDefault="00336CF1" w:rsidP="00EF4345">
      <w:pPr>
        <w:autoSpaceDE w:val="0"/>
        <w:autoSpaceDN w:val="0"/>
        <w:adjustRightInd w:val="0"/>
        <w:jc w:val="both"/>
        <w:rPr>
          <w:rFonts w:ascii="Arial" w:hAnsi="Arial" w:cs="Arial"/>
          <w:b/>
          <w:color w:val="179379"/>
        </w:rPr>
      </w:pPr>
    </w:p>
    <w:p w:rsidR="0003299E" w:rsidRPr="00EA7363" w:rsidRDefault="00EA7363" w:rsidP="00EF4345">
      <w:pPr>
        <w:autoSpaceDE w:val="0"/>
        <w:autoSpaceDN w:val="0"/>
        <w:adjustRightInd w:val="0"/>
        <w:jc w:val="both"/>
        <w:rPr>
          <w:rFonts w:ascii="Arial" w:hAnsi="Arial" w:cs="Arial"/>
        </w:rPr>
      </w:pPr>
      <w:r w:rsidRPr="00EA7363">
        <w:rPr>
          <w:rFonts w:ascii="Arial" w:hAnsi="Arial" w:cs="Arial"/>
          <w:b/>
          <w:color w:val="179379"/>
        </w:rPr>
        <w:lastRenderedPageBreak/>
        <w:t>Pr</w:t>
      </w:r>
      <w:r w:rsidR="0003299E" w:rsidRPr="00EA7363">
        <w:rPr>
          <w:rFonts w:ascii="Arial" w:hAnsi="Arial" w:cs="Arial"/>
          <w:b/>
          <w:color w:val="179379"/>
        </w:rPr>
        <w:t xml:space="preserve">omoting the offer </w:t>
      </w:r>
    </w:p>
    <w:p w:rsidR="00057B1C" w:rsidRDefault="00057B1C" w:rsidP="00EF4345">
      <w:pPr>
        <w:jc w:val="both"/>
        <w:rPr>
          <w:rFonts w:ascii="Arial" w:hAnsi="Arial" w:cs="Arial"/>
        </w:rPr>
      </w:pPr>
    </w:p>
    <w:p w:rsidR="003C0C17" w:rsidRPr="00080E25" w:rsidRDefault="0003299E" w:rsidP="00EF4345">
      <w:pPr>
        <w:jc w:val="both"/>
        <w:rPr>
          <w:rFonts w:ascii="Arial" w:hAnsi="Arial" w:cs="Arial"/>
        </w:rPr>
      </w:pPr>
      <w:r w:rsidRPr="00080E25">
        <w:rPr>
          <w:rFonts w:ascii="Arial" w:hAnsi="Arial" w:cs="Arial"/>
        </w:rPr>
        <w:t>We will continue to improve how we promote the leisure offer. This will be done by maximising the potenti</w:t>
      </w:r>
      <w:r w:rsidR="004F116E">
        <w:rPr>
          <w:rFonts w:ascii="Arial" w:hAnsi="Arial" w:cs="Arial"/>
        </w:rPr>
        <w:t xml:space="preserve">al of marketing mediums </w:t>
      </w:r>
      <w:r w:rsidRPr="00080E25">
        <w:rPr>
          <w:rFonts w:ascii="Arial" w:hAnsi="Arial" w:cs="Arial"/>
        </w:rPr>
        <w:t>and</w:t>
      </w:r>
      <w:r w:rsidR="009E7444" w:rsidRPr="00080E25">
        <w:rPr>
          <w:rFonts w:ascii="Arial" w:hAnsi="Arial" w:cs="Arial"/>
        </w:rPr>
        <w:t xml:space="preserve"> targeting messages </w:t>
      </w:r>
      <w:r w:rsidRPr="00080E25">
        <w:rPr>
          <w:rFonts w:ascii="Arial" w:hAnsi="Arial" w:cs="Arial"/>
        </w:rPr>
        <w:t>to under</w:t>
      </w:r>
      <w:r w:rsidR="00F37936">
        <w:rPr>
          <w:rFonts w:ascii="Arial" w:hAnsi="Arial" w:cs="Arial"/>
        </w:rPr>
        <w:t>-</w:t>
      </w:r>
      <w:r w:rsidRPr="00080E25">
        <w:rPr>
          <w:rFonts w:ascii="Arial" w:hAnsi="Arial" w:cs="Arial"/>
        </w:rPr>
        <w:t>represented groups. We will increasingly use technology to promote t</w:t>
      </w:r>
      <w:r w:rsidR="00386AB5" w:rsidRPr="00080E25">
        <w:rPr>
          <w:rFonts w:ascii="Arial" w:hAnsi="Arial" w:cs="Arial"/>
        </w:rPr>
        <w:t>he o</w:t>
      </w:r>
      <w:r w:rsidR="00AC0A44" w:rsidRPr="00080E25">
        <w:rPr>
          <w:rFonts w:ascii="Arial" w:hAnsi="Arial" w:cs="Arial"/>
        </w:rPr>
        <w:t>ffer</w:t>
      </w:r>
      <w:r w:rsidR="00FF0EA4">
        <w:rPr>
          <w:rFonts w:ascii="Arial" w:hAnsi="Arial" w:cs="Arial"/>
        </w:rPr>
        <w:t>,</w:t>
      </w:r>
      <w:r w:rsidR="00AC0A44" w:rsidRPr="00080E25">
        <w:rPr>
          <w:rFonts w:ascii="Arial" w:hAnsi="Arial" w:cs="Arial"/>
        </w:rPr>
        <w:t xml:space="preserve"> using </w:t>
      </w:r>
      <w:r w:rsidRPr="00080E25">
        <w:rPr>
          <w:rFonts w:ascii="Arial" w:hAnsi="Arial" w:cs="Arial"/>
        </w:rPr>
        <w:t xml:space="preserve">solutions such as </w:t>
      </w:r>
      <w:r w:rsidR="003D3194" w:rsidRPr="00080E25">
        <w:rPr>
          <w:rFonts w:ascii="Arial" w:hAnsi="Arial" w:cs="Arial"/>
        </w:rPr>
        <w:t>apps</w:t>
      </w:r>
      <w:r w:rsidRPr="00080E25">
        <w:rPr>
          <w:rFonts w:ascii="Arial" w:hAnsi="Arial" w:cs="Arial"/>
        </w:rPr>
        <w:t xml:space="preserve">. We will build on the </w:t>
      </w:r>
      <w:r w:rsidR="009E7444" w:rsidRPr="00080E25">
        <w:rPr>
          <w:rFonts w:ascii="Arial" w:hAnsi="Arial" w:cs="Arial"/>
        </w:rPr>
        <w:t xml:space="preserve">innovative </w:t>
      </w:r>
      <w:r w:rsidRPr="00080E25">
        <w:rPr>
          <w:rFonts w:ascii="Arial" w:hAnsi="Arial" w:cs="Arial"/>
        </w:rPr>
        <w:t xml:space="preserve">rewards system we have implemented within our Youth Ambition Programme and extend it to </w:t>
      </w:r>
      <w:r w:rsidR="009E7444" w:rsidRPr="00080E25">
        <w:rPr>
          <w:rFonts w:ascii="Arial" w:hAnsi="Arial" w:cs="Arial"/>
        </w:rPr>
        <w:t xml:space="preserve">incentivise </w:t>
      </w:r>
      <w:r w:rsidRPr="00080E25">
        <w:rPr>
          <w:rFonts w:ascii="Arial" w:hAnsi="Arial" w:cs="Arial"/>
        </w:rPr>
        <w:t>more people to become active.</w:t>
      </w:r>
    </w:p>
    <w:p w:rsidR="000B68A6" w:rsidRDefault="0003299E" w:rsidP="00EF4345">
      <w:pPr>
        <w:jc w:val="both"/>
        <w:rPr>
          <w:rFonts w:ascii="Arial" w:hAnsi="Arial" w:cs="Arial"/>
        </w:rPr>
      </w:pPr>
      <w:r w:rsidRPr="00080E25">
        <w:rPr>
          <w:rFonts w:ascii="Arial" w:hAnsi="Arial" w:cs="Arial"/>
        </w:rPr>
        <w:t xml:space="preserve"> </w:t>
      </w:r>
    </w:p>
    <w:p w:rsidR="0098665E" w:rsidRPr="00080E25" w:rsidRDefault="0098665E" w:rsidP="00EF4345">
      <w:pPr>
        <w:jc w:val="both"/>
        <w:rPr>
          <w:rFonts w:ascii="Arial" w:hAnsi="Arial" w:cs="Arial"/>
        </w:rPr>
      </w:pPr>
      <w:r w:rsidRPr="00080E25">
        <w:rPr>
          <w:rFonts w:ascii="Arial" w:hAnsi="Arial" w:cs="Arial"/>
        </w:rPr>
        <w:t xml:space="preserve">Oxford has a wealth of talented sports people. Through programmes such as Youth Ambition and Free Access for National Sports People (FANS) we will increasingly use role models </w:t>
      </w:r>
      <w:r w:rsidRPr="00080E25">
        <w:rPr>
          <w:rFonts w:ascii="Arial" w:hAnsi="Arial" w:cs="Arial"/>
          <w:color w:val="000000"/>
        </w:rPr>
        <w:t xml:space="preserve">to inspire people to become more active and reach their potential. </w:t>
      </w:r>
      <w:r w:rsidRPr="00080E25">
        <w:rPr>
          <w:rFonts w:ascii="Arial" w:hAnsi="Arial" w:cs="Arial"/>
        </w:rPr>
        <w:t>The Council is also investing in the wellbeing of its employees through policies such as discounted leisure centre membership, through to flexible working practices.</w:t>
      </w:r>
    </w:p>
    <w:p w:rsidR="0098665E" w:rsidRPr="00080E25" w:rsidRDefault="0098665E" w:rsidP="00EF4345">
      <w:pPr>
        <w:jc w:val="both"/>
        <w:rPr>
          <w:rFonts w:ascii="Arial" w:hAnsi="Arial" w:cs="Arial"/>
        </w:rPr>
      </w:pPr>
    </w:p>
    <w:p w:rsidR="0043732F" w:rsidRDefault="0043732F" w:rsidP="00EF4345">
      <w:pPr>
        <w:jc w:val="both"/>
        <w:rPr>
          <w:rFonts w:ascii="Arial" w:hAnsi="Arial" w:cs="Arial"/>
        </w:rPr>
      </w:pPr>
      <w:r w:rsidRPr="00080E25">
        <w:rPr>
          <w:rFonts w:ascii="Arial" w:hAnsi="Arial" w:cs="Arial"/>
        </w:rPr>
        <w:t xml:space="preserve">The work undertaken to </w:t>
      </w:r>
      <w:r w:rsidR="00EF74EA" w:rsidRPr="00080E25">
        <w:rPr>
          <w:rFonts w:ascii="Arial" w:hAnsi="Arial" w:cs="Arial"/>
        </w:rPr>
        <w:t xml:space="preserve">understand </w:t>
      </w:r>
      <w:r w:rsidRPr="00080E25">
        <w:rPr>
          <w:rFonts w:ascii="Arial" w:hAnsi="Arial" w:cs="Arial"/>
        </w:rPr>
        <w:t xml:space="preserve">barriers </w:t>
      </w:r>
      <w:r w:rsidR="00EF74EA" w:rsidRPr="00080E25">
        <w:rPr>
          <w:rFonts w:ascii="Arial" w:hAnsi="Arial" w:cs="Arial"/>
        </w:rPr>
        <w:t xml:space="preserve">highlights </w:t>
      </w:r>
      <w:r w:rsidR="00073795" w:rsidRPr="00080E25">
        <w:rPr>
          <w:rFonts w:ascii="Arial" w:hAnsi="Arial" w:cs="Arial"/>
        </w:rPr>
        <w:t>the complexities we face</w:t>
      </w:r>
      <w:r w:rsidR="003D3194" w:rsidRPr="00080E25">
        <w:rPr>
          <w:rFonts w:ascii="Arial" w:hAnsi="Arial" w:cs="Arial"/>
        </w:rPr>
        <w:t>.</w:t>
      </w:r>
      <w:r w:rsidR="00073795" w:rsidRPr="00080E25">
        <w:rPr>
          <w:rFonts w:ascii="Arial" w:hAnsi="Arial" w:cs="Arial"/>
        </w:rPr>
        <w:t xml:space="preserve"> </w:t>
      </w:r>
      <w:r w:rsidR="003D3194" w:rsidRPr="00080E25">
        <w:rPr>
          <w:rFonts w:ascii="Arial" w:hAnsi="Arial" w:cs="Arial"/>
        </w:rPr>
        <w:t>W</w:t>
      </w:r>
      <w:r w:rsidR="00073795" w:rsidRPr="00080E25">
        <w:rPr>
          <w:rFonts w:ascii="Arial" w:hAnsi="Arial" w:cs="Arial"/>
        </w:rPr>
        <w:t xml:space="preserve">hile we know the gender balance, the rapidly increasing </w:t>
      </w:r>
      <w:r w:rsidR="002D336D" w:rsidRPr="00080E25">
        <w:rPr>
          <w:rFonts w:ascii="Arial" w:hAnsi="Arial" w:cs="Arial"/>
        </w:rPr>
        <w:t>range of ethnicities means</w:t>
      </w:r>
      <w:r w:rsidR="00073795" w:rsidRPr="00080E25">
        <w:rPr>
          <w:rFonts w:ascii="Arial" w:hAnsi="Arial" w:cs="Arial"/>
        </w:rPr>
        <w:t xml:space="preserve"> that it is complex to attain a full picture. </w:t>
      </w:r>
      <w:r w:rsidR="003C0C17" w:rsidRPr="00080E25">
        <w:rPr>
          <w:rFonts w:ascii="Arial" w:hAnsi="Arial" w:cs="Arial"/>
        </w:rPr>
        <w:t>The</w:t>
      </w:r>
      <w:r w:rsidR="00073795" w:rsidRPr="00080E25">
        <w:rPr>
          <w:rFonts w:ascii="Arial" w:hAnsi="Arial" w:cs="Arial"/>
        </w:rPr>
        <w:t xml:space="preserve"> </w:t>
      </w:r>
      <w:r w:rsidR="00EF74EA" w:rsidRPr="00080E25">
        <w:rPr>
          <w:rFonts w:ascii="Arial" w:hAnsi="Arial" w:cs="Arial"/>
        </w:rPr>
        <w:t>research</w:t>
      </w:r>
      <w:r w:rsidR="004F116E">
        <w:rPr>
          <w:rFonts w:ascii="Arial" w:hAnsi="Arial" w:cs="Arial"/>
        </w:rPr>
        <w:t xml:space="preserve"> </w:t>
      </w:r>
      <w:r w:rsidR="00EF74EA" w:rsidRPr="00080E25">
        <w:rPr>
          <w:rFonts w:ascii="Arial" w:hAnsi="Arial" w:cs="Arial"/>
        </w:rPr>
        <w:t xml:space="preserve">shows that </w:t>
      </w:r>
      <w:r w:rsidR="003C0C17" w:rsidRPr="00080E25">
        <w:rPr>
          <w:rFonts w:ascii="Arial" w:hAnsi="Arial" w:cs="Arial"/>
        </w:rPr>
        <w:t>quite often under</w:t>
      </w:r>
      <w:r w:rsidR="00F37936">
        <w:rPr>
          <w:rFonts w:ascii="Arial" w:hAnsi="Arial" w:cs="Arial"/>
        </w:rPr>
        <w:t>-</w:t>
      </w:r>
      <w:r w:rsidR="003C0C17" w:rsidRPr="00080E25">
        <w:rPr>
          <w:rFonts w:ascii="Arial" w:hAnsi="Arial" w:cs="Arial"/>
        </w:rPr>
        <w:t xml:space="preserve">represented communities </w:t>
      </w:r>
      <w:r w:rsidR="00EF74EA" w:rsidRPr="00080E25">
        <w:rPr>
          <w:rFonts w:ascii="Arial" w:hAnsi="Arial" w:cs="Arial"/>
        </w:rPr>
        <w:t>want their own activities</w:t>
      </w:r>
      <w:r w:rsidR="00073795" w:rsidRPr="00080E25">
        <w:rPr>
          <w:rFonts w:ascii="Arial" w:hAnsi="Arial" w:cs="Arial"/>
        </w:rPr>
        <w:t xml:space="preserve"> due to concerns about the social standards and behaviour of people outside</w:t>
      </w:r>
      <w:r w:rsidR="003D3194" w:rsidRPr="00080E25">
        <w:rPr>
          <w:rFonts w:ascii="Arial" w:hAnsi="Arial" w:cs="Arial"/>
        </w:rPr>
        <w:t xml:space="preserve"> of</w:t>
      </w:r>
      <w:r w:rsidR="00073795" w:rsidRPr="00080E25">
        <w:rPr>
          <w:rFonts w:ascii="Arial" w:hAnsi="Arial" w:cs="Arial"/>
        </w:rPr>
        <w:t xml:space="preserve"> their communities</w:t>
      </w:r>
      <w:r w:rsidR="003D3194" w:rsidRPr="00080E25">
        <w:rPr>
          <w:rFonts w:ascii="Arial" w:hAnsi="Arial" w:cs="Arial"/>
        </w:rPr>
        <w:t>.</w:t>
      </w:r>
      <w:r w:rsidR="002D336D" w:rsidRPr="00080E25">
        <w:rPr>
          <w:rFonts w:ascii="Arial" w:hAnsi="Arial" w:cs="Arial"/>
        </w:rPr>
        <w:t xml:space="preserve"> </w:t>
      </w:r>
      <w:r w:rsidR="003D3194" w:rsidRPr="00080E25">
        <w:rPr>
          <w:rFonts w:ascii="Arial" w:hAnsi="Arial" w:cs="Arial"/>
        </w:rPr>
        <w:t>T</w:t>
      </w:r>
      <w:r w:rsidR="00073795" w:rsidRPr="00080E25">
        <w:rPr>
          <w:rFonts w:ascii="Arial" w:hAnsi="Arial" w:cs="Arial"/>
        </w:rPr>
        <w:t xml:space="preserve">hey are </w:t>
      </w:r>
      <w:r w:rsidR="00270E69" w:rsidRPr="00080E25">
        <w:rPr>
          <w:rFonts w:ascii="Arial" w:hAnsi="Arial" w:cs="Arial"/>
        </w:rPr>
        <w:t>more</w:t>
      </w:r>
      <w:r w:rsidR="003D3194" w:rsidRPr="00080E25">
        <w:rPr>
          <w:rFonts w:ascii="Arial" w:hAnsi="Arial" w:cs="Arial"/>
        </w:rPr>
        <w:t xml:space="preserve"> likely to</w:t>
      </w:r>
      <w:r w:rsidR="00270E69" w:rsidRPr="00080E25">
        <w:rPr>
          <w:rFonts w:ascii="Arial" w:hAnsi="Arial" w:cs="Arial"/>
        </w:rPr>
        <w:t xml:space="preserve"> </w:t>
      </w:r>
      <w:r w:rsidR="00EF74EA" w:rsidRPr="00080E25">
        <w:rPr>
          <w:rFonts w:ascii="Arial" w:hAnsi="Arial" w:cs="Arial"/>
        </w:rPr>
        <w:t xml:space="preserve">have a low level of understanding of what is </w:t>
      </w:r>
      <w:r w:rsidR="00FF0EA4">
        <w:rPr>
          <w:rFonts w:ascii="Arial" w:hAnsi="Arial" w:cs="Arial"/>
        </w:rPr>
        <w:t>on offer</w:t>
      </w:r>
      <w:r w:rsidR="00073795" w:rsidRPr="00080E25">
        <w:rPr>
          <w:rFonts w:ascii="Arial" w:hAnsi="Arial" w:cs="Arial"/>
        </w:rPr>
        <w:t>, believe that costs are high</w:t>
      </w:r>
      <w:r w:rsidR="003C0C17" w:rsidRPr="00080E25">
        <w:rPr>
          <w:rFonts w:ascii="Arial" w:hAnsi="Arial" w:cs="Arial"/>
        </w:rPr>
        <w:t xml:space="preserve"> and have a li</w:t>
      </w:r>
      <w:r w:rsidR="00073795" w:rsidRPr="00080E25">
        <w:rPr>
          <w:rFonts w:ascii="Arial" w:hAnsi="Arial" w:cs="Arial"/>
        </w:rPr>
        <w:t>mited understand</w:t>
      </w:r>
      <w:r w:rsidR="003D3194" w:rsidRPr="00080E25">
        <w:rPr>
          <w:rFonts w:ascii="Arial" w:hAnsi="Arial" w:cs="Arial"/>
        </w:rPr>
        <w:t>ing</w:t>
      </w:r>
      <w:r w:rsidR="00073795" w:rsidRPr="00080E25">
        <w:rPr>
          <w:rFonts w:ascii="Arial" w:hAnsi="Arial" w:cs="Arial"/>
        </w:rPr>
        <w:t xml:space="preserve"> of </w:t>
      </w:r>
      <w:r w:rsidR="00EF74EA" w:rsidRPr="00080E25">
        <w:rPr>
          <w:rFonts w:ascii="Arial" w:hAnsi="Arial" w:cs="Arial"/>
        </w:rPr>
        <w:t>what concessions are ava</w:t>
      </w:r>
      <w:r w:rsidR="00073795" w:rsidRPr="00080E25">
        <w:rPr>
          <w:rFonts w:ascii="Arial" w:hAnsi="Arial" w:cs="Arial"/>
        </w:rPr>
        <w:t>ilable</w:t>
      </w:r>
      <w:r w:rsidR="00EF74EA" w:rsidRPr="00080E25">
        <w:rPr>
          <w:rFonts w:ascii="Arial" w:hAnsi="Arial" w:cs="Arial"/>
        </w:rPr>
        <w:t xml:space="preserve">. This highlights that </w:t>
      </w:r>
      <w:r w:rsidR="003C0C17" w:rsidRPr="00080E25">
        <w:rPr>
          <w:rFonts w:ascii="Arial" w:hAnsi="Arial" w:cs="Arial"/>
        </w:rPr>
        <w:t>we must continue to build on our outreach and taster sessions</w:t>
      </w:r>
      <w:r w:rsidR="002D336D" w:rsidRPr="00080E25">
        <w:rPr>
          <w:rFonts w:ascii="Arial" w:hAnsi="Arial" w:cs="Arial"/>
        </w:rPr>
        <w:t>,</w:t>
      </w:r>
      <w:r w:rsidR="00EF74EA" w:rsidRPr="00080E25">
        <w:rPr>
          <w:rFonts w:ascii="Arial" w:hAnsi="Arial" w:cs="Arial"/>
        </w:rPr>
        <w:t xml:space="preserve"> build</w:t>
      </w:r>
      <w:r w:rsidR="002D336D" w:rsidRPr="00080E25">
        <w:rPr>
          <w:rFonts w:ascii="Arial" w:hAnsi="Arial" w:cs="Arial"/>
        </w:rPr>
        <w:t>ing</w:t>
      </w:r>
      <w:r w:rsidR="00EF74EA" w:rsidRPr="00080E25">
        <w:rPr>
          <w:rFonts w:ascii="Arial" w:hAnsi="Arial" w:cs="Arial"/>
        </w:rPr>
        <w:t xml:space="preserve"> strong pathways from the taster sessions into </w:t>
      </w:r>
      <w:r w:rsidR="00073795" w:rsidRPr="00080E25">
        <w:rPr>
          <w:rFonts w:ascii="Arial" w:hAnsi="Arial" w:cs="Arial"/>
        </w:rPr>
        <w:t xml:space="preserve">a high quality </w:t>
      </w:r>
      <w:r w:rsidR="00EF74EA" w:rsidRPr="00080E25">
        <w:rPr>
          <w:rFonts w:ascii="Arial" w:hAnsi="Arial" w:cs="Arial"/>
        </w:rPr>
        <w:t>leisure offer</w:t>
      </w:r>
      <w:r w:rsidR="00073795" w:rsidRPr="00080E25">
        <w:rPr>
          <w:rFonts w:ascii="Arial" w:hAnsi="Arial" w:cs="Arial"/>
        </w:rPr>
        <w:t xml:space="preserve"> for everyone</w:t>
      </w:r>
      <w:r w:rsidR="00892CC0">
        <w:rPr>
          <w:rFonts w:ascii="Arial" w:hAnsi="Arial" w:cs="Arial"/>
        </w:rPr>
        <w:t>.</w:t>
      </w:r>
    </w:p>
    <w:p w:rsidR="00892CC0" w:rsidRDefault="00892CC0" w:rsidP="00EF4345">
      <w:pPr>
        <w:jc w:val="both"/>
        <w:rPr>
          <w:rFonts w:ascii="Arial" w:hAnsi="Arial" w:cs="Arial"/>
        </w:rPr>
      </w:pPr>
    </w:p>
    <w:p w:rsidR="004F116E" w:rsidRPr="00080E25" w:rsidRDefault="004F116E" w:rsidP="00EF4345">
      <w:pPr>
        <w:jc w:val="both"/>
        <w:rPr>
          <w:rFonts w:ascii="Arial" w:hAnsi="Arial" w:cs="Arial"/>
        </w:rPr>
      </w:pPr>
    </w:p>
    <w:p w:rsidR="00606A77" w:rsidRPr="00080E25" w:rsidRDefault="004961B5" w:rsidP="00EF4345">
      <w:pPr>
        <w:jc w:val="both"/>
        <w:rPr>
          <w:rStyle w:val="Strong"/>
          <w:rFonts w:ascii="Arial" w:hAnsi="Arial" w:cs="Arial"/>
          <w:bCs w:val="0"/>
        </w:rPr>
      </w:pPr>
      <w:r w:rsidRPr="00080E25">
        <w:rPr>
          <w:rStyle w:val="Strong"/>
          <w:rFonts w:ascii="Arial" w:eastAsia="Calibri" w:hAnsi="Arial" w:cs="Arial"/>
          <w:color w:val="179379"/>
        </w:rPr>
        <w:t>Objective 2 – Our focus sports</w:t>
      </w:r>
    </w:p>
    <w:p w:rsidR="00406F2D" w:rsidRPr="00080E25" w:rsidRDefault="00406F2D" w:rsidP="00EF4345">
      <w:pPr>
        <w:jc w:val="both"/>
        <w:rPr>
          <w:rFonts w:ascii="Arial" w:hAnsi="Arial" w:cs="Arial"/>
          <w:b/>
        </w:rPr>
      </w:pPr>
    </w:p>
    <w:p w:rsidR="003E36B4" w:rsidRPr="00080E25" w:rsidRDefault="00406F2D" w:rsidP="00EF4345">
      <w:pPr>
        <w:jc w:val="both"/>
        <w:rPr>
          <w:rFonts w:ascii="Arial" w:hAnsi="Arial" w:cs="Arial"/>
        </w:rPr>
      </w:pPr>
      <w:r w:rsidRPr="00080E25">
        <w:rPr>
          <w:rFonts w:ascii="Arial" w:hAnsi="Arial" w:cs="Arial"/>
          <w:color w:val="000000"/>
          <w:lang w:val="en"/>
        </w:rPr>
        <w:t xml:space="preserve">According to the </w:t>
      </w:r>
      <w:r w:rsidRPr="00080E25">
        <w:rPr>
          <w:rFonts w:ascii="Arial" w:hAnsi="Arial" w:cs="Arial"/>
          <w:i/>
          <w:iCs/>
          <w:color w:val="000000"/>
          <w:lang w:val="en"/>
        </w:rPr>
        <w:t>World Sports Encyclopedia</w:t>
      </w:r>
      <w:r w:rsidR="004F116E">
        <w:rPr>
          <w:rFonts w:ascii="Arial" w:hAnsi="Arial" w:cs="Arial"/>
          <w:i/>
          <w:iCs/>
          <w:color w:val="000000"/>
          <w:lang w:val="en"/>
        </w:rPr>
        <w:t xml:space="preserve"> </w:t>
      </w:r>
      <w:r w:rsidRPr="00080E25">
        <w:rPr>
          <w:rFonts w:ascii="Arial" w:hAnsi="Arial" w:cs="Arial"/>
          <w:color w:val="000000"/>
          <w:lang w:val="en"/>
        </w:rPr>
        <w:t>there are 8,000 sports</w:t>
      </w:r>
      <w:r w:rsidR="003D3194" w:rsidRPr="00080E25">
        <w:rPr>
          <w:rFonts w:ascii="Arial" w:hAnsi="Arial" w:cs="Arial"/>
          <w:color w:val="000000"/>
          <w:lang w:val="en"/>
        </w:rPr>
        <w:t>.</w:t>
      </w:r>
      <w:r w:rsidR="00577CD2">
        <w:rPr>
          <w:rFonts w:ascii="Arial" w:hAnsi="Arial" w:cs="Arial"/>
          <w:color w:val="000000"/>
          <w:lang w:val="en"/>
        </w:rPr>
        <w:t xml:space="preserve"> </w:t>
      </w:r>
      <w:r w:rsidR="003D3194" w:rsidRPr="00080E25">
        <w:rPr>
          <w:rFonts w:ascii="Arial" w:hAnsi="Arial" w:cs="Arial"/>
          <w:color w:val="000000"/>
          <w:lang w:val="en"/>
        </w:rPr>
        <w:t>T</w:t>
      </w:r>
      <w:r w:rsidR="00890744" w:rsidRPr="00080E25">
        <w:rPr>
          <w:rFonts w:ascii="Arial" w:hAnsi="Arial" w:cs="Arial"/>
          <w:color w:val="000000"/>
          <w:lang w:val="en"/>
        </w:rPr>
        <w:t xml:space="preserve">his </w:t>
      </w:r>
      <w:r w:rsidR="00890744" w:rsidRPr="00080E25">
        <w:rPr>
          <w:rFonts w:ascii="Arial" w:hAnsi="Arial" w:cs="Arial"/>
        </w:rPr>
        <w:t xml:space="preserve">shows why we need a framework for our </w:t>
      </w:r>
      <w:r w:rsidR="001268DB" w:rsidRPr="00080E25">
        <w:rPr>
          <w:rFonts w:ascii="Arial" w:hAnsi="Arial" w:cs="Arial"/>
        </w:rPr>
        <w:t>S</w:t>
      </w:r>
      <w:r w:rsidR="00890744" w:rsidRPr="00080E25">
        <w:rPr>
          <w:rFonts w:ascii="Arial" w:hAnsi="Arial" w:cs="Arial"/>
        </w:rPr>
        <w:t>port</w:t>
      </w:r>
      <w:r w:rsidR="001268DB" w:rsidRPr="00080E25">
        <w:rPr>
          <w:rFonts w:ascii="Arial" w:hAnsi="Arial" w:cs="Arial"/>
        </w:rPr>
        <w:t xml:space="preserve"> </w:t>
      </w:r>
      <w:r w:rsidR="00F37936">
        <w:rPr>
          <w:rFonts w:ascii="Arial" w:hAnsi="Arial" w:cs="Arial"/>
        </w:rPr>
        <w:t>and</w:t>
      </w:r>
      <w:r w:rsidR="001268DB" w:rsidRPr="00080E25">
        <w:rPr>
          <w:rFonts w:ascii="Arial" w:hAnsi="Arial" w:cs="Arial"/>
        </w:rPr>
        <w:t xml:space="preserve"> Youth</w:t>
      </w:r>
      <w:r w:rsidR="00890744" w:rsidRPr="00080E25">
        <w:rPr>
          <w:rFonts w:ascii="Arial" w:hAnsi="Arial" w:cs="Arial"/>
        </w:rPr>
        <w:t xml:space="preserve"> team to operate within</w:t>
      </w:r>
      <w:r w:rsidRPr="00080E25">
        <w:rPr>
          <w:rFonts w:ascii="Arial" w:hAnsi="Arial" w:cs="Arial"/>
        </w:rPr>
        <w:t xml:space="preserve">. </w:t>
      </w:r>
      <w:r w:rsidR="00F75BEE" w:rsidRPr="00080E25">
        <w:rPr>
          <w:rFonts w:ascii="Arial" w:hAnsi="Arial" w:cs="Arial"/>
        </w:rPr>
        <w:t xml:space="preserve">This strategy continues to designate </w:t>
      </w:r>
      <w:r w:rsidR="00F75BEE">
        <w:rPr>
          <w:rFonts w:ascii="Arial" w:hAnsi="Arial" w:cs="Arial"/>
          <w:i/>
        </w:rPr>
        <w:t>F</w:t>
      </w:r>
      <w:r w:rsidR="00F75BEE" w:rsidRPr="00080E25">
        <w:rPr>
          <w:rFonts w:ascii="Arial" w:hAnsi="Arial" w:cs="Arial"/>
          <w:i/>
        </w:rPr>
        <w:t>ocus sports</w:t>
      </w:r>
      <w:r w:rsidR="00F75BEE">
        <w:rPr>
          <w:rFonts w:ascii="Arial" w:hAnsi="Arial" w:cs="Arial"/>
        </w:rPr>
        <w:t>,</w:t>
      </w:r>
      <w:r w:rsidR="00F75BEE" w:rsidRPr="00080E25">
        <w:rPr>
          <w:rFonts w:ascii="Arial" w:hAnsi="Arial" w:cs="Arial"/>
        </w:rPr>
        <w:t xml:space="preserve"> those where we can have most impact and/or</w:t>
      </w:r>
      <w:r w:rsidR="00F75BEE">
        <w:rPr>
          <w:rFonts w:ascii="Arial" w:hAnsi="Arial" w:cs="Arial"/>
        </w:rPr>
        <w:t xml:space="preserve"> where</w:t>
      </w:r>
      <w:r w:rsidR="00F75BEE" w:rsidRPr="00080E25">
        <w:rPr>
          <w:rFonts w:ascii="Arial" w:hAnsi="Arial" w:cs="Arial"/>
        </w:rPr>
        <w:t xml:space="preserve"> Oxford is a priority area for the sport’s governing body. </w:t>
      </w:r>
      <w:r w:rsidR="003E36B4" w:rsidRPr="00080E25">
        <w:rPr>
          <w:rFonts w:ascii="Arial" w:hAnsi="Arial" w:cs="Arial"/>
        </w:rPr>
        <w:t xml:space="preserve">The </w:t>
      </w:r>
      <w:r w:rsidR="001268DB" w:rsidRPr="00080E25">
        <w:rPr>
          <w:rFonts w:ascii="Arial" w:hAnsi="Arial" w:cs="Arial"/>
        </w:rPr>
        <w:t>Sport</w:t>
      </w:r>
      <w:r w:rsidR="003E36B4" w:rsidRPr="00080E25">
        <w:rPr>
          <w:rFonts w:ascii="Arial" w:hAnsi="Arial" w:cs="Arial"/>
        </w:rPr>
        <w:t xml:space="preserve"> </w:t>
      </w:r>
      <w:r w:rsidR="00892CC0">
        <w:rPr>
          <w:rFonts w:ascii="Arial" w:hAnsi="Arial" w:cs="Arial"/>
        </w:rPr>
        <w:t xml:space="preserve">and Youth </w:t>
      </w:r>
      <w:r w:rsidR="00577CD2">
        <w:rPr>
          <w:rFonts w:ascii="Arial" w:hAnsi="Arial" w:cs="Arial"/>
        </w:rPr>
        <w:t>T</w:t>
      </w:r>
      <w:r w:rsidR="003E36B4" w:rsidRPr="00080E25">
        <w:rPr>
          <w:rFonts w:ascii="Arial" w:hAnsi="Arial" w:cs="Arial"/>
        </w:rPr>
        <w:t>eam will remain focused on creating innovative and inclusive sporting pathway</w:t>
      </w:r>
      <w:r w:rsidR="00073BC5" w:rsidRPr="00080E25">
        <w:rPr>
          <w:rFonts w:ascii="Arial" w:hAnsi="Arial" w:cs="Arial"/>
        </w:rPr>
        <w:t>s</w:t>
      </w:r>
      <w:r w:rsidR="003E36B4" w:rsidRPr="00080E25">
        <w:rPr>
          <w:rFonts w:ascii="Arial" w:hAnsi="Arial" w:cs="Arial"/>
        </w:rPr>
        <w:t xml:space="preserve"> that drive up participation</w:t>
      </w:r>
      <w:r w:rsidR="00892CC0">
        <w:rPr>
          <w:rFonts w:ascii="Arial" w:hAnsi="Arial" w:cs="Arial"/>
        </w:rPr>
        <w:t xml:space="preserve"> in our F</w:t>
      </w:r>
      <w:r w:rsidR="00A406D6">
        <w:rPr>
          <w:rFonts w:ascii="Arial" w:hAnsi="Arial" w:cs="Arial"/>
        </w:rPr>
        <w:t>ocus sports</w:t>
      </w:r>
      <w:r w:rsidR="003E36B4" w:rsidRPr="00080E25">
        <w:rPr>
          <w:rFonts w:ascii="Arial" w:hAnsi="Arial" w:cs="Arial"/>
        </w:rPr>
        <w:t xml:space="preserve"> through a joined</w:t>
      </w:r>
      <w:r w:rsidR="00F37936">
        <w:rPr>
          <w:rFonts w:ascii="Arial" w:hAnsi="Arial" w:cs="Arial"/>
        </w:rPr>
        <w:t>-</w:t>
      </w:r>
      <w:r w:rsidR="003E36B4" w:rsidRPr="00080E25">
        <w:rPr>
          <w:rFonts w:ascii="Arial" w:hAnsi="Arial" w:cs="Arial"/>
        </w:rPr>
        <w:t>up leisure offer.</w:t>
      </w:r>
    </w:p>
    <w:p w:rsidR="003E36B4" w:rsidRPr="00080E25" w:rsidRDefault="003E36B4" w:rsidP="00EF4345">
      <w:pPr>
        <w:jc w:val="both"/>
        <w:rPr>
          <w:rFonts w:ascii="Arial" w:hAnsi="Arial" w:cs="Arial"/>
          <w:b/>
        </w:rPr>
      </w:pPr>
    </w:p>
    <w:p w:rsidR="003E36B4" w:rsidRPr="00080E25" w:rsidRDefault="003E36B4" w:rsidP="00EF4345">
      <w:pPr>
        <w:jc w:val="both"/>
        <w:rPr>
          <w:rFonts w:ascii="Arial" w:hAnsi="Arial" w:cs="Arial"/>
          <w:b/>
        </w:rPr>
      </w:pPr>
    </w:p>
    <w:p w:rsidR="00AD3B2A" w:rsidRPr="00080E25" w:rsidRDefault="00EA1FD7" w:rsidP="00034667">
      <w:pPr>
        <w:rPr>
          <w:rFonts w:ascii="Arial" w:hAnsi="Arial" w:cs="Arial"/>
        </w:rPr>
      </w:pPr>
      <w:r w:rsidRPr="00080E25">
        <w:rPr>
          <w:rFonts w:ascii="Arial" w:hAnsi="Arial" w:cs="Arial"/>
          <w:noProof/>
        </w:rPr>
        <w:lastRenderedPageBreak/>
        <mc:AlternateContent>
          <mc:Choice Requires="wps">
            <w:drawing>
              <wp:anchor distT="0" distB="0" distL="114300" distR="114300" simplePos="0" relativeHeight="251669504" behindDoc="0" locked="0" layoutInCell="1" allowOverlap="1" wp14:anchorId="584FCB86" wp14:editId="083FC6EC">
                <wp:simplePos x="0" y="0"/>
                <wp:positionH relativeFrom="column">
                  <wp:posOffset>1719580</wp:posOffset>
                </wp:positionH>
                <wp:positionV relativeFrom="paragraph">
                  <wp:posOffset>651510</wp:posOffset>
                </wp:positionV>
                <wp:extent cx="914400" cy="314325"/>
                <wp:effectExtent l="0" t="0" r="0" b="0"/>
                <wp:wrapNone/>
                <wp:docPr id="18" name="Text Box 18"/>
                <wp:cNvGraphicFramePr/>
                <a:graphic xmlns:a="http://schemas.openxmlformats.org/drawingml/2006/main">
                  <a:graphicData uri="http://schemas.microsoft.com/office/word/2010/wordprocessingShape">
                    <wps:wsp>
                      <wps:cNvSpPr txBox="1"/>
                      <wps:spPr>
                        <a:xfrm>
                          <a:off x="0" y="0"/>
                          <a:ext cx="91440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11719" w:rsidRPr="00426CA2" w:rsidRDefault="00011719" w:rsidP="00AD3B2A">
                            <w:pPr>
                              <w:rPr>
                                <w:color w:val="FFFFFF" w:themeColor="background1"/>
                              </w:rPr>
                            </w:pPr>
                            <w:r w:rsidRPr="00426CA2">
                              <w:rPr>
                                <w:color w:val="FFFFFF" w:themeColor="background1"/>
                              </w:rPr>
                              <w:t>Swimming</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8" o:spid="_x0000_s1030" type="#_x0000_t202" style="position:absolute;margin-left:135.4pt;margin-top:51.3pt;width:1in;height:24.75pt;z-index:25166950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Kc7fAIAAGgFAAAOAAAAZHJzL2Uyb0RvYy54bWysVN9P2zAQfp+0/8Hy+0hbCtsqUtSBmCYh&#10;QIOJZ9exaTTHZ9mmSffX77OTlIrthWkvzuXu8/l+fHdn511j2Fb5UJMt+fRowpmykqraPpX8x8PV&#10;h0+chShsJQxZVfKdCvx8+f7dWesWakYbMpXyDE5sWLSu5JsY3aIogtyoRoQjcsrCqMk3IuLXPxWV&#10;Fy28N6aYTSanRUu+cp6kCgHay97Il9m/1krGW62DisyUHLHFfPp8rtNZLM/E4skLt6nlEIb4hyga&#10;UVs8und1KaJgz77+w1VTS0+BdDyS1BSkdS1VzgHZTCevsrnfCKdyLihOcPsyhf/nVt5s7zyrK/QO&#10;nbKiQY8eVBfZF+oYVKhP68ICsHsHYOygB3bUByhT2p32TfoiIQY7Kr3bVzd5k1B+ns7nE1gkTMfT&#10;+fHsJHkpXi47H+JXRQ1LQsk9mpdrKrbXIfbQEZLesnRVG5MbaCxrS356fDLJF/YWODc2YVWmwuAm&#10;JdQHnqW4MyphjP2uNEqR40+KTEJ1YTzbCtBHSKlszKlnv0AnlEYQb7k44F+iesvlPo/xZbJxf7mp&#10;Lfmc/auwq59jyLrHo+YHeScxdusuc2A+9nVN1Q7t9tQPTHDyqkZTrkWId8JjQtBHTH28xaENofg0&#10;SJxtyP/6mz7hQVxYOWsxcSW3WAmcmW8WhM7swIDmn/nJxxle8IeW9aHFPjcXhJ5MsV2czGLCRzOK&#10;2lPziNWwSm/CJKzEyyWPo3gR+y2A1SLVapVBGEkn4rW9dzK5Ti1KhHvoHoV3Aysj6HxD42SKxSty&#10;9th009LqOZKuM3NTlfuaDtXHOGfuD6sn7YvD/4x6WZDL3wAAAP//AwBQSwMEFAAGAAgAAAAhAFqN&#10;lhHhAAAACwEAAA8AAABkcnMvZG93bnJldi54bWxMj1FLwzAUhd8F/0O4gi/ikpZZpTYdKigiU3ET&#10;2WPWxKasuSlJunX/3uuTPt5zDud+p1pMrmd7E2LnUUI2E8AMNl532Er4XD9e3gCLSaFWvUcj4Wgi&#10;LOrTk0qV2h/ww+xXqWVUgrFUEmxKQ8l5bKxxKs78YJC8bx+cSnSGluugDlTuep4LUXCnOqQPVg3m&#10;wZpmtxqdhJ19uXgXT6/3X8XzMbytR78Jy42U52fT3S2wZKb0F4ZffEKHmpi2fkQdWS8hvxaEnsgQ&#10;eQGMEvNsTsqWlKs8A15X/P+G+gcAAP//AwBQSwECLQAUAAYACAAAACEAtoM4kv4AAADhAQAAEwAA&#10;AAAAAAAAAAAAAAAAAAAAW0NvbnRlbnRfVHlwZXNdLnhtbFBLAQItABQABgAIAAAAIQA4/SH/1gAA&#10;AJQBAAALAAAAAAAAAAAAAAAAAC8BAABfcmVscy8ucmVsc1BLAQItABQABgAIAAAAIQAmzKc7fAIA&#10;AGgFAAAOAAAAAAAAAAAAAAAAAC4CAABkcnMvZTJvRG9jLnhtbFBLAQItABQABgAIAAAAIQBajZYR&#10;4QAAAAsBAAAPAAAAAAAAAAAAAAAAANYEAABkcnMvZG93bnJldi54bWxQSwUGAAAAAAQABADzAAAA&#10;5AUAAAAA&#10;" filled="f" stroked="f" strokeweight=".5pt">
                <v:textbox>
                  <w:txbxContent>
                    <w:p w:rsidR="00011719" w:rsidRPr="00426CA2" w:rsidRDefault="00011719" w:rsidP="00AD3B2A">
                      <w:pPr>
                        <w:rPr>
                          <w:color w:val="FFFFFF" w:themeColor="background1"/>
                        </w:rPr>
                      </w:pPr>
                      <w:r w:rsidRPr="00426CA2">
                        <w:rPr>
                          <w:color w:val="FFFFFF" w:themeColor="background1"/>
                        </w:rPr>
                        <w:t>Swimming</w:t>
                      </w:r>
                    </w:p>
                  </w:txbxContent>
                </v:textbox>
              </v:shape>
            </w:pict>
          </mc:Fallback>
        </mc:AlternateContent>
      </w:r>
      <w:r w:rsidRPr="00080E25">
        <w:rPr>
          <w:rFonts w:ascii="Arial" w:hAnsi="Arial" w:cs="Arial"/>
          <w:noProof/>
        </w:rPr>
        <mc:AlternateContent>
          <mc:Choice Requires="wps">
            <w:drawing>
              <wp:anchor distT="0" distB="0" distL="114300" distR="114300" simplePos="0" relativeHeight="251667456" behindDoc="0" locked="0" layoutInCell="1" allowOverlap="1" wp14:anchorId="11BF0D26" wp14:editId="6968343B">
                <wp:simplePos x="0" y="0"/>
                <wp:positionH relativeFrom="column">
                  <wp:posOffset>2947670</wp:posOffset>
                </wp:positionH>
                <wp:positionV relativeFrom="paragraph">
                  <wp:posOffset>579120</wp:posOffset>
                </wp:positionV>
                <wp:extent cx="714375" cy="257175"/>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257175"/>
                        </a:xfrm>
                        <a:prstGeom prst="rect">
                          <a:avLst/>
                        </a:prstGeom>
                        <a:noFill/>
                        <a:ln w="9525">
                          <a:noFill/>
                          <a:miter lim="800000"/>
                          <a:headEnd/>
                          <a:tailEnd/>
                        </a:ln>
                      </wps:spPr>
                      <wps:txbx>
                        <w:txbxContent>
                          <w:p w:rsidR="00011719" w:rsidRPr="00426CA2" w:rsidRDefault="00011719" w:rsidP="00AD3B2A">
                            <w:pPr>
                              <w:rPr>
                                <w:rFonts w:asciiTheme="minorHAnsi" w:hAnsiTheme="minorHAnsi" w:cstheme="minorHAnsi"/>
                                <w:color w:val="FFFFFF" w:themeColor="background1"/>
                              </w:rPr>
                            </w:pPr>
                            <w:r w:rsidRPr="00426CA2">
                              <w:rPr>
                                <w:rFonts w:asciiTheme="minorHAnsi" w:hAnsiTheme="minorHAnsi" w:cstheme="minorHAnsi"/>
                                <w:color w:val="FFFFFF" w:themeColor="background1"/>
                              </w:rPr>
                              <w:t>Cycling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32.1pt;margin-top:45.6pt;width:56.25pt;height:2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YCpDAIAAPkDAAAOAAAAZHJzL2Uyb0RvYy54bWysU9tu2zAMfR+wfxD0vjjxkqY14hRduw4D&#10;ugvQ7gMYWY6FSaImKbGzry8lp2mwvQ3Tg0CJ5BHPIbW6Hoxme+mDQlvz2WTKmbQCG2W3Nf/xdP/u&#10;krMQwTag0cqaH2Tg1+u3b1a9q2SJHepGekYgNlS9q3kXo6uKIohOGggTdNKSs0VvINLRb4vGQ0/o&#10;RhfldHpR9Ogb51HIEOj2bnTydcZvWynit7YNMjJdc6ot5t3nfZP2Yr2CauvBdUocy4B/qMKAsvTo&#10;CeoOIrCdV39BGSU8BmzjRKApsG2VkJkDsZlN/2Dz2IGTmQuJE9xJpvD/YMXX/XfPVEO9u+DMgqEe&#10;Pckhsg84sDLJ07tQUdSjo7g40DWFZqrBPaD4GZjF2w7sVt54j30noaHyZimzOEsdcUIC2fRfsKFn&#10;YBcxAw2tN0k7UoMROrXpcGpNKkXQ5XI2f79ccCbIVS6WM7LTC1C9JDsf4ieJhiWj5p46n8Fh/xDi&#10;GPoSkt6yeK+0pnuotGV9za8W5SInnHmMijScWpmaX07TGsclcfxom5wcQenRplq0PZJOPEfGcdgM&#10;Wd5cbxJkg82BVPA4ziL9HTI69L8562kOax5+7cBLzvRnS0pezebzNLj5MF8sSzr4c8/m3ANWEFTN&#10;I2ejeRvzsI+Ub0jxVmU1Xis5lkzzlfU8/oU0wOfnHPX6Y9fPAAAA//8DAFBLAwQUAAYACAAAACEA&#10;rQScvt4AAAAKAQAADwAAAGRycy9kb3ducmV2LnhtbEyPwU7DMAyG70i8Q2Qkbizp6FpWmk4IxBXE&#10;YJO4ZY3XVjRO1WRreXvMCU6W5U+/v7/czK4XZxxD50lDslAgkGpvO2o0fLw/39yBCNGQNb0n1PCN&#10;ATbV5UVpCusnesPzNjaCQygURkMb41BIGeoWnQkLPyDx7ehHZyKvYyPtaCYOd71cKpVJZzriD60Z&#10;8LHF+mt7chp2L8fPfapemye3GiY/K0luLbW+vpof7kFEnOMfDL/6rA4VOx38iWwQvYY0S5eMalgn&#10;PBlY5VkO4sDkbZKDrEr5v0L1AwAA//8DAFBLAQItABQABgAIAAAAIQC2gziS/gAAAOEBAAATAAAA&#10;AAAAAAAAAAAAAAAAAABbQ29udGVudF9UeXBlc10ueG1sUEsBAi0AFAAGAAgAAAAhADj9If/WAAAA&#10;lAEAAAsAAAAAAAAAAAAAAAAALwEAAF9yZWxzLy5yZWxzUEsBAi0AFAAGAAgAAAAhAFbVgKkMAgAA&#10;+QMAAA4AAAAAAAAAAAAAAAAALgIAAGRycy9lMm9Eb2MueG1sUEsBAi0AFAAGAAgAAAAhAK0EnL7e&#10;AAAACgEAAA8AAAAAAAAAAAAAAAAAZgQAAGRycy9kb3ducmV2LnhtbFBLBQYAAAAABAAEAPMAAABx&#10;BQAAAAA=&#10;" filled="f" stroked="f">
                <v:textbox>
                  <w:txbxContent>
                    <w:p w:rsidR="00011719" w:rsidRPr="00426CA2" w:rsidRDefault="00011719" w:rsidP="00AD3B2A">
                      <w:pPr>
                        <w:rPr>
                          <w:rFonts w:asciiTheme="minorHAnsi" w:hAnsiTheme="minorHAnsi" w:cstheme="minorHAnsi"/>
                          <w:color w:val="FFFFFF" w:themeColor="background1"/>
                        </w:rPr>
                      </w:pPr>
                      <w:r w:rsidRPr="00426CA2">
                        <w:rPr>
                          <w:rFonts w:asciiTheme="minorHAnsi" w:hAnsiTheme="minorHAnsi" w:cstheme="minorHAnsi"/>
                          <w:color w:val="FFFFFF" w:themeColor="background1"/>
                        </w:rPr>
                        <w:t>Cycling</w:t>
                      </w:r>
                    </w:p>
                  </w:txbxContent>
                </v:textbox>
              </v:shape>
            </w:pict>
          </mc:Fallback>
        </mc:AlternateContent>
      </w:r>
      <w:r w:rsidRPr="00080E25">
        <w:rPr>
          <w:rFonts w:ascii="Arial" w:hAnsi="Arial" w:cs="Arial"/>
          <w:noProof/>
        </w:rPr>
        <mc:AlternateContent>
          <mc:Choice Requires="wps">
            <w:drawing>
              <wp:anchor distT="0" distB="0" distL="114300" distR="114300" simplePos="0" relativeHeight="251674624" behindDoc="0" locked="0" layoutInCell="1" allowOverlap="1" wp14:anchorId="5DA8BBEF" wp14:editId="2D3EAD5F">
                <wp:simplePos x="0" y="0"/>
                <wp:positionH relativeFrom="column">
                  <wp:posOffset>2663190</wp:posOffset>
                </wp:positionH>
                <wp:positionV relativeFrom="paragraph">
                  <wp:posOffset>3259455</wp:posOffset>
                </wp:positionV>
                <wp:extent cx="1085850" cy="1403985"/>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1403985"/>
                        </a:xfrm>
                        <a:prstGeom prst="rect">
                          <a:avLst/>
                        </a:prstGeom>
                        <a:noFill/>
                        <a:ln w="9525">
                          <a:noFill/>
                          <a:miter lim="800000"/>
                          <a:headEnd/>
                          <a:tailEnd/>
                        </a:ln>
                      </wps:spPr>
                      <wps:txbx>
                        <w:txbxContent>
                          <w:p w:rsidR="00011719" w:rsidRPr="00B07DAC" w:rsidRDefault="00011719" w:rsidP="00AD3B2A">
                            <w:pPr>
                              <w:rPr>
                                <w:color w:val="FFFFFF" w:themeColor="background1"/>
                              </w:rPr>
                            </w:pPr>
                            <w:r w:rsidRPr="00B07DAC">
                              <w:rPr>
                                <w:color w:val="FFFFFF" w:themeColor="background1"/>
                              </w:rPr>
                              <w:t>Table Tennis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margin-left:209.7pt;margin-top:256.65pt;width:85.5pt;height:110.55pt;z-index:2516746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xqDwIAAPsDAAAOAAAAZHJzL2Uyb0RvYy54bWysU9tu2zAMfR+wfxD0vthx4y4x4hRduwwD&#10;ugvQ7gMUWY6FSaImKbGzrx8lJ5mxvQ3zgyCa5CHPIbW+G7QiR+G8BFPT+SynRBgOjTT7mn572b5Z&#10;UuIDMw1TYERNT8LTu83rV+veVqKADlQjHEEQ46ve1rQLwVZZ5nknNPMzsMKgswWnWUDT7bPGsR7R&#10;tcqKPL/NenCNdcCF9/j3cXTSTcJvW8HDl7b1IhBVU+wtpNOlcxfPbLNm1d4x20l+boP9QxeaSYNF&#10;r1CPLDBycPIvKC25Aw9tmHHQGbSt5CJxQDbz/A82zx2zInFBcby9yuT/Hyz/fPzqiGxwdjeUGKZx&#10;Ri9iCOQdDKSI8vTWVxj1bDEuDPgbQxNVb5+Af/fEwEPHzF7cOwd9J1iD7c1jZjZJHXF8BNn1n6DB&#10;MuwQIAENrdNRO1SDIDqO6XQdTWyFx5L5slyW6OLomy/ym9WyTDVYdUm3zocPAjSJl5o6nH2CZ8cn&#10;H2I7rLqExGoGtlKpNH9lSF/TVVmUKWHi0TLgeiqpa7rM4zcuTGT53jQpOTCpxjsWUOZMOzIdOYdh&#10;NySBby9q7qA5oQ4Oxm3E14OXDtxPSnrcxJr6HwfmBCXqo0EtV/PFIq5uMhbl2wINN/Xsph5mOELV&#10;NFAyXh9CWvdI2dt71HwrkxpxOGMn55Zxw5JI59cQV3hqp6jfb3bzCwAA//8DAFBLAwQUAAYACAAA&#10;ACEA+caEaOAAAAALAQAADwAAAGRycy9kb3ducmV2LnhtbEyPwU7DMAyG70i8Q2Qkbizp2jHWNZ0m&#10;tI0jMKqds8a0FY0TNVlX3p5wgqPtT7+/v9hMpmcjDr6zJCGZCWBItdUdNRKqj/3DEzAfFGnVW0IJ&#10;3+hhU97eFCrX9krvOB5Dw2II+VxJaENwOee+btEoP7MOKd4+7WBUiOPQcD2oaww3PZ8L8ciN6ih+&#10;aJXD5xbrr+PFSHDBHZYvw+vbdrcfRXU6VPOu2Ul5fzdt18ACTuEPhl/9qA5ldDrbC2nPeglZssoi&#10;KmGRpCmwSCxWIm7OEpZplgEvC/6/Q/kDAAD//wMAUEsBAi0AFAAGAAgAAAAhALaDOJL+AAAA4QEA&#10;ABMAAAAAAAAAAAAAAAAAAAAAAFtDb250ZW50X1R5cGVzXS54bWxQSwECLQAUAAYACAAAACEAOP0h&#10;/9YAAACUAQAACwAAAAAAAAAAAAAAAAAvAQAAX3JlbHMvLnJlbHNQSwECLQAUAAYACAAAACEAfih8&#10;ag8CAAD7AwAADgAAAAAAAAAAAAAAAAAuAgAAZHJzL2Uyb0RvYy54bWxQSwECLQAUAAYACAAAACEA&#10;+caEaOAAAAALAQAADwAAAAAAAAAAAAAAAABpBAAAZHJzL2Rvd25yZXYueG1sUEsFBgAAAAAEAAQA&#10;8wAAAHYFAAAAAA==&#10;" filled="f" stroked="f">
                <v:textbox style="mso-fit-shape-to-text:t">
                  <w:txbxContent>
                    <w:p w:rsidR="00011719" w:rsidRPr="00B07DAC" w:rsidRDefault="00011719" w:rsidP="00AD3B2A">
                      <w:pPr>
                        <w:rPr>
                          <w:color w:val="FFFFFF" w:themeColor="background1"/>
                        </w:rPr>
                      </w:pPr>
                      <w:r w:rsidRPr="00B07DAC">
                        <w:rPr>
                          <w:color w:val="FFFFFF" w:themeColor="background1"/>
                        </w:rPr>
                        <w:t>Table Tennis</w:t>
                      </w:r>
                    </w:p>
                  </w:txbxContent>
                </v:textbox>
              </v:shape>
            </w:pict>
          </mc:Fallback>
        </mc:AlternateContent>
      </w:r>
      <w:r w:rsidRPr="00080E25">
        <w:rPr>
          <w:rFonts w:ascii="Arial" w:hAnsi="Arial" w:cs="Arial"/>
          <w:noProof/>
        </w:rPr>
        <mc:AlternateContent>
          <mc:Choice Requires="wps">
            <w:drawing>
              <wp:anchor distT="0" distB="0" distL="114300" distR="114300" simplePos="0" relativeHeight="251668480" behindDoc="0" locked="0" layoutInCell="1" allowOverlap="1" wp14:anchorId="588DDE6A" wp14:editId="559A7E98">
                <wp:simplePos x="0" y="0"/>
                <wp:positionH relativeFrom="column">
                  <wp:posOffset>2495550</wp:posOffset>
                </wp:positionH>
                <wp:positionV relativeFrom="paragraph">
                  <wp:posOffset>2440305</wp:posOffset>
                </wp:positionV>
                <wp:extent cx="914400" cy="28575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914400"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11719" w:rsidRPr="00426CA2" w:rsidRDefault="00011719" w:rsidP="00AD3B2A">
                            <w:pPr>
                              <w:rPr>
                                <w:rFonts w:asciiTheme="minorHAnsi" w:hAnsiTheme="minorHAnsi" w:cstheme="minorHAnsi"/>
                                <w:color w:val="FFFFFF" w:themeColor="background1"/>
                              </w:rPr>
                            </w:pPr>
                            <w:r w:rsidRPr="00426CA2">
                              <w:rPr>
                                <w:rFonts w:asciiTheme="minorHAnsi" w:hAnsiTheme="minorHAnsi" w:cstheme="minorHAnsi"/>
                                <w:color w:val="FFFFFF" w:themeColor="background1"/>
                              </w:rPr>
                              <w:t>Athletics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7" o:spid="_x0000_s1033" type="#_x0000_t202" style="position:absolute;margin-left:196.5pt;margin-top:192.15pt;width:1in;height:22.5pt;z-index:25166848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ak/ewIAAGgFAAAOAAAAZHJzL2Uyb0RvYy54bWysVE1v2zAMvQ/YfxB0X51k/VpQp8hadBhQ&#10;tMXaoWdFlhpjsihIauzs1+9JttOs26XDLjJNPlHk48fZedcYtlE+1GRLPj2YcKaspKq2TyX//nD1&#10;4ZSzEIWthCGrSr5VgZ8v3r87a91czWhNplKewYkN89aVfB2jmxdFkGvViHBATlkYNflGRPz6p6Ly&#10;ooX3xhSzyeS4aMlXzpNUIUB72Rv5IvvXWsl4q3VQkZmSI7aYT5/PVTqLxZmYP3nh1rUcwhD/EEUj&#10;aotHd64uRRTs2dd/uGpq6SmQjgeSmoK0rqXKOSCb6eRVNvdr4VTOBeQEt6Mp/D+38mZz51ldoXYn&#10;nFnRoEYPqovsM3UMKvDTujAH7N4BGDvogR31AcqUdqd9k75IiMEOprc7dpM3CeWn6eHhBBYJ0+z0&#10;6OQos1+8XHY+xC+KGpaEknsUL3MqNtchIhBAR0h6y9JVbUwuoLGsLfnxR7j8zYIbxiaNyq0wuEkJ&#10;9YFnKW6NShhjvykNKnL8SZGbUF0YzzYC7SOkVDbm1LNfoBNKI4i3XBzwL1G95XKfx/gy2bi73NSW&#10;fM7+VdjVjzFk3eNB5F7eSYzdqss9sKv3iqotyu2pH5jg5FWNolyLEO+Ex4Sgjpj6eItDGwL5NEic&#10;rcn//Js+4dG4sHLWYuJKbrESODNfLRo6dwcGNP8cHp3M8ILft6z2Lfa5uSDUZIrt4mQWEz6aUdSe&#10;mkeshmV6EyZhJV4ueRzFi9hvAawWqZbLDMJIOhGv7b2TyXUqUWq4h+5ReDd0ZUQ739A4mWL+qjl7&#10;bLppafkcSde5cxPLPacD+xjn3NDD6kn7Yv8/o14W5OIXAAAA//8DAFBLAwQUAAYACAAAACEA6xDI&#10;heUAAAALAQAADwAAAGRycy9kb3ducmV2LnhtbEyPzU7DMBCE70i8g7VIXBB1qEtpQ5wKkEAV4ke0&#10;CPXoxiaOGq8j22nTt2c5wW13ZzT7TbEYXMv2JsTGo4SrUQbMYOV1g7WEz/Xj5QxYTAq1aj0aCUcT&#10;YVGenhQq1/6AH2a/SjWjEIy5kmBT6nLOY2WNU3HkO4OkffvgVKI11FwHdaBw1/Jxlk25Uw3SB6s6&#10;82BNtVv1TsLOPl+8Z0+v91/T5TG8rXu/CS8bKc/PhrtbYMkM6c8Mv/iEDiUxbX2POrJWgpgL6pJo&#10;mE0EMHJcixu6bCVMxnMBvCz4/w7lDwAAAP//AwBQSwECLQAUAAYACAAAACEAtoM4kv4AAADhAQAA&#10;EwAAAAAAAAAAAAAAAAAAAAAAW0NvbnRlbnRfVHlwZXNdLnhtbFBLAQItABQABgAIAAAAIQA4/SH/&#10;1gAAAJQBAAALAAAAAAAAAAAAAAAAAC8BAABfcmVscy8ucmVsc1BLAQItABQABgAIAAAAIQBK9ak/&#10;ewIAAGgFAAAOAAAAAAAAAAAAAAAAAC4CAABkcnMvZTJvRG9jLnhtbFBLAQItABQABgAIAAAAIQDr&#10;EMiF5QAAAAsBAAAPAAAAAAAAAAAAAAAAANUEAABkcnMvZG93bnJldi54bWxQSwUGAAAAAAQABADz&#10;AAAA5wUAAAAA&#10;" filled="f" stroked="f" strokeweight=".5pt">
                <v:textbox>
                  <w:txbxContent>
                    <w:p w:rsidR="00011719" w:rsidRPr="00426CA2" w:rsidRDefault="00011719" w:rsidP="00AD3B2A">
                      <w:pPr>
                        <w:rPr>
                          <w:rFonts w:asciiTheme="minorHAnsi" w:hAnsiTheme="minorHAnsi" w:cstheme="minorHAnsi"/>
                          <w:color w:val="FFFFFF" w:themeColor="background1"/>
                        </w:rPr>
                      </w:pPr>
                      <w:r w:rsidRPr="00426CA2">
                        <w:rPr>
                          <w:rFonts w:asciiTheme="minorHAnsi" w:hAnsiTheme="minorHAnsi" w:cstheme="minorHAnsi"/>
                          <w:color w:val="FFFFFF" w:themeColor="background1"/>
                        </w:rPr>
                        <w:t>Athletics</w:t>
                      </w:r>
                    </w:p>
                  </w:txbxContent>
                </v:textbox>
              </v:shape>
            </w:pict>
          </mc:Fallback>
        </mc:AlternateContent>
      </w:r>
      <w:r w:rsidRPr="00080E25">
        <w:rPr>
          <w:rFonts w:ascii="Arial" w:hAnsi="Arial" w:cs="Arial"/>
          <w:noProof/>
        </w:rPr>
        <mc:AlternateContent>
          <mc:Choice Requires="wps">
            <w:drawing>
              <wp:anchor distT="0" distB="0" distL="114300" distR="114300" simplePos="0" relativeHeight="251672576" behindDoc="0" locked="0" layoutInCell="1" allowOverlap="1" wp14:anchorId="22F77140" wp14:editId="09C06A89">
                <wp:simplePos x="0" y="0"/>
                <wp:positionH relativeFrom="column">
                  <wp:posOffset>598170</wp:posOffset>
                </wp:positionH>
                <wp:positionV relativeFrom="paragraph">
                  <wp:posOffset>2112645</wp:posOffset>
                </wp:positionV>
                <wp:extent cx="914400" cy="2667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91440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11719" w:rsidRPr="0009069A" w:rsidRDefault="00011719" w:rsidP="00AD3B2A">
                            <w:pPr>
                              <w:rPr>
                                <w:rFonts w:asciiTheme="minorHAnsi" w:hAnsiTheme="minorHAnsi" w:cstheme="minorHAnsi"/>
                                <w:color w:val="FFFFFF" w:themeColor="background1"/>
                              </w:rPr>
                            </w:pPr>
                            <w:r>
                              <w:rPr>
                                <w:rFonts w:asciiTheme="minorHAnsi" w:hAnsiTheme="minorHAnsi" w:cstheme="minorHAnsi"/>
                                <w:color w:val="FFFFFF" w:themeColor="background1"/>
                              </w:rPr>
                              <w:t>Youth Ambition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0" o:spid="_x0000_s1034" type="#_x0000_t202" style="position:absolute;margin-left:47.1pt;margin-top:166.35pt;width:1in;height:21pt;z-index:25167257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tU0eQIAAGgFAAAOAAAAZHJzL2Uyb0RvYy54bWysVF1P2zAUfZ+0/2D5faTtoLCKFHUgpklo&#10;oMHEs+vYNJrja9mmSffrd+wkpWJ7YdqLc3Pv8fH9Pr/oGsO2yoeabMmnRxPOlJVU1fap5D8erj+c&#10;cRaisJUwZFXJdyrwi+X7d+etW6gZbchUyjOQ2LBoXck3MbpFUQS5UY0IR+SUhVGTb0TEr38qKi9a&#10;sDemmE0m86IlXzlPUoUA7VVv5MvMr7WS8VbroCIzJYdvMZ8+n+t0FstzsXjywm1qObgh/sGLRtQW&#10;j+6prkQU7NnXf1A1tfQUSMcjSU1BWtdS5RgQzXTyKpr7jXAqx4LkBLdPU/h/tPLb9s6zukLtkB4r&#10;GtToQXWRfaaOQYX8tC4sALt3AMYOemBHfYAyhd1p36QvAmKwg2q3z25ik1B+mh4fT2CRMM3m81PI&#10;YC9eLjsf4hdFDUtCyT2Kl3Mqtjch9tARkt6ydF0bkwtoLGtLPv94MskX9haQG5uwKrfCQJMC6h3P&#10;UtwZlTDGflcaqcj+J0VuQnVpPNsKtI+QUtmYQ8+8QCeUhhNvuTjgX7x6y+U+jvFlsnF/uakt+Rz9&#10;K7ern6PLuscj5wdxJzF26y73wNlY1zVVO5TbUz8wwcnrGkW5ESHeCY8JQR0x9fEWhzaE5NMgcbYh&#10;/+tv+oRH48LKWYuJK7nFSuDMfLVo6NwdGND8c3xyOsML/tCyPrTY5+aSUJMptouTWUz4aEZRe2oe&#10;sRpW6U2YhJV4ueRxFC9jvwWwWqRarTIII+lEvLH3TibqVKLUcA/do/Bu6MqIdv5G42SKxavm7LHp&#10;pqXVcyRd585NWe5zOmQf45x7f1g9aV8c/mfUy4Jc/gYAAP//AwBQSwMEFAAGAAgAAAAhADnrxUHi&#10;AAAACgEAAA8AAABkcnMvZG93bnJldi54bWxMj1FLwzAQx98Fv0M4wRfZUtuxztp0qKCIqMNNZI9Z&#10;E5uy5lKSdOu+veeTPt7/fvzvd+VytB07aB9ahwKupwkwjbVTLTYCPjePkwWwECUq2TnUAk46wLI6&#10;PytlodwRP/RhHRtGJRgKKcDE2Bech9poK8PU9Rpp9+28lZFG33Dl5ZHKbcfTJJlzK1ukC0b2+sHo&#10;er8erIC9eblaJU9v91/z55N/3wxu61+3QlxejHe3wKIe4x8Mv/qkDhU57dyAKrBOwM0sJVJAlqU5&#10;MALSbEHJjpJ8lgOvSv7/heoHAAD//wMAUEsBAi0AFAAGAAgAAAAhALaDOJL+AAAA4QEAABMAAAAA&#10;AAAAAAAAAAAAAAAAAFtDb250ZW50X1R5cGVzXS54bWxQSwECLQAUAAYACAAAACEAOP0h/9YAAACU&#10;AQAACwAAAAAAAAAAAAAAAAAvAQAAX3JlbHMvLnJlbHNQSwECLQAUAAYACAAAACEATSLVNHkCAABo&#10;BQAADgAAAAAAAAAAAAAAAAAuAgAAZHJzL2Uyb0RvYy54bWxQSwECLQAUAAYACAAAACEAOevFQeIA&#10;AAAKAQAADwAAAAAAAAAAAAAAAADTBAAAZHJzL2Rvd25yZXYueG1sUEsFBgAAAAAEAAQA8wAAAOIF&#10;AAAAAA==&#10;" filled="f" stroked="f" strokeweight=".5pt">
                <v:textbox>
                  <w:txbxContent>
                    <w:p w:rsidR="00011719" w:rsidRPr="0009069A" w:rsidRDefault="00011719" w:rsidP="00AD3B2A">
                      <w:pPr>
                        <w:rPr>
                          <w:rFonts w:asciiTheme="minorHAnsi" w:hAnsiTheme="minorHAnsi" w:cstheme="minorHAnsi"/>
                          <w:color w:val="FFFFFF" w:themeColor="background1"/>
                        </w:rPr>
                      </w:pPr>
                      <w:r>
                        <w:rPr>
                          <w:rFonts w:asciiTheme="minorHAnsi" w:hAnsiTheme="minorHAnsi" w:cstheme="minorHAnsi"/>
                          <w:color w:val="FFFFFF" w:themeColor="background1"/>
                        </w:rPr>
                        <w:t>Youth Ambition</w:t>
                      </w:r>
                    </w:p>
                  </w:txbxContent>
                </v:textbox>
              </v:shape>
            </w:pict>
          </mc:Fallback>
        </mc:AlternateContent>
      </w:r>
      <w:r w:rsidRPr="00080E25">
        <w:rPr>
          <w:rFonts w:ascii="Arial" w:hAnsi="Arial" w:cs="Arial"/>
          <w:noProof/>
        </w:rPr>
        <mc:AlternateContent>
          <mc:Choice Requires="wps">
            <w:drawing>
              <wp:anchor distT="0" distB="0" distL="114300" distR="114300" simplePos="0" relativeHeight="251662336" behindDoc="0" locked="0" layoutInCell="1" allowOverlap="1" wp14:anchorId="35C3CBC8" wp14:editId="336D9278">
                <wp:simplePos x="0" y="0"/>
                <wp:positionH relativeFrom="column">
                  <wp:posOffset>4061460</wp:posOffset>
                </wp:positionH>
                <wp:positionV relativeFrom="paragraph">
                  <wp:posOffset>1760220</wp:posOffset>
                </wp:positionV>
                <wp:extent cx="914400" cy="304800"/>
                <wp:effectExtent l="0" t="0" r="0" b="0"/>
                <wp:wrapNone/>
                <wp:docPr id="4" name="Text Box 4"/>
                <wp:cNvGraphicFramePr/>
                <a:graphic xmlns:a="http://schemas.openxmlformats.org/drawingml/2006/main">
                  <a:graphicData uri="http://schemas.microsoft.com/office/word/2010/wordprocessingShape">
                    <wps:wsp>
                      <wps:cNvSpPr txBox="1"/>
                      <wps:spPr>
                        <a:xfrm>
                          <a:off x="0" y="0"/>
                          <a:ext cx="914400"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11719" w:rsidRPr="00426CA2" w:rsidRDefault="00011719" w:rsidP="00A069EE">
                            <w:pPr>
                              <w:rPr>
                                <w:rFonts w:asciiTheme="minorHAnsi" w:hAnsiTheme="minorHAnsi" w:cstheme="minorHAnsi"/>
                                <w:color w:val="FFFFFF" w:themeColor="background1"/>
                              </w:rPr>
                            </w:pPr>
                            <w:r w:rsidRPr="00426CA2">
                              <w:rPr>
                                <w:rFonts w:asciiTheme="minorHAnsi" w:hAnsiTheme="minorHAnsi" w:cstheme="minorHAnsi"/>
                                <w:color w:val="FFFFFF" w:themeColor="background1"/>
                              </w:rPr>
                              <w:t>Cricket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35" type="#_x0000_t202" style="position:absolute;margin-left:319.8pt;margin-top:138.6pt;width:1in;height:24pt;z-index:25166233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8yZewIAAGYFAAAOAAAAZHJzL2Uyb0RvYy54bWysVN9P2zAQfp+0/8Hy+0gKhUFFijoQ0yQE&#10;aDDx7Do2jeb4LNu06f76fXaSUrG9MO3Fudx9Pt+P7+78omsNWysfGrIVnxyUnCkrqW7sc8V/PF5/&#10;OuUsRGFrYciqim9V4Bfzjx/ON26mDmlFplaewYkNs42r+CpGNyuKIFeqFeGAnLIwavKtiPj1z0Xt&#10;xQbeW1McluVJsSFfO09ShQDtVW/k8+xfayXjndZBRWYqjthiPn0+l+ks5udi9uyFWzVyCEP8QxSt&#10;aCwe3bm6ElGwF9/84aptpKdAOh5IagvSupEq54BsJuWbbB5WwqmcC4oT3K5M4f+5lbfre8+auuJT&#10;zqxo0aJH1UX2hTo2TdXZuDAD6MEBFjuo0eVRH6BMSXfat+mLdBjsqPN2V9vkTEJ5NplOS1gkTEfl&#10;9BQyvBevl50P8auiliWh4h6tyxUV65sQe+gISW9Zum6Mye0zlm0qfnJ0XOYLOwucG5uwKhNhcJMS&#10;6gPPUtwalTDGflcahcjxJ0WmoLo0nq0FyCOkVDbm1LNfoBNKI4j3XBzwr1G953Kfx/gy2bi73DaW&#10;fM7+Tdj1zzFk3eNR8728kxi7ZZcZcDb2dUn1Fu321I9LcPK6QVNuRIj3wmM+0EfMfLzDoQ2h+DRI&#10;nK3I//qbPuFBW1g522DeKm6xEDgz3yzonNmB8cw/0+PPh3jB71uW+xb70l4SejLBbnEyiwkfzShq&#10;T+0TFsMivQmTsBIvVzyO4mXsdwAWi1SLRQZhIJ2IN/bByeQ6tSgR7rF7Et4NrIyg8y2Ncylmb8jZ&#10;Y9NNS4uXSLrJzE1V7ms6VB/DnLk/LJ60Lfb/M+p1Pc5/AwAA//8DAFBLAwQUAAYACAAAACEAWM1s&#10;+OQAAAALAQAADwAAAGRycy9kb3ducmV2LnhtbEyPy07DMBBF90j8gzVIbBB1cERSQpwKkECo4iFa&#10;hLp0Y5NEjceR7bTp3zOsYDkzR3fOLReT7dne+NA5lHA1S4AZrJ3usJHwuX68nAMLUaFWvUMj4WgC&#10;LKrTk1IV2h3ww+xXsWEUgqFQEtoYh4LzULfGqjBzg0G6fTtvVaTRN1x7daBw23ORJBm3qkP60KrB&#10;PLSm3q1GK2HXLi/ek6fX+6/s+ejf1qPb+JeNlOdn090tsGim+AfDrz6pQ0VOWzeiDqyXkKU3GaES&#10;RJ4LYETk85Q2WwmpuBbAq5L/71D9AAAA//8DAFBLAQItABQABgAIAAAAIQC2gziS/gAAAOEBAAAT&#10;AAAAAAAAAAAAAAAAAAAAAABbQ29udGVudF9UeXBlc10ueG1sUEsBAi0AFAAGAAgAAAAhADj9If/W&#10;AAAAlAEAAAsAAAAAAAAAAAAAAAAALwEAAF9yZWxzLy5yZWxzUEsBAi0AFAAGAAgAAAAhADQTzJl7&#10;AgAAZgUAAA4AAAAAAAAAAAAAAAAALgIAAGRycy9lMm9Eb2MueG1sUEsBAi0AFAAGAAgAAAAhAFjN&#10;bPjkAAAACwEAAA8AAAAAAAAAAAAAAAAA1QQAAGRycy9kb3ducmV2LnhtbFBLBQYAAAAABAAEAPMA&#10;AADmBQAAAAA=&#10;" filled="f" stroked="f" strokeweight=".5pt">
                <v:textbox>
                  <w:txbxContent>
                    <w:p w:rsidR="00011719" w:rsidRPr="00426CA2" w:rsidRDefault="00011719" w:rsidP="00A069EE">
                      <w:pPr>
                        <w:rPr>
                          <w:rFonts w:asciiTheme="minorHAnsi" w:hAnsiTheme="minorHAnsi" w:cstheme="minorHAnsi"/>
                          <w:color w:val="FFFFFF" w:themeColor="background1"/>
                        </w:rPr>
                      </w:pPr>
                      <w:r w:rsidRPr="00426CA2">
                        <w:rPr>
                          <w:rFonts w:asciiTheme="minorHAnsi" w:hAnsiTheme="minorHAnsi" w:cstheme="minorHAnsi"/>
                          <w:color w:val="FFFFFF" w:themeColor="background1"/>
                        </w:rPr>
                        <w:t>Cricket</w:t>
                      </w:r>
                    </w:p>
                  </w:txbxContent>
                </v:textbox>
              </v:shape>
            </w:pict>
          </mc:Fallback>
        </mc:AlternateContent>
      </w:r>
      <w:r w:rsidRPr="00080E25">
        <w:rPr>
          <w:rFonts w:ascii="Arial" w:hAnsi="Arial" w:cs="Arial"/>
          <w:noProof/>
        </w:rPr>
        <mc:AlternateContent>
          <mc:Choice Requires="wps">
            <w:drawing>
              <wp:anchor distT="0" distB="0" distL="114300" distR="114300" simplePos="0" relativeHeight="251673600" behindDoc="0" locked="0" layoutInCell="1" allowOverlap="1" wp14:anchorId="0D98E521" wp14:editId="3D9AED2B">
                <wp:simplePos x="0" y="0"/>
                <wp:positionH relativeFrom="column">
                  <wp:posOffset>3130550</wp:posOffset>
                </wp:positionH>
                <wp:positionV relativeFrom="paragraph">
                  <wp:posOffset>1390650</wp:posOffset>
                </wp:positionV>
                <wp:extent cx="914400" cy="30480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914400"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11719" w:rsidRPr="0009069A" w:rsidRDefault="00011719" w:rsidP="00AD3B2A">
                            <w:pPr>
                              <w:rPr>
                                <w:rFonts w:asciiTheme="minorHAnsi" w:hAnsiTheme="minorHAnsi" w:cstheme="minorHAnsi"/>
                                <w:color w:val="FFFFFF" w:themeColor="background1"/>
                              </w:rPr>
                            </w:pPr>
                            <w:r w:rsidRPr="0009069A">
                              <w:rPr>
                                <w:rFonts w:asciiTheme="minorHAnsi" w:hAnsiTheme="minorHAnsi" w:cstheme="minorHAnsi"/>
                                <w:color w:val="FFFFFF" w:themeColor="background1"/>
                              </w:rPr>
                              <w:t>Dance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36" type="#_x0000_t202" style="position:absolute;margin-left:246.5pt;margin-top:109.5pt;width:1in;height:24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WPYegIAAGkFAAAOAAAAZHJzL2Uyb0RvYy54bWysVN9P2zAQfp+0/8Hy+0gKhbGKFHUgpklo&#10;oMHEs+vYNJrjs2zTpvvr99lJ2orthWkvzuXu8/l+fHcXl11r2Fr50JCt+OSo5ExZSXVjnyv+4/Hm&#10;wzlnIQpbC0NWVXyrAr+cv393sXEzdUwrMrXyDE5smG1cxVcxullRBLlSrQhH5JSFUZNvRcSvfy5q&#10;Lzbw3priuCzPig352nmSKgRor3sjn2f/WisZ77QOKjJTccQW8+nzuUxnMb8Qs2cv3KqRQxjiH6Jo&#10;RWPx6M7VtYiCvfjmD1dtIz0F0vFIUluQ1o1UOQdkMylfZfOwEk7lXFCc4HZlCv/Prfy2vvesqdG7&#10;U86saNGjR9VF9pk6BhXqs3FhBtiDAzB20AM76gOUKe1O+zZ9kRCDHZXe7qqbvEkoP02m0xIWCdNJ&#10;OT2HDO/F/rLzIX5R1LIkVNyjebmmYn0bYg8dIektSzeNMbmBxrJNxc9OTst8YWeBc2MTVmUqDG5S&#10;Qn3gWYpboxLG2O9KoxQ5/qTIJFRXxrO1AH2ElMrGnHr2C3RCaQTxlosDfh/VWy73eYwvk427y21j&#10;yefsX4Vd/xxD1j0eNT/IO4mxW3Y9B3JLkmpJ9Rb99tRPTHDypkFXbkWI98JjRNBIjH28w6ENofo0&#10;SJytyP/6mz7hwVxYOdtg5CpusRM4M18tGJ3pgQnNP9PTj8d4wR9alocW+9JeEZoywXpxMosJH80o&#10;ak/tE3bDIr0Jk7ASL1c8juJV7NcAdotUi0UGYSadiLf2wcnkOvUoMe6xexLeDbSM4PM3GkdTzF6x&#10;s8emm5YWL5F0k6m7r+lQfsxzJv+we9LCOPzPqP2GnP8GAAD//wMAUEsDBBQABgAIAAAAIQCscAKV&#10;4wAAAAsBAAAPAAAAZHJzL2Rvd25yZXYueG1sTI9PS8NAEMXvgt9hGcGLtJu2ktqYTVFBkeIfbEV6&#10;3CZjNjQ7G3Y3bfrtHU96ezPzePN7+XKwrTigD40jBZNxAgKpdFVDtYLPzePoBkSImirdOkIFJwyw&#10;LM7Pcp1V7kgfeFjHWnAIhUwrMDF2mZShNGh1GLsOiW/fzlsdefS1rLw+crht5TRJUml1Q/zB6A4f&#10;DJb7dW8V7M3q6j15er3/Sp9P/m3Tu61/2Sp1eTHc3YKIOMQ/M/ziMzoUzLRzPVVBtAquFzPuEhVM&#10;JwsW7EhncxY73qQsZJHL/x2KHwAAAP//AwBQSwECLQAUAAYACAAAACEAtoM4kv4AAADhAQAAEwAA&#10;AAAAAAAAAAAAAAAAAAAAW0NvbnRlbnRfVHlwZXNdLnhtbFBLAQItABQABgAIAAAAIQA4/SH/1gAA&#10;AJQBAAALAAAAAAAAAAAAAAAAAC8BAABfcmVscy8ucmVsc1BLAQItABQABgAIAAAAIQDdAWPYegIA&#10;AGkFAAAOAAAAAAAAAAAAAAAAAC4CAABkcnMvZTJvRG9jLnhtbFBLAQItABQABgAIAAAAIQCscAKV&#10;4wAAAAsBAAAPAAAAAAAAAAAAAAAAANQEAABkcnMvZG93bnJldi54bWxQSwUGAAAAAAQABADzAAAA&#10;5AUAAAAA&#10;" filled="f" stroked="f" strokeweight=".5pt">
                <v:textbox>
                  <w:txbxContent>
                    <w:p w:rsidR="00011719" w:rsidRPr="0009069A" w:rsidRDefault="00011719" w:rsidP="00AD3B2A">
                      <w:pPr>
                        <w:rPr>
                          <w:rFonts w:asciiTheme="minorHAnsi" w:hAnsiTheme="minorHAnsi" w:cstheme="minorHAnsi"/>
                          <w:color w:val="FFFFFF" w:themeColor="background1"/>
                        </w:rPr>
                      </w:pPr>
                      <w:r w:rsidRPr="0009069A">
                        <w:rPr>
                          <w:rFonts w:asciiTheme="minorHAnsi" w:hAnsiTheme="minorHAnsi" w:cstheme="minorHAnsi"/>
                          <w:color w:val="FFFFFF" w:themeColor="background1"/>
                        </w:rPr>
                        <w:t>Dance</w:t>
                      </w:r>
                    </w:p>
                  </w:txbxContent>
                </v:textbox>
              </v:shape>
            </w:pict>
          </mc:Fallback>
        </mc:AlternateContent>
      </w:r>
      <w:r w:rsidR="00A069EE" w:rsidRPr="00080E25">
        <w:rPr>
          <w:rFonts w:ascii="Arial" w:hAnsi="Arial" w:cs="Arial"/>
          <w:noProof/>
        </w:rPr>
        <mc:AlternateContent>
          <mc:Choice Requires="wps">
            <w:drawing>
              <wp:anchor distT="0" distB="0" distL="114300" distR="114300" simplePos="0" relativeHeight="251663360" behindDoc="0" locked="0" layoutInCell="1" allowOverlap="1" wp14:anchorId="7B895DB7" wp14:editId="5FDD202D">
                <wp:simplePos x="0" y="0"/>
                <wp:positionH relativeFrom="column">
                  <wp:posOffset>1095375</wp:posOffset>
                </wp:positionH>
                <wp:positionV relativeFrom="paragraph">
                  <wp:posOffset>1047750</wp:posOffset>
                </wp:positionV>
                <wp:extent cx="818515" cy="676275"/>
                <wp:effectExtent l="38100" t="38100" r="57785" b="47625"/>
                <wp:wrapNone/>
                <wp:docPr id="5" name="Straight Arrow Connector 5"/>
                <wp:cNvGraphicFramePr/>
                <a:graphic xmlns:a="http://schemas.openxmlformats.org/drawingml/2006/main">
                  <a:graphicData uri="http://schemas.microsoft.com/office/word/2010/wordprocessingShape">
                    <wps:wsp>
                      <wps:cNvCnPr/>
                      <wps:spPr>
                        <a:xfrm>
                          <a:off x="0" y="0"/>
                          <a:ext cx="818515" cy="676275"/>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5" o:spid="_x0000_s1026" type="#_x0000_t32" style="position:absolute;margin-left:86.25pt;margin-top:82.5pt;width:64.45pt;height:5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HEX3AEAAA4EAAAOAAAAZHJzL2Uyb0RvYy54bWysU9uO0zAQfUfiHyy/0ySV2q2ipivUBV4Q&#10;VOzyAV7Hbix809g0yd8zdtIsgkVarXiZxB6fM3OOx/vbwWhyERCUsw2tViUlwnLXKntu6PeHj+92&#10;lITIbMu0s6Khowj09vD2zb73tVi7zulWAEESG+reN7SL0ddFEXgnDAsr54XFpHRgWMQlnIsWWI/s&#10;RhfrstwWvYPWg+MiBNy9m5L0kPmlFDx+lTKISHRDsbeYI+T4mGJx2LP6DMx3is9tsFd0YZiyWHSh&#10;umORkZ+g/qIyioMLTsYVd6ZwUiousgZUU5V/qLnvmBdZC5oT/GJT+H+0/MvlBES1Dd1QYpnBK7qP&#10;wNS5i+Q9gOvJ0VmLNjogm+RW70ONoKM9wbwK/gRJ+iDBpC+KIkN2eFwcFkMkHDd31W5TYSWOqe3N&#10;dn2TOYsnsIcQPwlnSPppaJh7WZqossvs8jlELI/AKyBV1jbFTrD2g21JHD2qYUnEdM2RKf1MAkkS&#10;sEjKJi35L45aTKTfhESHsPupeJ5NcdRALgynqv1RJfrMgicTRCqtF1CZO/4naD6bYCLP60uBy+lc&#10;0dm4AI2yDp6rGodrq3I6f1U9aU2yH1075pvNduDQZWXzA0lT/fs6w5+e8eEXAAAA//8DAFBLAwQU&#10;AAYACAAAACEA/APHUN4AAAALAQAADwAAAGRycy9kb3ducmV2LnhtbEyPTU+EMBCG7yb+h2ZMvLml&#10;rIBBykbXmOzJKHrx1oXhI9Ipod0F/73jSW/zZp68H8VutaM44+wHRxrUJgKBVLtmoE7Dx/vzzR0I&#10;Hww1ZnSEGr7Rw668vChM3riF3vBchU6wCfncaOhDmHIpfd2jNX7jJiT+tW62JrCcO9nMZmFzO8o4&#10;ilJpzUCc0JsJ9z3WX9XJang87Je1dZVKgzJP26zFz8Pri9bXV+vDPYiAa/iD4bc+V4eSOx3diRov&#10;RtZZnDDKR5rwKCa2kboFcdQQZyoBWRby/4byBwAA//8DAFBLAQItABQABgAIAAAAIQC2gziS/gAA&#10;AOEBAAATAAAAAAAAAAAAAAAAAAAAAABbQ29udGVudF9UeXBlc10ueG1sUEsBAi0AFAAGAAgAAAAh&#10;ADj9If/WAAAAlAEAAAsAAAAAAAAAAAAAAAAALwEAAF9yZWxzLy5yZWxzUEsBAi0AFAAGAAgAAAAh&#10;AEgwcRfcAQAADgQAAA4AAAAAAAAAAAAAAAAALgIAAGRycy9lMm9Eb2MueG1sUEsBAi0AFAAGAAgA&#10;AAAhAPwDx1DeAAAACwEAAA8AAAAAAAAAAAAAAAAANgQAAGRycy9kb3ducmV2LnhtbFBLBQYAAAAA&#10;BAAEAPMAAABBBQAAAAA=&#10;" strokecolor="black [3040]">
                <v:stroke startarrow="open" endarrow="open"/>
              </v:shape>
            </w:pict>
          </mc:Fallback>
        </mc:AlternateContent>
      </w:r>
      <w:r w:rsidR="00A069EE" w:rsidRPr="00080E25">
        <w:rPr>
          <w:rFonts w:ascii="Arial" w:hAnsi="Arial" w:cs="Arial"/>
          <w:noProof/>
        </w:rPr>
        <mc:AlternateContent>
          <mc:Choice Requires="wps">
            <w:drawing>
              <wp:anchor distT="0" distB="0" distL="114300" distR="114300" simplePos="0" relativeHeight="251665408" behindDoc="0" locked="0" layoutInCell="1" allowOverlap="1" wp14:anchorId="4128515D" wp14:editId="42C62FA8">
                <wp:simplePos x="0" y="0"/>
                <wp:positionH relativeFrom="column">
                  <wp:posOffset>3389630</wp:posOffset>
                </wp:positionH>
                <wp:positionV relativeFrom="paragraph">
                  <wp:posOffset>1314450</wp:posOffset>
                </wp:positionV>
                <wp:extent cx="914400" cy="304800"/>
                <wp:effectExtent l="0" t="0" r="0" b="0"/>
                <wp:wrapNone/>
                <wp:docPr id="8" name="Text Box 8"/>
                <wp:cNvGraphicFramePr/>
                <a:graphic xmlns:a="http://schemas.openxmlformats.org/drawingml/2006/main">
                  <a:graphicData uri="http://schemas.microsoft.com/office/word/2010/wordprocessingShape">
                    <wps:wsp>
                      <wps:cNvSpPr txBox="1"/>
                      <wps:spPr>
                        <a:xfrm>
                          <a:off x="0" y="0"/>
                          <a:ext cx="914400"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11719" w:rsidRPr="0009069A" w:rsidRDefault="00011719" w:rsidP="00A069EE">
                            <w:pPr>
                              <w:rPr>
                                <w:rFonts w:asciiTheme="minorHAnsi" w:hAnsiTheme="minorHAnsi" w:cstheme="minorHAnsi"/>
                                <w:color w:val="FFFFFF" w:themeColor="background1"/>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 o:spid="_x0000_s1037" type="#_x0000_t202" style="position:absolute;margin-left:266.9pt;margin-top:103.5pt;width:1in;height:24pt;z-index:25166540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ip5ewIAAGcFAAAOAAAAZHJzL2Uyb0RvYy54bWysVN9P2zAQfp+0/8Hy+0gKhbGKFHUgpkkI&#10;EDDx7Do2jeb4LNs06f76fXbSUrG9MO3Fudx9Pt+P7+7svG8NWysfGrIVnxyUnCkrqW7sc8V/PF59&#10;OuUsRGFrYciqim9U4Ofzjx/OOjdTh7QiUyvP4MSGWecqvorRzYoiyJVqRTggpyyMmnwrIn79c1F7&#10;0cF7a4rDsjwpOvK18yRVCNBeDkY+z/61VjLeah1UZKbiiC3m0+dzmc5ifiZmz164VSPHMMQ/RNGK&#10;xuLRnatLEQV78c0frtpGegqk44GktiCtG6lyDshmUr7J5mElnMq5oDjB7coU/p9bebO+86ypK45G&#10;WdGiRY+qj+wr9ew0VadzYQbQgwMs9lCjy1t9gDIl3Wvfpi/SYbCjzptdbZMzCeWXyXRawiJhOiqn&#10;p5DhvXi97HyI3xS1LAkV92hdrqhYX4c4QLeQ9Jalq8aY3D5jWVfxk6PjMl/YWeDc2IRVmQijm5TQ&#10;EHiW4saohDH2XmkUIsefFJmC6sJ4thYgj5BS2ZhTz36BTiiNIN5zccS/RvWey0Me25fJxt3ltrHk&#10;c/Zvwq5/bkPWAx4138s7ibFf9pkBk11jl1Rv0G9Pw7wEJ68adOVahHgnPAYEjcTQx1sc2hCqT6PE&#10;2Yr8r7/pEx68hZWzDgNXcYuNwJn5bsHnTA/MZ/6ZHn8+xAt+37Lct9iX9oLQlAmWi5NZTPhotqL2&#10;1D5hMyzSmzAJK/FyxeNWvIjDEsBmkWqxyCBMpBPx2j44mVynHiXGPfZPwruRlhF8vqHtYIrZG3YO&#10;2HTT0uIlkm4ydVOZh5qO5cc0Z/KPmyeti/3/jHrdj/PfAAAA//8DAFBLAwQUAAYACAAAACEA6let&#10;MOIAAAALAQAADwAAAGRycy9kb3ducmV2LnhtbEyPX0vDMBTF3wW/Q7iCL+ISN9pKbTpUUET8g5vI&#10;HrPm2pQ1SUnSrfv2Xp/08Z57OOd3quVke7bHEDvvJFzNBDB0jdedayV8rh8ur4HFpJxWvXco4YgR&#10;lvXpSaVK7Q/uA/er1DIKcbFUEkxKQ8l5bAxaFWd+QEe/bx+sSnSGluugDhRuez4XIudWdY4ajBrw&#10;3mCzW41Wws48X7yLx9e7r/zpGN7Wo9+El42U52fT7Q2whFP6M8MvPqFDTUxbPzodWS8hWywIPUmY&#10;i4JGkSMvClK2pGSZAF5X/P+G+gcAAP//AwBQSwECLQAUAAYACAAAACEAtoM4kv4AAADhAQAAEwAA&#10;AAAAAAAAAAAAAAAAAAAAW0NvbnRlbnRfVHlwZXNdLnhtbFBLAQItABQABgAIAAAAIQA4/SH/1gAA&#10;AJQBAAALAAAAAAAAAAAAAAAAAC8BAABfcmVscy8ucmVsc1BLAQItABQABgAIAAAAIQA9Mip5ewIA&#10;AGcFAAAOAAAAAAAAAAAAAAAAAC4CAABkcnMvZTJvRG9jLnhtbFBLAQItABQABgAIAAAAIQDqV60w&#10;4gAAAAsBAAAPAAAAAAAAAAAAAAAAANUEAABkcnMvZG93bnJldi54bWxQSwUGAAAAAAQABADzAAAA&#10;5AUAAAAA&#10;" filled="f" stroked="f" strokeweight=".5pt">
                <v:textbox>
                  <w:txbxContent>
                    <w:p w:rsidR="00011719" w:rsidRPr="0009069A" w:rsidRDefault="00011719" w:rsidP="00A069EE">
                      <w:pPr>
                        <w:rPr>
                          <w:rFonts w:asciiTheme="minorHAnsi" w:hAnsiTheme="minorHAnsi" w:cstheme="minorHAnsi"/>
                          <w:color w:val="FFFFFF" w:themeColor="background1"/>
                        </w:rPr>
                      </w:pPr>
                    </w:p>
                  </w:txbxContent>
                </v:textbox>
              </v:shape>
            </w:pict>
          </mc:Fallback>
        </mc:AlternateContent>
      </w:r>
      <w:r w:rsidR="00A069EE" w:rsidRPr="00080E25">
        <w:rPr>
          <w:rFonts w:ascii="Arial" w:hAnsi="Arial" w:cs="Arial"/>
          <w:noProof/>
        </w:rPr>
        <mc:AlternateContent>
          <mc:Choice Requires="wps">
            <w:drawing>
              <wp:anchor distT="0" distB="0" distL="114300" distR="114300" simplePos="0" relativeHeight="251659264" behindDoc="0" locked="0" layoutInCell="1" allowOverlap="1" wp14:anchorId="481F15D3" wp14:editId="6B9518AA">
                <wp:simplePos x="0" y="0"/>
                <wp:positionH relativeFrom="column">
                  <wp:posOffset>3238500</wp:posOffset>
                </wp:positionH>
                <wp:positionV relativeFrom="paragraph">
                  <wp:posOffset>495300</wp:posOffset>
                </wp:positionV>
                <wp:extent cx="714375" cy="2571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257175"/>
                        </a:xfrm>
                        <a:prstGeom prst="rect">
                          <a:avLst/>
                        </a:prstGeom>
                        <a:noFill/>
                        <a:ln w="9525">
                          <a:noFill/>
                          <a:miter lim="800000"/>
                          <a:headEnd/>
                          <a:tailEnd/>
                        </a:ln>
                      </wps:spPr>
                      <wps:txbx>
                        <w:txbxContent>
                          <w:p w:rsidR="00011719" w:rsidRPr="00426CA2" w:rsidRDefault="00011719" w:rsidP="00A069EE">
                            <w:pPr>
                              <w:rPr>
                                <w:rFonts w:asciiTheme="minorHAnsi" w:hAnsiTheme="minorHAnsi" w:cstheme="minorHAnsi"/>
                                <w:color w:val="FFFFFF" w:themeColor="background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255pt;margin-top:39pt;width:56.25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vp9DQIAAPsDAAAOAAAAZHJzL2Uyb0RvYy54bWysU9tuGyEQfa/Uf0C813uJXScr4yhNmqpS&#10;epGSfgBmWS8qMBSwd92v78A6rpW8VeUBDczMYc6ZYXU9Gk320gcFltFqVlIirYBW2S2jP57u311S&#10;EiK3LddgJaMHGej1+u2b1eAaWUMPupWeIIgNzeAY7WN0TVEE0UvDwwyctOjswBse8ei3Rev5gOhG&#10;F3VZvi8G8K3zIGQIeHs3Oek643edFPFb1wUZiWYUa4t593nfpL1Yr3iz9dz1ShzL4P9QheHK4qMn&#10;qDseOdl59QrKKOEhQBdnAkwBXaeEzByQTVW+YPPYcyczFxQnuJNM4f/Biq/7756oltGLckmJ5Qab&#10;9CTHSD7ASOqkz+BCg2GPDgPjiNfY58w1uAcQPwOxcNtzu5U33sPQS95ifVXKLM5SJ5yQQDbDF2jx&#10;Gb6LkIHGzpskHspBEB37dDj1JpUi8HJZzS+WC0oEuurFskI7vcCb52TnQ/wkwZBkMOqx9Rmc7x9C&#10;nEKfQ9JbFu6V1njPG23JwOjVol7khDOPURGnUyvD6GWZ1jQvieNH2+bkyJWebKxF2yPpxHNiHMfN&#10;mPWtTmJuoD2gDB6macTfg0YP/jclA04io+HXjntJif5sUcqraj5Po5sP88WyxoM/92zOPdwKhGI0&#10;UjKZtzGP+8T5BiXvVJYj9Waq5FgzTlgW9Pgb0gifn3PU3z+7/gMAAP//AwBQSwMEFAAGAAgAAAAh&#10;ACCD35nfAAAACgEAAA8AAABkcnMvZG93bnJldi54bWxMj01PwzAMhu9I+w+RkbixpBUdpTSdJhBX&#10;JsaHxC1rvLaicaomW8u/xzuxk2X50evnLdez68UJx9B50pAsFQik2tuOGg0f7y+3OYgQDVnTe0IN&#10;vxhgXS2uSlNYP9EbnnaxERxCoTAa2hiHQspQt+hMWPoBiW8HPzoTeR0baUczcbjrZarUSjrTEX9o&#10;zYBPLdY/u6PT8Pl6+P66U9vm2WXD5GclyT1IrW+u580jiIhz/IfhrM/qULHT3h/JBtFryBLFXaKG&#10;+5wnA6s0zUDsmUzyDGRVyssK1R8AAAD//wMAUEsBAi0AFAAGAAgAAAAhALaDOJL+AAAA4QEAABMA&#10;AAAAAAAAAAAAAAAAAAAAAFtDb250ZW50X1R5cGVzXS54bWxQSwECLQAUAAYACAAAACEAOP0h/9YA&#10;AACUAQAACwAAAAAAAAAAAAAAAAAvAQAAX3JlbHMvLnJlbHNQSwECLQAUAAYACAAAACEA1IL6fQ0C&#10;AAD7AwAADgAAAAAAAAAAAAAAAAAuAgAAZHJzL2Uyb0RvYy54bWxQSwECLQAUAAYACAAAACEAIIPf&#10;md8AAAAKAQAADwAAAAAAAAAAAAAAAABnBAAAZHJzL2Rvd25yZXYueG1sUEsFBgAAAAAEAAQA8wAA&#10;AHMFAAAAAA==&#10;" filled="f" stroked="f">
                <v:textbox>
                  <w:txbxContent>
                    <w:p w:rsidR="00011719" w:rsidRPr="00426CA2" w:rsidRDefault="00011719" w:rsidP="00A069EE">
                      <w:pPr>
                        <w:rPr>
                          <w:rFonts w:asciiTheme="minorHAnsi" w:hAnsiTheme="minorHAnsi" w:cstheme="minorHAnsi"/>
                          <w:color w:val="FFFFFF" w:themeColor="background1"/>
                        </w:rPr>
                      </w:pPr>
                    </w:p>
                  </w:txbxContent>
                </v:textbox>
              </v:shape>
            </w:pict>
          </mc:Fallback>
        </mc:AlternateContent>
      </w:r>
      <w:r w:rsidR="00A069EE" w:rsidRPr="00080E25">
        <w:rPr>
          <w:rFonts w:ascii="Arial" w:hAnsi="Arial" w:cs="Arial"/>
          <w:noProof/>
        </w:rPr>
        <mc:AlternateContent>
          <mc:Choice Requires="wps">
            <w:drawing>
              <wp:anchor distT="0" distB="0" distL="114300" distR="114300" simplePos="0" relativeHeight="251660288" behindDoc="0" locked="0" layoutInCell="1" allowOverlap="1" wp14:anchorId="51E029DE" wp14:editId="1FB30A15">
                <wp:simplePos x="0" y="0"/>
                <wp:positionH relativeFrom="column">
                  <wp:posOffset>2739390</wp:posOffset>
                </wp:positionH>
                <wp:positionV relativeFrom="paragraph">
                  <wp:posOffset>2371725</wp:posOffset>
                </wp:positionV>
                <wp:extent cx="914400" cy="285750"/>
                <wp:effectExtent l="0" t="0" r="0" b="0"/>
                <wp:wrapNone/>
                <wp:docPr id="2" name="Text Box 2"/>
                <wp:cNvGraphicFramePr/>
                <a:graphic xmlns:a="http://schemas.openxmlformats.org/drawingml/2006/main">
                  <a:graphicData uri="http://schemas.microsoft.com/office/word/2010/wordprocessingShape">
                    <wps:wsp>
                      <wps:cNvSpPr txBox="1"/>
                      <wps:spPr>
                        <a:xfrm>
                          <a:off x="0" y="0"/>
                          <a:ext cx="914400"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11719" w:rsidRPr="00426CA2" w:rsidRDefault="00011719" w:rsidP="00A069EE">
                            <w:pPr>
                              <w:rPr>
                                <w:rFonts w:asciiTheme="minorHAnsi" w:hAnsiTheme="minorHAnsi" w:cstheme="minorHAnsi"/>
                                <w:color w:val="FFFFFF" w:themeColor="background1"/>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_x0000_s1039" type="#_x0000_t202" style="position:absolute;margin-left:215.7pt;margin-top:186.75pt;width:1in;height:22.5pt;z-index:25166028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laVfAIAAGcFAAAOAAAAZHJzL2Uyb0RvYy54bWysVE1v2zAMvQ/YfxB0X52knwvqFFmLDgOK&#10;tVg79KzIUmNMFgVJjZ39+j3Jdpp1u3TYRabJJ4p8/Di/6BrDNsqHmmzJpwcTzpSVVNX2qeTfH64/&#10;nHEWorCVMGRVybcq8IvF+3fnrZurGa3JVMozOLFh3rqSr2N086IIcq0aEQ7IKQujJt+IiF//VFRe&#10;tPDemGI2mZwULfnKeZIqBGiveiNfZP9aKxlvtQ4qMlNyxBbz6fO5SmexOBfzJy/cupZDGOIfomhE&#10;bfHoztWViII9+/oPV00tPQXS8UBSU5DWtVQ5B2QznbzK5n4tnMq5gJzgdjSF/+dWft3ceVZXJZ9x&#10;ZkWDEj2oLrJP1LFZYqd1YQ7QvQMsdlCjyqM+QJmS7rRv0hfpMNjB83bHbXImofw4PTqawCJhmp0d&#10;nx5n7ouXy86H+FlRw5JQco/SZUbF5iZEBALoCElvWbqujcnlM5a1JT85hMvfLLhhbNKo3AiDm5RQ&#10;H3iW4taohDH2m9IgIsefFLkF1aXxbCPQPEJKZWNOPfsFOqE0gnjLxQH/EtVbLvd5jC+TjbvLTW3J&#10;5+xfhV39GEPWPR5E7uWdxNitutwB08OxsCuqtqi3p35egpPXNapyI0K8Ex4DgkJi6OMtDm0I7NMg&#10;cbYm//Nv+oRH38LKWYuBK7nFRuDMfLHo59wemM/8c3R8OsMLft+y2rfY5+aSUJQplouTWUz4aEZR&#10;e2oesRmW6U2YhJV4ueRxFC9jvwSwWaRaLjMIE+lEvLH3TibXqUap4x66R+Hd0JYR/fyVxsEU81fd&#10;2WPTTUvL50i6zq2baO45HejHNOeOHjZPWhf7/xn1sh8XvwAAAP//AwBQSwMEFAAGAAgAAAAhAB2O&#10;6x/kAAAACwEAAA8AAABkcnMvZG93bnJldi54bWxMj8tOwzAQRfdI/IM1SGwQdUKatgpxKkACoYqH&#10;aBHq0o2HOGpsR7bTpn/PsILlzD26c6ZcjqZjB/ShdVZAOkmAoa2dam0j4HPzeL0AFqK0SnbOooAT&#10;BlhW52elLJQ72g88rGPDqMSGQgrQMfYF56HWaGSYuB4tZd/OGxlp9A1XXh6p3HT8Jklm3MjW0gUt&#10;e3zQWO/XgxGw16ur9+Tp9f5r9nzyb5vBbf3LVojLi/HuFljEMf7B8KtP6lCR084NVgXWCZhm6ZRQ&#10;Adk8y4ERkc9z2uwoShc58Krk/3+ofgAAAP//AwBQSwECLQAUAAYACAAAACEAtoM4kv4AAADhAQAA&#10;EwAAAAAAAAAAAAAAAAAAAAAAW0NvbnRlbnRfVHlwZXNdLnhtbFBLAQItABQABgAIAAAAIQA4/SH/&#10;1gAAAJQBAAALAAAAAAAAAAAAAAAAAC8BAABfcmVscy8ucmVsc1BLAQItABQABgAIAAAAIQCvWlaV&#10;fAIAAGcFAAAOAAAAAAAAAAAAAAAAAC4CAABkcnMvZTJvRG9jLnhtbFBLAQItABQABgAIAAAAIQAd&#10;jusf5AAAAAsBAAAPAAAAAAAAAAAAAAAAANYEAABkcnMvZG93bnJldi54bWxQSwUGAAAAAAQABADz&#10;AAAA5wUAAAAA&#10;" filled="f" stroked="f" strokeweight=".5pt">
                <v:textbox>
                  <w:txbxContent>
                    <w:p w:rsidR="00011719" w:rsidRPr="00426CA2" w:rsidRDefault="00011719" w:rsidP="00A069EE">
                      <w:pPr>
                        <w:rPr>
                          <w:rFonts w:asciiTheme="minorHAnsi" w:hAnsiTheme="minorHAnsi" w:cstheme="minorHAnsi"/>
                          <w:color w:val="FFFFFF" w:themeColor="background1"/>
                        </w:rPr>
                      </w:pPr>
                    </w:p>
                  </w:txbxContent>
                </v:textbox>
              </v:shape>
            </w:pict>
          </mc:Fallback>
        </mc:AlternateContent>
      </w:r>
      <w:r w:rsidR="00A069EE" w:rsidRPr="00080E25">
        <w:rPr>
          <w:rFonts w:ascii="Arial" w:hAnsi="Arial" w:cs="Arial"/>
          <w:noProof/>
        </w:rPr>
        <mc:AlternateContent>
          <mc:Choice Requires="wps">
            <w:drawing>
              <wp:anchor distT="0" distB="0" distL="114300" distR="114300" simplePos="0" relativeHeight="251664384" behindDoc="0" locked="0" layoutInCell="1" allowOverlap="1" wp14:anchorId="329698B4" wp14:editId="566CF965">
                <wp:simplePos x="0" y="0"/>
                <wp:positionH relativeFrom="column">
                  <wp:posOffset>785495</wp:posOffset>
                </wp:positionH>
                <wp:positionV relativeFrom="paragraph">
                  <wp:posOffset>2047875</wp:posOffset>
                </wp:positionV>
                <wp:extent cx="914400" cy="323850"/>
                <wp:effectExtent l="0" t="0" r="0" b="0"/>
                <wp:wrapNone/>
                <wp:docPr id="7" name="Text Box 7"/>
                <wp:cNvGraphicFramePr/>
                <a:graphic xmlns:a="http://schemas.openxmlformats.org/drawingml/2006/main">
                  <a:graphicData uri="http://schemas.microsoft.com/office/word/2010/wordprocessingShape">
                    <wps:wsp>
                      <wps:cNvSpPr txBox="1"/>
                      <wps:spPr>
                        <a:xfrm>
                          <a:off x="0" y="0"/>
                          <a:ext cx="91440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11719" w:rsidRPr="0009069A" w:rsidRDefault="00011719" w:rsidP="00A069EE">
                            <w:pPr>
                              <w:rPr>
                                <w:rFonts w:asciiTheme="minorHAnsi" w:hAnsiTheme="minorHAnsi" w:cstheme="minorHAnsi"/>
                                <w:color w:val="FFFFFF" w:themeColor="background1"/>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7" o:spid="_x0000_s1040" type="#_x0000_t202" style="position:absolute;margin-left:61.85pt;margin-top:161.25pt;width:1in;height:25.5pt;z-index:25166438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QTEfQIAAGcFAAAOAAAAZHJzL2Uyb0RvYy54bWysVE1PGzEQvVfqf7B8L5uE8NGIDUpBVJUQ&#10;IKDi7HhtsqrXY9km2fTX99m7G1LaC1Uv3tmZ5/HMm4+z87YxbK18qMmWfHww4kxZSVVtn0v+/fHq&#10;0ylnIQpbCUNWlXyrAj+ff/xwtnEzNaEVmUp5Bic2zDau5KsY3awoglypRoQDcsrCqMk3IuLXPxeV&#10;Fxt4b0wxGY2Oiw35ynmSKgRoLzsjn2f/WisZb7UOKjJTcsQW8+nzuUxnMT8Ts2cv3KqWfRjiH6Jo&#10;RG3x6M7VpYiCvfj6D1dNLT0F0vFAUlOQ1rVUOQdkMx69yeZhJZzKuYCc4HY0hf/nVt6s7zyrq5Kf&#10;cGZFgxI9qjayL9Syk8TOxoUZQA8OsNhCjSoP+gBlSrrVvklfpMNgB8/bHbfJmYTy83g6HcEiYTqc&#10;HJ4eZe6L18vOh/hVUcOSUHKP0mVGxfo6RAQC6ABJb1m6qo3J5TOWbUp+fAiXv1lww9ikUbkRejcp&#10;oS7wLMWtUQlj7L3SICLHnxS5BdWF8Wwt0DxCSmVjTj37BTqhNIJ4z8Ue/xrVey53eQwvk427y01t&#10;yefs34Rd/RhC1h0eRO7lncTYLtvcAePpUNglVVvU21M3L8HJqxpVuRYh3gmPAUEhMfTxFoc2BPap&#10;lzhbkf/5N33Co29h5WyDgSu5xUbgzHyz6OfcHpjP/DM9OpngBb9vWe5b7EtzQSjKGMvFySwmfDSD&#10;qD01T9gMi/QmTMJKvFzyOIgXsVsC2CxSLRYZhIl0Il7bByeT61Sj1HGP7ZPwrm/LiH6+oWEwxexN&#10;d3bYdNPS4iWSrnPrJpo7Tnv6Mc25o/vNk9bF/n9Gve7H+S8AAAD//wMAUEsDBBQABgAIAAAAIQAi&#10;85384gAAAAsBAAAPAAAAZHJzL2Rvd25yZXYueG1sTI9fS8MwFMXfBb9DuIIv4lJb1o7adKigiPiH&#10;bSJ7zJrYlDU3JUm37tt7fdLHc+6Pc8+plpPt2UH70DkUcDNLgGlsnOqwFfC5ebxeAAtRopK9Qy3g&#10;pAMs6/OzSpbKHXGlD+vYMgrBUEoBJsah5Dw0RlsZZm7QSLdv562MJH3LlZdHCrc9T5Mk51Z2SB+M&#10;HPSD0c1+PVoBe/Ny9ZE8vd1/5c8n/74Z3da/boW4vJjuboFFPcU/GH7rU3WoqdPOjagC60mnWUGo&#10;gCxN58CISPOCnB05RTYHXlf8/4b6BwAA//8DAFBLAQItABQABgAIAAAAIQC2gziS/gAAAOEBAAAT&#10;AAAAAAAAAAAAAAAAAAAAAABbQ29udGVudF9UeXBlc10ueG1sUEsBAi0AFAAGAAgAAAAhADj9If/W&#10;AAAAlAEAAAsAAAAAAAAAAAAAAAAALwEAAF9yZWxzLy5yZWxzUEsBAi0AFAAGAAgAAAAhAGARBMR9&#10;AgAAZwUAAA4AAAAAAAAAAAAAAAAALgIAAGRycy9lMm9Eb2MueG1sUEsBAi0AFAAGAAgAAAAhACLz&#10;nfziAAAACwEAAA8AAAAAAAAAAAAAAAAA1wQAAGRycy9kb3ducmV2LnhtbFBLBQYAAAAABAAEAPMA&#10;AADmBQAAAAA=&#10;" filled="f" stroked="f" strokeweight=".5pt">
                <v:textbox>
                  <w:txbxContent>
                    <w:p w:rsidR="00011719" w:rsidRPr="0009069A" w:rsidRDefault="00011719" w:rsidP="00A069EE">
                      <w:pPr>
                        <w:rPr>
                          <w:rFonts w:asciiTheme="minorHAnsi" w:hAnsiTheme="minorHAnsi" w:cstheme="minorHAnsi"/>
                          <w:color w:val="FFFFFF" w:themeColor="background1"/>
                        </w:rPr>
                      </w:pPr>
                    </w:p>
                  </w:txbxContent>
                </v:textbox>
              </v:shape>
            </w:pict>
          </mc:Fallback>
        </mc:AlternateContent>
      </w:r>
      <w:r w:rsidR="00A069EE" w:rsidRPr="00080E25">
        <w:rPr>
          <w:rFonts w:ascii="Arial" w:hAnsi="Arial" w:cs="Arial"/>
          <w:noProof/>
        </w:rPr>
        <mc:AlternateContent>
          <mc:Choice Requires="wps">
            <w:drawing>
              <wp:anchor distT="0" distB="0" distL="114300" distR="114300" simplePos="0" relativeHeight="251661312" behindDoc="0" locked="0" layoutInCell="1" allowOverlap="1" wp14:anchorId="2DA886E3" wp14:editId="354B7B39">
                <wp:simplePos x="0" y="0"/>
                <wp:positionH relativeFrom="column">
                  <wp:posOffset>1943100</wp:posOffset>
                </wp:positionH>
                <wp:positionV relativeFrom="paragraph">
                  <wp:posOffset>590550</wp:posOffset>
                </wp:positionV>
                <wp:extent cx="914400" cy="314325"/>
                <wp:effectExtent l="0" t="0" r="0" b="0"/>
                <wp:wrapNone/>
                <wp:docPr id="6" name="Text Box 6"/>
                <wp:cNvGraphicFramePr/>
                <a:graphic xmlns:a="http://schemas.openxmlformats.org/drawingml/2006/main">
                  <a:graphicData uri="http://schemas.microsoft.com/office/word/2010/wordprocessingShape">
                    <wps:wsp>
                      <wps:cNvSpPr txBox="1"/>
                      <wps:spPr>
                        <a:xfrm>
                          <a:off x="0" y="0"/>
                          <a:ext cx="91440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11719" w:rsidRPr="00426CA2" w:rsidRDefault="00011719" w:rsidP="00A069EE">
                            <w:pPr>
                              <w:rPr>
                                <w:color w:val="FFFFFF" w:themeColor="background1"/>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 o:spid="_x0000_s1041" type="#_x0000_t202" style="position:absolute;margin-left:153pt;margin-top:46.5pt;width:1in;height:24.75pt;z-index:2516613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PIafAIAAGcFAAAOAAAAZHJzL2Uyb0RvYy54bWysVE1v2zAMvQ/YfxB0X52kabcFdYqsRYcB&#10;RVssHXpWZKkxJouCpCbOfv2eZDsJul067CLT5BPFj0deXLaNYRvlQ0225OOTEWfKSqpq+1zyH483&#10;Hz5xFqKwlTBkVcl3KvDL+ft3F1s3UxNak6mUZ3Biw2zrSr6O0c2KIsi1akQ4IacsjJp8IyJ+/XNR&#10;ebGF98YUk9HovNiSr5wnqUKA9roz8nn2r7WS8V7roCIzJUdsMZ8+n6t0FvMLMXv2wq1r2Ych/iGK&#10;RtQWj+5dXYso2Iuv/3DV1NJTIB1PJDUFaV1LlXNANuPRq2yWa+FUzgXFCW5fpvD/3Mq7zYNndVXy&#10;c86saNCiR9VG9oVadp6qs3VhBtDSARZbqNHlQR+gTEm32jfpi3QY7Kjzbl/b5ExC+Xk8nY5gkTCd&#10;jqenk7PkpThcdj7Er4oaloSSe7QuV1RsbkPsoAMkvWXppjYmt89YtkX8p2ejfGFvgXNjE1ZlIvRu&#10;UkJd4FmKO6MSxtjvSqMQOf6kyBRUV8azjQB5hJTKxpx69gt0QmkE8ZaLPf4Q1Vsud3kML5ON+8tN&#10;bcnn7F+FXf0cQtYdHjU/yjuJsV21mQHj3JKkWlG1Q789dfMSnLyp0ZVbEeKD8BgQNBJDH+9xaEOo&#10;PvUSZ2vyv/6mT3jwFlbOthi4kltsBM7MNws+Z3pgPvPP9OzjBC/4Y8vq2GJfmitCU8ZYLk5mMeGj&#10;GUTtqXnCZlikN2ESVuLlksdBvIrdEsBmkWqxyCBMpBPx1i6dTK5TjxLjHtsn4V1Pywg+39EwmGL2&#10;ip0dNt20tHiJpOtM3UNN+/JjmjP5+82T1sXxf0Yd9uP8NwAAAP//AwBQSwMEFAAGAAgAAAAhAC4L&#10;IajjAAAACgEAAA8AAABkcnMvZG93bnJldi54bWxMj09LAzEQxe+C3yGM4EXaxP5ZdN1sUUGRohVb&#10;kR7TzbhZukmWJNtuv73jSU8zw3u8+b1iMdiWHTDExjsJ12MBDF3ldeNqCZ+bp9ENsJiU06r1DiWc&#10;MMKiPD8rVK790X3gYZ1qRiEu5kqCSanLOY+VQavi2HfoSPv2wapEZ6i5DupI4bblEyEyblXj6INR&#10;HT4arPbr3krYm+XVu3h+e/jKXk5hten9Nrxupby8GO7vgCUc0p8ZfvEJHUpi2vne6chaCVORUZck&#10;4XZKkwyzuaBlR87ZZA68LPj/CuUPAAAA//8DAFBLAQItABQABgAIAAAAIQC2gziS/gAAAOEBAAAT&#10;AAAAAAAAAAAAAAAAAAAAAABbQ29udGVudF9UeXBlc10ueG1sUEsBAi0AFAAGAAgAAAAhADj9If/W&#10;AAAAlAEAAAsAAAAAAAAAAAAAAAAALwEAAF9yZWxzLy5yZWxzUEsBAi0AFAAGAAgAAAAhADLA8hp8&#10;AgAAZwUAAA4AAAAAAAAAAAAAAAAALgIAAGRycy9lMm9Eb2MueG1sUEsBAi0AFAAGAAgAAAAhAC4L&#10;IajjAAAACgEAAA8AAAAAAAAAAAAAAAAA1gQAAGRycy9kb3ducmV2LnhtbFBLBQYAAAAABAAEAPMA&#10;AADmBQAAAAA=&#10;" filled="f" stroked="f" strokeweight=".5pt">
                <v:textbox>
                  <w:txbxContent>
                    <w:p w:rsidR="00011719" w:rsidRPr="00426CA2" w:rsidRDefault="00011719" w:rsidP="00A069EE">
                      <w:pPr>
                        <w:rPr>
                          <w:color w:val="FFFFFF" w:themeColor="background1"/>
                        </w:rPr>
                      </w:pPr>
                    </w:p>
                  </w:txbxContent>
                </v:textbox>
              </v:shape>
            </w:pict>
          </mc:Fallback>
        </mc:AlternateContent>
      </w:r>
      <w:r w:rsidR="00AD3B2A" w:rsidRPr="00080E25">
        <w:rPr>
          <w:rFonts w:ascii="Arial" w:hAnsi="Arial" w:cs="Arial"/>
          <w:noProof/>
        </w:rPr>
        <mc:AlternateContent>
          <mc:Choice Requires="wps">
            <w:drawing>
              <wp:anchor distT="0" distB="0" distL="114300" distR="114300" simplePos="0" relativeHeight="251670528" behindDoc="0" locked="0" layoutInCell="1" allowOverlap="1" wp14:anchorId="2BC2FB7F" wp14:editId="7236FD0B">
                <wp:simplePos x="0" y="0"/>
                <wp:positionH relativeFrom="column">
                  <wp:posOffset>4371975</wp:posOffset>
                </wp:positionH>
                <wp:positionV relativeFrom="paragraph">
                  <wp:posOffset>1714500</wp:posOffset>
                </wp:positionV>
                <wp:extent cx="914400" cy="30480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914400"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11719" w:rsidRPr="00426CA2" w:rsidRDefault="00011719" w:rsidP="00AD3B2A">
                            <w:pPr>
                              <w:rPr>
                                <w:rFonts w:asciiTheme="minorHAnsi" w:hAnsiTheme="minorHAnsi" w:cstheme="minorHAnsi"/>
                                <w:color w:val="FFFFFF" w:themeColor="background1"/>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1" o:spid="_x0000_s1042" type="#_x0000_t202" style="position:absolute;margin-left:344.25pt;margin-top:135pt;width:1in;height:24pt;z-index:25167052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BDcegIAAGkFAAAOAAAAZHJzL2Uyb0RvYy54bWysVN9P2zAQfp+0/8Hy+0gKhbGKFHUgpkkI&#10;EDDx7Do2jeb4LNu06f76fXaSUrG9MO3Fudx9Pt+P7+7svGsNWysfGrIVnxyUnCkrqW7sc8V/PF59&#10;OuUsRGFrYciqim9V4Ofzjx/ONm6mDmlFplaewYkNs42r+CpGNyuKIFeqFeGAnLIwavKtiPj1z0Xt&#10;xQbeW1McluVJsSFfO09ShQDtZW/k8+xfayXjrdZBRWYqjthiPn0+l+ks5mdi9uyFWzVyCEP8QxSt&#10;aCwe3bm6FFGwF9/84aptpKdAOh5IagvSupEq54BsJuWbbB5WwqmcC4oT3K5M4f+5lTfrO8+aGr2b&#10;cGZFix49qi6yr9QxqFCfjQszwB4cgLGDHthRH6BMaXfat+mLhBjsqPR2V93kTUL5ZTKdlrBImI7K&#10;6SlkeC9eLzsf4jdFLUtCxT2al2sq1tch9tARkt6ydNUYkxtoLNtU/OTouMwXdhY4NzZhVabC4CYl&#10;1Aeepbg1KmGMvVcapcjxJ0Umobownq0F6COkVDbm1LNfoBNKI4j3XBzwr1G953Kfx/gy2bi73DaW&#10;fM7+Tdj1zzFk3eNR8728kxi7Zddz4GRs7JLqLfrtqZ+Y4ORVg65cixDvhMeIoJEY+3iLQxtC9WmQ&#10;OFuR//U3fcKDubBytsHIVdxiJ3BmvlswOtMDE5p/psefD/GC37cs9y32pb0gNAWkRWxZTPhoRlF7&#10;ap+wGxbpTZiElXi54nEUL2K/BrBbpFosMggz6US8tg9OJtepR4lxj92T8G6gZQSfb2gcTTF7w84e&#10;m25aWrxE0k2mbipzX9Oh/JjnTP5h96SFsf+fUa8bcv4bAAD//wMAUEsDBBQABgAIAAAAIQAEUddW&#10;4wAAAAsBAAAPAAAAZHJzL2Rvd25yZXYueG1sTI9NS8QwEIbvgv8hjOBF3GS7WEttuqigiPiBuyJ7&#10;zDaxKdtMSpLudv+940mPM/PwzvNWy8n1bG9C7DxKmM8EMION1x22Ej7XD5cFsJgUatV7NBKOJsKy&#10;Pj2pVKn9AT/MfpVaRiEYSyXBpjSUnMfGGqfizA8G6fbtg1OJxtByHdSBwl3PMyFy7lSH9MGqwdxb&#10;0+xWo5Ows88X7+Lx9e4rfzqGt/XoN+FlI+X52XR7AyyZKf3B8KtP6lCT09aPqCPrJeRFcUWohOxa&#10;UCkiikVGm62ExbwQwOuK/+9Q/wAAAP//AwBQSwECLQAUAAYACAAAACEAtoM4kv4AAADhAQAAEwAA&#10;AAAAAAAAAAAAAAAAAAAAW0NvbnRlbnRfVHlwZXNdLnhtbFBLAQItABQABgAIAAAAIQA4/SH/1gAA&#10;AJQBAAALAAAAAAAAAAAAAAAAAC8BAABfcmVscy8ucmVsc1BLAQItABQABgAIAAAAIQBXkBDcegIA&#10;AGkFAAAOAAAAAAAAAAAAAAAAAC4CAABkcnMvZTJvRG9jLnhtbFBLAQItABQABgAIAAAAIQAEUddW&#10;4wAAAAsBAAAPAAAAAAAAAAAAAAAAANQEAABkcnMvZG93bnJldi54bWxQSwUGAAAAAAQABADzAAAA&#10;5AUAAAAA&#10;" filled="f" stroked="f" strokeweight=".5pt">
                <v:textbox>
                  <w:txbxContent>
                    <w:p w:rsidR="00011719" w:rsidRPr="00426CA2" w:rsidRDefault="00011719" w:rsidP="00AD3B2A">
                      <w:pPr>
                        <w:rPr>
                          <w:rFonts w:asciiTheme="minorHAnsi" w:hAnsiTheme="minorHAnsi" w:cstheme="minorHAnsi"/>
                          <w:color w:val="FFFFFF" w:themeColor="background1"/>
                        </w:rPr>
                      </w:pPr>
                    </w:p>
                  </w:txbxContent>
                </v:textbox>
              </v:shape>
            </w:pict>
          </mc:Fallback>
        </mc:AlternateContent>
      </w:r>
      <w:r w:rsidR="00AD3B2A" w:rsidRPr="00080E25">
        <w:rPr>
          <w:rFonts w:ascii="Arial" w:hAnsi="Arial" w:cs="Arial"/>
          <w:noProof/>
        </w:rPr>
        <mc:AlternateContent>
          <mc:Choice Requires="wps">
            <w:drawing>
              <wp:anchor distT="0" distB="0" distL="114300" distR="114300" simplePos="0" relativeHeight="251671552" behindDoc="0" locked="0" layoutInCell="1" allowOverlap="1" wp14:anchorId="42967AE5" wp14:editId="21F56C40">
                <wp:simplePos x="0" y="0"/>
                <wp:positionH relativeFrom="column">
                  <wp:posOffset>1095375</wp:posOffset>
                </wp:positionH>
                <wp:positionV relativeFrom="paragraph">
                  <wp:posOffset>1047750</wp:posOffset>
                </wp:positionV>
                <wp:extent cx="818515" cy="676275"/>
                <wp:effectExtent l="38100" t="38100" r="38735" b="47625"/>
                <wp:wrapNone/>
                <wp:docPr id="14" name="Straight Arrow Connector 14"/>
                <wp:cNvGraphicFramePr/>
                <a:graphic xmlns:a="http://schemas.openxmlformats.org/drawingml/2006/main">
                  <a:graphicData uri="http://schemas.microsoft.com/office/word/2010/wordprocessingShape">
                    <wps:wsp>
                      <wps:cNvCnPr/>
                      <wps:spPr>
                        <a:xfrm>
                          <a:off x="0" y="0"/>
                          <a:ext cx="818515" cy="676275"/>
                        </a:xfrm>
                        <a:prstGeom prst="straightConnector1">
                          <a:avLst/>
                        </a:prstGeom>
                        <a:ln w="28575">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4" o:spid="_x0000_s1026" type="#_x0000_t32" style="position:absolute;margin-left:86.25pt;margin-top:82.5pt;width:64.45pt;height:53.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r7v5AEAABoEAAAOAAAAZHJzL2Uyb0RvYy54bWysU12P0zAQfEfiP1h+p0kq2quipifUA14Q&#10;VBz8AJ9jNxb+0to0yb9n7aQ5BHfSCfHixPHOeGZ2s78djCYXAUE529BqVVIiLHetsueGfv/24c2O&#10;khCZbZl2VjR0FIHeHl6/2ve+FmvXOd0KIEhiQ937hnYx+rooAu+EYWHlvLB4KB0YFnEL56IF1iO7&#10;0cW6LLdF76D14LgIAb/eTYf0kPmlFDx+kTKISHRDUVvMK+T1Ia3FYc/qMzDfKT7LYP+gwjBl8dKF&#10;6o5FRn6C+ovKKA4uOBlX3JnCSam4yB7QTVX+4ea+Y15kLxhO8EtM4f/R8s+XExDVYu/eUmKZwR7d&#10;R2Dq3EXyDsD15OisxRwdECzBvHofaoQd7QnmXfAnSOYHCSY90RYZcsbjkrEYIuH4cVftNtWGEo5H&#10;25vt+maTOItHsIcQPwpnSHppaJjFLCqqnDO7fApxAl4B6WZtSd/Q9W6DtGnfCda+ty2Jo0djLPmZ&#10;Wh6Z0k8coA5tUU7yOLnKb3HUYqL/KiSmhT4mGXlOxVEDuTCcsPZHNbvRFisTRCqtF1CZRT0LmmsT&#10;TOTZfSlwqc43OhsXoFHWwVO3xuEqVU71V9eT12T7wbVj7nGOAwcw92n+WdKE/77P8Mdf+vALAAD/&#10;/wMAUEsDBBQABgAIAAAAIQAxpRBT3wAAAAsBAAAPAAAAZHJzL2Rvd25yZXYueG1sTI89T8MwEIZ3&#10;JP6DdZXYqJNA0irEqSoQC1IHAgOjG18Tq/6IbLcN/HqOiW736h69H81mtoadMUTtnYB8mQFD13ul&#10;3SDg8+P1fg0sJumUNN6hgG+MsGlvbxpZK39x73ju0sDIxMVaChhTmmrOYz+ilXHpJ3T0O/hgZSIZ&#10;Bq6CvJC5NbzIsopbqR0ljHLC5xH7Y3eyAlSO2ut1pd92X9ufsDt0ybx0Qtwt5u0TsIRz+ofhrz5V&#10;h5Y67f3JqcgM6VVREkpHVdIoIh6y/BHYXkCxykvgbcOvN7S/AAAA//8DAFBLAQItABQABgAIAAAA&#10;IQC2gziS/gAAAOEBAAATAAAAAAAAAAAAAAAAAAAAAABbQ29udGVudF9UeXBlc10ueG1sUEsBAi0A&#10;FAAGAAgAAAAhADj9If/WAAAAlAEAAAsAAAAAAAAAAAAAAAAALwEAAF9yZWxzLy5yZWxzUEsBAi0A&#10;FAAGAAgAAAAhAEimvu/kAQAAGgQAAA4AAAAAAAAAAAAAAAAALgIAAGRycy9lMm9Eb2MueG1sUEsB&#10;Ai0AFAAGAAgAAAAhADGlEFPfAAAACwEAAA8AAAAAAAAAAAAAAAAAPgQAAGRycy9kb3ducmV2Lnht&#10;bFBLBQYAAAAABAAEAPMAAABKBQAAAAA=&#10;" strokecolor="black [3040]" strokeweight="2.25pt">
                <v:stroke startarrow="open" endarrow="open"/>
              </v:shape>
            </w:pict>
          </mc:Fallback>
        </mc:AlternateContent>
      </w:r>
      <w:r w:rsidR="00AD3B2A" w:rsidRPr="00080E25">
        <w:rPr>
          <w:rFonts w:ascii="Arial" w:hAnsi="Arial" w:cs="Arial"/>
          <w:noProof/>
        </w:rPr>
        <w:drawing>
          <wp:inline distT="0" distB="0" distL="0" distR="0" wp14:anchorId="50C158F7" wp14:editId="247ECAB5">
            <wp:extent cx="6279356" cy="3800475"/>
            <wp:effectExtent l="0" t="0" r="0" b="0"/>
            <wp:docPr id="19" name="Diagram 1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p w:rsidR="00F37936" w:rsidRDefault="00F37936" w:rsidP="00EF4345">
      <w:pPr>
        <w:jc w:val="both"/>
        <w:rPr>
          <w:rFonts w:ascii="Arial" w:hAnsi="Arial" w:cs="Arial"/>
        </w:rPr>
      </w:pPr>
    </w:p>
    <w:p w:rsidR="004950A4" w:rsidRDefault="00EB746C" w:rsidP="00EF4345">
      <w:pPr>
        <w:jc w:val="both"/>
        <w:rPr>
          <w:rFonts w:ascii="Arial" w:hAnsi="Arial" w:cs="Arial"/>
        </w:rPr>
      </w:pPr>
      <w:r w:rsidRPr="00080E25">
        <w:rPr>
          <w:rFonts w:ascii="Arial" w:hAnsi="Arial" w:cs="Arial"/>
        </w:rPr>
        <w:t>The</w:t>
      </w:r>
      <w:r w:rsidR="00270E69" w:rsidRPr="00080E25">
        <w:rPr>
          <w:rFonts w:ascii="Arial" w:hAnsi="Arial" w:cs="Arial"/>
        </w:rPr>
        <w:t xml:space="preserve"> model shows how </w:t>
      </w:r>
      <w:r w:rsidRPr="00080E25">
        <w:rPr>
          <w:rFonts w:ascii="Arial" w:hAnsi="Arial" w:cs="Arial"/>
        </w:rPr>
        <w:t xml:space="preserve">sports </w:t>
      </w:r>
      <w:r w:rsidR="00892CC0">
        <w:rPr>
          <w:rFonts w:ascii="Arial" w:hAnsi="Arial" w:cs="Arial"/>
        </w:rPr>
        <w:t>can move in and out of being a F</w:t>
      </w:r>
      <w:r w:rsidRPr="00080E25">
        <w:rPr>
          <w:rFonts w:ascii="Arial" w:hAnsi="Arial" w:cs="Arial"/>
        </w:rPr>
        <w:t>ocus sport dependent on opportunities, inclusion and innovation.</w:t>
      </w:r>
      <w:r w:rsidR="00A406D6">
        <w:rPr>
          <w:rFonts w:ascii="Arial" w:hAnsi="Arial" w:cs="Arial"/>
        </w:rPr>
        <w:t xml:space="preserve"> </w:t>
      </w:r>
    </w:p>
    <w:p w:rsidR="00A069EE" w:rsidRPr="00080E25" w:rsidRDefault="00A069EE" w:rsidP="00EF4345">
      <w:pPr>
        <w:jc w:val="both"/>
        <w:rPr>
          <w:rFonts w:ascii="Arial" w:hAnsi="Arial" w:cs="Arial"/>
          <w:b/>
        </w:rPr>
      </w:pPr>
    </w:p>
    <w:p w:rsidR="00A069EE" w:rsidRPr="00080E25" w:rsidRDefault="00A069EE" w:rsidP="00EF4345">
      <w:pPr>
        <w:jc w:val="both"/>
        <w:rPr>
          <w:rFonts w:ascii="Arial" w:hAnsi="Arial" w:cs="Arial"/>
          <w:b/>
        </w:rPr>
      </w:pPr>
    </w:p>
    <w:p w:rsidR="00BC745D" w:rsidRPr="00080E25" w:rsidRDefault="004961B5" w:rsidP="00EF4345">
      <w:pPr>
        <w:jc w:val="both"/>
        <w:rPr>
          <w:rStyle w:val="Strong"/>
          <w:rFonts w:ascii="Arial" w:hAnsi="Arial" w:cs="Arial"/>
          <w:bCs w:val="0"/>
        </w:rPr>
      </w:pPr>
      <w:r w:rsidRPr="00080E25">
        <w:rPr>
          <w:rStyle w:val="Strong"/>
          <w:rFonts w:ascii="Arial" w:eastAsia="Calibri" w:hAnsi="Arial" w:cs="Arial"/>
          <w:color w:val="179379"/>
        </w:rPr>
        <w:t xml:space="preserve">Objective 3 – Partnership working </w:t>
      </w:r>
    </w:p>
    <w:p w:rsidR="003E36B4" w:rsidRPr="00080E25" w:rsidRDefault="003E36B4" w:rsidP="00EF4345">
      <w:pPr>
        <w:jc w:val="both"/>
        <w:rPr>
          <w:rStyle w:val="Strong"/>
          <w:rFonts w:ascii="Arial" w:hAnsi="Arial" w:cs="Arial"/>
          <w:bCs w:val="0"/>
        </w:rPr>
      </w:pPr>
    </w:p>
    <w:p w:rsidR="0092213D" w:rsidRPr="00080E25" w:rsidRDefault="00386AB5" w:rsidP="00EF4345">
      <w:pPr>
        <w:jc w:val="both"/>
        <w:rPr>
          <w:rStyle w:val="Strong"/>
          <w:rFonts w:ascii="Arial" w:hAnsi="Arial" w:cs="Arial"/>
          <w:b w:val="0"/>
          <w:bCs w:val="0"/>
        </w:rPr>
      </w:pPr>
      <w:r w:rsidRPr="00080E25">
        <w:rPr>
          <w:rStyle w:val="Strong"/>
          <w:rFonts w:ascii="Arial" w:hAnsi="Arial" w:cs="Arial"/>
          <w:b w:val="0"/>
          <w:bCs w:val="0"/>
        </w:rPr>
        <w:t>Much of the progress</w:t>
      </w:r>
      <w:r w:rsidR="003E36B4" w:rsidRPr="00080E25">
        <w:rPr>
          <w:rStyle w:val="Strong"/>
          <w:rFonts w:ascii="Arial" w:hAnsi="Arial" w:cs="Arial"/>
          <w:b w:val="0"/>
          <w:bCs w:val="0"/>
        </w:rPr>
        <w:t xml:space="preserve"> in recent years has been </w:t>
      </w:r>
      <w:r w:rsidR="0001078A" w:rsidRPr="00080E25">
        <w:rPr>
          <w:rStyle w:val="Strong"/>
          <w:rFonts w:ascii="Arial" w:hAnsi="Arial" w:cs="Arial"/>
          <w:b w:val="0"/>
          <w:bCs w:val="0"/>
        </w:rPr>
        <w:t xml:space="preserve">achieved through </w:t>
      </w:r>
      <w:r w:rsidR="003E36B4" w:rsidRPr="00080E25">
        <w:rPr>
          <w:rStyle w:val="Strong"/>
          <w:rFonts w:ascii="Arial" w:hAnsi="Arial" w:cs="Arial"/>
          <w:b w:val="0"/>
          <w:bCs w:val="0"/>
        </w:rPr>
        <w:t>effective partnership working</w:t>
      </w:r>
      <w:r w:rsidR="0001078A" w:rsidRPr="00080E25">
        <w:rPr>
          <w:rStyle w:val="Strong"/>
          <w:rFonts w:ascii="Arial" w:hAnsi="Arial" w:cs="Arial"/>
          <w:b w:val="0"/>
          <w:bCs w:val="0"/>
        </w:rPr>
        <w:t xml:space="preserve"> and taking a place leadership approach to increasing </w:t>
      </w:r>
      <w:r w:rsidR="00AC0A44" w:rsidRPr="00080E25">
        <w:rPr>
          <w:rStyle w:val="Strong"/>
          <w:rFonts w:ascii="Arial" w:hAnsi="Arial" w:cs="Arial"/>
          <w:b w:val="0"/>
          <w:bCs w:val="0"/>
        </w:rPr>
        <w:t>physical activity levels</w:t>
      </w:r>
      <w:r w:rsidR="0092213D" w:rsidRPr="00080E25">
        <w:rPr>
          <w:rStyle w:val="Strong"/>
          <w:rFonts w:ascii="Arial" w:hAnsi="Arial" w:cs="Arial"/>
          <w:b w:val="0"/>
          <w:bCs w:val="0"/>
        </w:rPr>
        <w:t xml:space="preserve">. The </w:t>
      </w:r>
      <w:r w:rsidR="001268DB" w:rsidRPr="00080E25">
        <w:rPr>
          <w:rStyle w:val="Strong"/>
          <w:rFonts w:ascii="Arial" w:hAnsi="Arial" w:cs="Arial"/>
          <w:b w:val="0"/>
          <w:bCs w:val="0"/>
        </w:rPr>
        <w:t>C</w:t>
      </w:r>
      <w:r w:rsidR="0092213D" w:rsidRPr="00080E25">
        <w:rPr>
          <w:rStyle w:val="Strong"/>
          <w:rFonts w:ascii="Arial" w:hAnsi="Arial" w:cs="Arial"/>
          <w:b w:val="0"/>
          <w:bCs w:val="0"/>
        </w:rPr>
        <w:t xml:space="preserve">ouncil’s </w:t>
      </w:r>
      <w:r w:rsidR="00760991">
        <w:rPr>
          <w:rStyle w:val="Strong"/>
          <w:rFonts w:ascii="Arial" w:hAnsi="Arial" w:cs="Arial"/>
          <w:b w:val="0"/>
          <w:bCs w:val="0"/>
        </w:rPr>
        <w:t>S</w:t>
      </w:r>
      <w:r w:rsidR="0092213D" w:rsidRPr="00080E25">
        <w:rPr>
          <w:rStyle w:val="Strong"/>
          <w:rFonts w:ascii="Arial" w:hAnsi="Arial" w:cs="Arial"/>
          <w:b w:val="0"/>
          <w:bCs w:val="0"/>
        </w:rPr>
        <w:t xml:space="preserve">port </w:t>
      </w:r>
      <w:r w:rsidR="003656DD">
        <w:rPr>
          <w:rStyle w:val="Strong"/>
          <w:rFonts w:ascii="Arial" w:hAnsi="Arial" w:cs="Arial"/>
          <w:b w:val="0"/>
          <w:bCs w:val="0"/>
        </w:rPr>
        <w:t>a</w:t>
      </w:r>
      <w:r w:rsidR="0092213D" w:rsidRPr="00080E25">
        <w:rPr>
          <w:rStyle w:val="Strong"/>
          <w:rFonts w:ascii="Arial" w:hAnsi="Arial" w:cs="Arial"/>
          <w:b w:val="0"/>
          <w:bCs w:val="0"/>
        </w:rPr>
        <w:t xml:space="preserve">nd </w:t>
      </w:r>
      <w:r w:rsidR="003656DD">
        <w:rPr>
          <w:rStyle w:val="Strong"/>
          <w:rFonts w:ascii="Arial" w:hAnsi="Arial" w:cs="Arial"/>
          <w:b w:val="0"/>
          <w:bCs w:val="0"/>
        </w:rPr>
        <w:t>L</w:t>
      </w:r>
      <w:r w:rsidR="0092213D" w:rsidRPr="00080E25">
        <w:rPr>
          <w:rStyle w:val="Strong"/>
          <w:rFonts w:ascii="Arial" w:hAnsi="Arial" w:cs="Arial"/>
          <w:b w:val="0"/>
          <w:bCs w:val="0"/>
        </w:rPr>
        <w:t>eisure tea</w:t>
      </w:r>
      <w:r w:rsidR="00270E69" w:rsidRPr="00080E25">
        <w:rPr>
          <w:rStyle w:val="Strong"/>
          <w:rFonts w:ascii="Arial" w:hAnsi="Arial" w:cs="Arial"/>
          <w:b w:val="0"/>
          <w:bCs w:val="0"/>
        </w:rPr>
        <w:t>m have an excellent reputation; t</w:t>
      </w:r>
      <w:r w:rsidR="00830061" w:rsidRPr="00080E25">
        <w:rPr>
          <w:rStyle w:val="Strong"/>
          <w:rFonts w:ascii="Arial" w:hAnsi="Arial" w:cs="Arial"/>
          <w:b w:val="0"/>
          <w:bCs w:val="0"/>
        </w:rPr>
        <w:t xml:space="preserve">his has </w:t>
      </w:r>
      <w:r w:rsidR="00FD3E8B" w:rsidRPr="00080E25">
        <w:rPr>
          <w:rStyle w:val="Strong"/>
          <w:rFonts w:ascii="Arial" w:hAnsi="Arial" w:cs="Arial"/>
          <w:b w:val="0"/>
          <w:bCs w:val="0"/>
        </w:rPr>
        <w:t xml:space="preserve">helped the team bring in </w:t>
      </w:r>
      <w:r w:rsidR="00830061" w:rsidRPr="00080E25">
        <w:rPr>
          <w:rStyle w:val="Strong"/>
          <w:rFonts w:ascii="Arial" w:hAnsi="Arial" w:cs="Arial"/>
          <w:b w:val="0"/>
          <w:bCs w:val="0"/>
        </w:rPr>
        <w:t xml:space="preserve">external funding and </w:t>
      </w:r>
      <w:r w:rsidR="00FD3E8B" w:rsidRPr="00080E25">
        <w:rPr>
          <w:rStyle w:val="Strong"/>
          <w:rFonts w:ascii="Arial" w:hAnsi="Arial" w:cs="Arial"/>
          <w:b w:val="0"/>
          <w:bCs w:val="0"/>
        </w:rPr>
        <w:t>resulted in far</w:t>
      </w:r>
      <w:r w:rsidR="00830061" w:rsidRPr="00080E25">
        <w:rPr>
          <w:rStyle w:val="Strong"/>
          <w:rFonts w:ascii="Arial" w:hAnsi="Arial" w:cs="Arial"/>
          <w:b w:val="0"/>
          <w:bCs w:val="0"/>
        </w:rPr>
        <w:t xml:space="preserve"> greater outcomes being achieved.</w:t>
      </w:r>
    </w:p>
    <w:p w:rsidR="00830061" w:rsidRPr="00080E25" w:rsidRDefault="00830061" w:rsidP="00EF4345">
      <w:pPr>
        <w:jc w:val="both"/>
        <w:rPr>
          <w:rStyle w:val="Strong"/>
          <w:rFonts w:ascii="Arial" w:hAnsi="Arial" w:cs="Arial"/>
          <w:b w:val="0"/>
          <w:bCs w:val="0"/>
        </w:rPr>
      </w:pPr>
    </w:p>
    <w:p w:rsidR="00830061" w:rsidRPr="00080E25" w:rsidRDefault="00830061" w:rsidP="00EF4345">
      <w:pPr>
        <w:jc w:val="both"/>
        <w:rPr>
          <w:rStyle w:val="Strong"/>
          <w:rFonts w:ascii="Arial" w:hAnsi="Arial" w:cs="Arial"/>
          <w:b w:val="0"/>
          <w:bCs w:val="0"/>
        </w:rPr>
      </w:pPr>
      <w:r w:rsidRPr="00080E25">
        <w:rPr>
          <w:rStyle w:val="Strong"/>
          <w:rFonts w:ascii="Arial" w:hAnsi="Arial" w:cs="Arial"/>
          <w:b w:val="0"/>
          <w:bCs w:val="0"/>
        </w:rPr>
        <w:t>The Council is an active member of the County Sports Partnership, which is an u</w:t>
      </w:r>
      <w:r w:rsidR="009E7444" w:rsidRPr="00080E25">
        <w:rPr>
          <w:rStyle w:val="Strong"/>
          <w:rFonts w:ascii="Arial" w:hAnsi="Arial" w:cs="Arial"/>
          <w:b w:val="0"/>
          <w:bCs w:val="0"/>
        </w:rPr>
        <w:t>mbrella organisation for sport</w:t>
      </w:r>
      <w:r w:rsidR="00AC0A44" w:rsidRPr="00080E25">
        <w:rPr>
          <w:rStyle w:val="Strong"/>
          <w:rFonts w:ascii="Arial" w:hAnsi="Arial" w:cs="Arial"/>
          <w:b w:val="0"/>
          <w:bCs w:val="0"/>
        </w:rPr>
        <w:t>. T</w:t>
      </w:r>
      <w:r w:rsidR="00057615" w:rsidRPr="00080E25">
        <w:rPr>
          <w:rStyle w:val="Strong"/>
          <w:rFonts w:ascii="Arial" w:hAnsi="Arial" w:cs="Arial"/>
          <w:b w:val="0"/>
          <w:bCs w:val="0"/>
        </w:rPr>
        <w:t>his partnership</w:t>
      </w:r>
      <w:r w:rsidR="00F37936">
        <w:rPr>
          <w:rStyle w:val="Strong"/>
          <w:rFonts w:ascii="Arial" w:hAnsi="Arial" w:cs="Arial"/>
          <w:b w:val="0"/>
          <w:bCs w:val="0"/>
        </w:rPr>
        <w:t xml:space="preserve"> has</w:t>
      </w:r>
      <w:r w:rsidR="008807BA" w:rsidRPr="00080E25">
        <w:rPr>
          <w:rStyle w:val="Strong"/>
          <w:rFonts w:ascii="Arial" w:hAnsi="Arial" w:cs="Arial"/>
          <w:b w:val="0"/>
          <w:bCs w:val="0"/>
        </w:rPr>
        <w:t xml:space="preserve"> </w:t>
      </w:r>
      <w:r w:rsidR="00057615" w:rsidRPr="00080E25">
        <w:rPr>
          <w:rStyle w:val="Strong"/>
          <w:rFonts w:ascii="Arial" w:hAnsi="Arial" w:cs="Arial"/>
          <w:b w:val="0"/>
          <w:bCs w:val="0"/>
        </w:rPr>
        <w:t>been successful in</w:t>
      </w:r>
      <w:r w:rsidR="008807BA" w:rsidRPr="00080E25">
        <w:rPr>
          <w:rStyle w:val="Strong"/>
          <w:rFonts w:ascii="Arial" w:hAnsi="Arial" w:cs="Arial"/>
          <w:b w:val="0"/>
          <w:bCs w:val="0"/>
        </w:rPr>
        <w:t xml:space="preserve"> drawing in funding and pooling resources </w:t>
      </w:r>
      <w:r w:rsidR="004E45E3" w:rsidRPr="00080E25">
        <w:rPr>
          <w:rStyle w:val="Strong"/>
          <w:rFonts w:ascii="Arial" w:hAnsi="Arial" w:cs="Arial"/>
          <w:b w:val="0"/>
          <w:bCs w:val="0"/>
        </w:rPr>
        <w:t xml:space="preserve">for </w:t>
      </w:r>
      <w:r w:rsidR="008807BA" w:rsidRPr="00080E25">
        <w:rPr>
          <w:rStyle w:val="Strong"/>
          <w:rFonts w:ascii="Arial" w:hAnsi="Arial" w:cs="Arial"/>
          <w:b w:val="0"/>
          <w:bCs w:val="0"/>
        </w:rPr>
        <w:t>county</w:t>
      </w:r>
      <w:r w:rsidR="00AC591B">
        <w:rPr>
          <w:rStyle w:val="Strong"/>
          <w:rFonts w:ascii="Arial" w:hAnsi="Arial" w:cs="Arial"/>
          <w:b w:val="0"/>
          <w:bCs w:val="0"/>
        </w:rPr>
        <w:t>-</w:t>
      </w:r>
      <w:r w:rsidR="008807BA" w:rsidRPr="00080E25">
        <w:rPr>
          <w:rStyle w:val="Strong"/>
          <w:rFonts w:ascii="Arial" w:hAnsi="Arial" w:cs="Arial"/>
          <w:b w:val="0"/>
          <w:bCs w:val="0"/>
        </w:rPr>
        <w:t xml:space="preserve">wide programmes </w:t>
      </w:r>
      <w:r w:rsidR="00F37936">
        <w:rPr>
          <w:rStyle w:val="Strong"/>
          <w:rFonts w:ascii="Arial" w:hAnsi="Arial" w:cs="Arial"/>
          <w:b w:val="0"/>
          <w:bCs w:val="0"/>
        </w:rPr>
        <w:t xml:space="preserve">such as GO </w:t>
      </w:r>
      <w:r w:rsidRPr="00080E25">
        <w:rPr>
          <w:rStyle w:val="Strong"/>
          <w:rFonts w:ascii="Arial" w:hAnsi="Arial" w:cs="Arial"/>
          <w:b w:val="0"/>
          <w:bCs w:val="0"/>
        </w:rPr>
        <w:t>Active and Active Women.</w:t>
      </w:r>
    </w:p>
    <w:p w:rsidR="00A43A60" w:rsidRPr="00080E25" w:rsidRDefault="00A43A60" w:rsidP="00EF4345">
      <w:pPr>
        <w:jc w:val="both"/>
        <w:rPr>
          <w:rFonts w:ascii="Arial" w:hAnsi="Arial" w:cs="Arial"/>
        </w:rPr>
      </w:pPr>
    </w:p>
    <w:p w:rsidR="00A43A60" w:rsidRPr="00080E25" w:rsidRDefault="00A43A60" w:rsidP="00EF4345">
      <w:pPr>
        <w:autoSpaceDE w:val="0"/>
        <w:autoSpaceDN w:val="0"/>
        <w:adjustRightInd w:val="0"/>
        <w:jc w:val="both"/>
        <w:rPr>
          <w:rFonts w:ascii="Arial" w:hAnsi="Arial" w:cs="Arial"/>
        </w:rPr>
      </w:pPr>
      <w:r w:rsidRPr="00080E25">
        <w:rPr>
          <w:rFonts w:ascii="Arial" w:hAnsi="Arial" w:cs="Arial"/>
        </w:rPr>
        <w:t xml:space="preserve">The </w:t>
      </w:r>
      <w:r w:rsidR="00AC0A44" w:rsidRPr="00080E25">
        <w:rPr>
          <w:rFonts w:ascii="Arial" w:hAnsi="Arial" w:cs="Arial"/>
        </w:rPr>
        <w:t xml:space="preserve">Health and Wellbeing Board </w:t>
      </w:r>
      <w:r w:rsidRPr="00080E25">
        <w:rPr>
          <w:rFonts w:ascii="Arial" w:hAnsi="Arial" w:cs="Arial"/>
        </w:rPr>
        <w:t>oversee health and well</w:t>
      </w:r>
      <w:r w:rsidR="00AC0A44" w:rsidRPr="00080E25">
        <w:rPr>
          <w:rFonts w:ascii="Arial" w:hAnsi="Arial" w:cs="Arial"/>
        </w:rPr>
        <w:t xml:space="preserve">being </w:t>
      </w:r>
      <w:r w:rsidRPr="00080E25">
        <w:rPr>
          <w:rFonts w:ascii="Arial" w:hAnsi="Arial" w:cs="Arial"/>
        </w:rPr>
        <w:t>in the county</w:t>
      </w:r>
      <w:r w:rsidR="008807BA" w:rsidRPr="00080E25">
        <w:rPr>
          <w:rFonts w:ascii="Arial" w:hAnsi="Arial" w:cs="Arial"/>
        </w:rPr>
        <w:t>. P</w:t>
      </w:r>
      <w:r w:rsidRPr="00080E25">
        <w:rPr>
          <w:rFonts w:ascii="Arial" w:hAnsi="Arial" w:cs="Arial"/>
        </w:rPr>
        <w:t xml:space="preserve">hysical activity has a marked impact upon all nine </w:t>
      </w:r>
      <w:r w:rsidR="00AC0A44" w:rsidRPr="00080E25">
        <w:rPr>
          <w:rFonts w:ascii="Arial" w:hAnsi="Arial" w:cs="Arial"/>
        </w:rPr>
        <w:t xml:space="preserve">health </w:t>
      </w:r>
      <w:r w:rsidRPr="00080E25">
        <w:rPr>
          <w:rFonts w:ascii="Arial" w:hAnsi="Arial" w:cs="Arial"/>
        </w:rPr>
        <w:t xml:space="preserve">priorities and must increasingly be an integral part of the public health solution. </w:t>
      </w:r>
    </w:p>
    <w:p w:rsidR="00A406D6" w:rsidRPr="00080E25" w:rsidRDefault="00A406D6" w:rsidP="00EF4345">
      <w:pPr>
        <w:autoSpaceDE w:val="0"/>
        <w:autoSpaceDN w:val="0"/>
        <w:adjustRightInd w:val="0"/>
        <w:jc w:val="both"/>
        <w:rPr>
          <w:rFonts w:ascii="Arial" w:hAnsi="Arial" w:cs="Arial"/>
        </w:rPr>
      </w:pPr>
    </w:p>
    <w:p w:rsidR="00386AB5" w:rsidRPr="00080E25" w:rsidRDefault="00A43A60" w:rsidP="00EF4345">
      <w:pPr>
        <w:autoSpaceDE w:val="0"/>
        <w:autoSpaceDN w:val="0"/>
        <w:adjustRightInd w:val="0"/>
        <w:spacing w:line="300" w:lineRule="auto"/>
        <w:ind w:left="720"/>
        <w:jc w:val="both"/>
        <w:outlineLvl w:val="0"/>
        <w:rPr>
          <w:rFonts w:ascii="Arial" w:eastAsia="Times New Roman" w:hAnsi="Arial" w:cs="Arial"/>
          <w:i/>
          <w:kern w:val="36"/>
        </w:rPr>
      </w:pPr>
      <w:r w:rsidRPr="00080E25">
        <w:rPr>
          <w:rFonts w:ascii="Arial" w:eastAsia="Times New Roman" w:hAnsi="Arial" w:cs="Arial"/>
          <w:b/>
          <w:color w:val="179379"/>
          <w:kern w:val="36"/>
        </w:rPr>
        <w:t>Priority One:</w:t>
      </w:r>
      <w:r w:rsidRPr="00080E25">
        <w:rPr>
          <w:rFonts w:ascii="Arial" w:eastAsia="Times New Roman" w:hAnsi="Arial" w:cs="Arial"/>
          <w:color w:val="179379"/>
          <w:kern w:val="36"/>
        </w:rPr>
        <w:t xml:space="preserve"> </w:t>
      </w:r>
      <w:r w:rsidRPr="00080E25">
        <w:rPr>
          <w:rFonts w:ascii="Arial" w:eastAsia="Times New Roman" w:hAnsi="Arial" w:cs="Arial"/>
          <w:i/>
          <w:kern w:val="36"/>
        </w:rPr>
        <w:t xml:space="preserve">All children have a healthy </w:t>
      </w:r>
      <w:r w:rsidR="00386AB5" w:rsidRPr="00080E25">
        <w:rPr>
          <w:rFonts w:ascii="Arial" w:eastAsia="Times New Roman" w:hAnsi="Arial" w:cs="Arial"/>
          <w:i/>
          <w:kern w:val="36"/>
        </w:rPr>
        <w:t xml:space="preserve">start in life and stay healthy </w:t>
      </w:r>
    </w:p>
    <w:p w:rsidR="00A43A60" w:rsidRPr="00080E25" w:rsidRDefault="00A43A60" w:rsidP="00EF4345">
      <w:pPr>
        <w:autoSpaceDE w:val="0"/>
        <w:autoSpaceDN w:val="0"/>
        <w:adjustRightInd w:val="0"/>
        <w:spacing w:line="300" w:lineRule="auto"/>
        <w:ind w:left="720"/>
        <w:jc w:val="both"/>
        <w:outlineLvl w:val="0"/>
        <w:rPr>
          <w:rFonts w:ascii="Arial" w:eastAsia="Times New Roman" w:hAnsi="Arial" w:cs="Arial"/>
          <w:i/>
          <w:kern w:val="36"/>
        </w:rPr>
      </w:pPr>
      <w:r w:rsidRPr="00080E25">
        <w:rPr>
          <w:rFonts w:ascii="Arial" w:eastAsia="Times New Roman" w:hAnsi="Arial" w:cs="Arial"/>
          <w:b/>
          <w:color w:val="179379"/>
          <w:kern w:val="36"/>
        </w:rPr>
        <w:t>Priority Two:</w:t>
      </w:r>
      <w:r w:rsidRPr="00080E25">
        <w:rPr>
          <w:rFonts w:ascii="Arial" w:eastAsia="Times New Roman" w:hAnsi="Arial" w:cs="Arial"/>
          <w:color w:val="179379"/>
          <w:kern w:val="36"/>
        </w:rPr>
        <w:t xml:space="preserve"> </w:t>
      </w:r>
      <w:r w:rsidRPr="00080E25">
        <w:rPr>
          <w:rFonts w:ascii="Arial" w:eastAsia="Times New Roman" w:hAnsi="Arial" w:cs="Arial"/>
          <w:i/>
          <w:kern w:val="36"/>
        </w:rPr>
        <w:t xml:space="preserve">Narrowing the gap for </w:t>
      </w:r>
      <w:r w:rsidR="00E05A83">
        <w:rPr>
          <w:rFonts w:ascii="Arial" w:eastAsia="Times New Roman" w:hAnsi="Arial" w:cs="Arial"/>
          <w:i/>
          <w:kern w:val="36"/>
        </w:rPr>
        <w:t xml:space="preserve">the </w:t>
      </w:r>
      <w:r w:rsidRPr="00080E25">
        <w:rPr>
          <w:rFonts w:ascii="Arial" w:eastAsia="Times New Roman" w:hAnsi="Arial" w:cs="Arial"/>
          <w:i/>
          <w:kern w:val="36"/>
        </w:rPr>
        <w:t>most dis</w:t>
      </w:r>
      <w:r w:rsidR="00E05A83">
        <w:rPr>
          <w:rFonts w:ascii="Arial" w:eastAsia="Times New Roman" w:hAnsi="Arial" w:cs="Arial"/>
          <w:i/>
          <w:kern w:val="36"/>
        </w:rPr>
        <w:t xml:space="preserve">advantaged </w:t>
      </w:r>
      <w:r w:rsidR="00AC591B">
        <w:rPr>
          <w:rFonts w:ascii="Arial" w:eastAsia="Times New Roman" w:hAnsi="Arial" w:cs="Arial"/>
          <w:i/>
          <w:kern w:val="36"/>
        </w:rPr>
        <w:t>and</w:t>
      </w:r>
      <w:r w:rsidR="00E05A83">
        <w:rPr>
          <w:rFonts w:ascii="Arial" w:eastAsia="Times New Roman" w:hAnsi="Arial" w:cs="Arial"/>
          <w:i/>
          <w:kern w:val="36"/>
        </w:rPr>
        <w:t xml:space="preserve"> vulnerable </w:t>
      </w:r>
    </w:p>
    <w:p w:rsidR="00A43A60" w:rsidRPr="00080E25" w:rsidRDefault="00A43A60" w:rsidP="00EF4345">
      <w:pPr>
        <w:autoSpaceDE w:val="0"/>
        <w:autoSpaceDN w:val="0"/>
        <w:adjustRightInd w:val="0"/>
        <w:spacing w:line="300" w:lineRule="auto"/>
        <w:ind w:left="720"/>
        <w:jc w:val="both"/>
        <w:outlineLvl w:val="0"/>
        <w:rPr>
          <w:rFonts w:ascii="Arial" w:eastAsia="Times New Roman" w:hAnsi="Arial" w:cs="Arial"/>
          <w:i/>
          <w:kern w:val="36"/>
        </w:rPr>
      </w:pPr>
      <w:r w:rsidRPr="00080E25">
        <w:rPr>
          <w:rFonts w:ascii="Arial" w:eastAsia="Times New Roman" w:hAnsi="Arial" w:cs="Arial"/>
          <w:b/>
          <w:color w:val="179379"/>
          <w:kern w:val="36"/>
        </w:rPr>
        <w:t>Priority Three:</w:t>
      </w:r>
      <w:r w:rsidRPr="00080E25">
        <w:rPr>
          <w:rFonts w:ascii="Arial" w:eastAsia="Times New Roman" w:hAnsi="Arial" w:cs="Arial"/>
          <w:color w:val="179379"/>
          <w:kern w:val="36"/>
        </w:rPr>
        <w:t xml:space="preserve"> </w:t>
      </w:r>
      <w:r w:rsidRPr="00080E25">
        <w:rPr>
          <w:rFonts w:ascii="Arial" w:eastAsia="Times New Roman" w:hAnsi="Arial" w:cs="Arial"/>
          <w:i/>
          <w:kern w:val="36"/>
        </w:rPr>
        <w:t xml:space="preserve">Keeping all children </w:t>
      </w:r>
      <w:r w:rsidR="00AC591B">
        <w:rPr>
          <w:rFonts w:ascii="Arial" w:eastAsia="Times New Roman" w:hAnsi="Arial" w:cs="Arial"/>
          <w:i/>
          <w:kern w:val="36"/>
        </w:rPr>
        <w:t>and</w:t>
      </w:r>
      <w:r w:rsidRPr="00080E25">
        <w:rPr>
          <w:rFonts w:ascii="Arial" w:eastAsia="Times New Roman" w:hAnsi="Arial" w:cs="Arial"/>
          <w:i/>
          <w:kern w:val="36"/>
        </w:rPr>
        <w:t xml:space="preserve"> young people safe</w:t>
      </w:r>
    </w:p>
    <w:p w:rsidR="00A43A60" w:rsidRPr="00080E25" w:rsidRDefault="00A43A60" w:rsidP="00EF4345">
      <w:pPr>
        <w:autoSpaceDE w:val="0"/>
        <w:autoSpaceDN w:val="0"/>
        <w:adjustRightInd w:val="0"/>
        <w:spacing w:line="300" w:lineRule="auto"/>
        <w:ind w:left="720"/>
        <w:jc w:val="both"/>
        <w:outlineLvl w:val="0"/>
        <w:rPr>
          <w:rFonts w:ascii="Arial" w:eastAsia="Times New Roman" w:hAnsi="Arial" w:cs="Arial"/>
          <w:i/>
          <w:kern w:val="36"/>
        </w:rPr>
      </w:pPr>
      <w:r w:rsidRPr="00080E25">
        <w:rPr>
          <w:rFonts w:ascii="Arial" w:eastAsia="Times New Roman" w:hAnsi="Arial" w:cs="Arial"/>
          <w:b/>
          <w:color w:val="179379"/>
          <w:kern w:val="36"/>
        </w:rPr>
        <w:t>Priority Four:</w:t>
      </w:r>
      <w:r w:rsidRPr="00080E25">
        <w:rPr>
          <w:rFonts w:ascii="Arial" w:eastAsia="Times New Roman" w:hAnsi="Arial" w:cs="Arial"/>
          <w:color w:val="179379"/>
          <w:kern w:val="36"/>
        </w:rPr>
        <w:t xml:space="preserve"> </w:t>
      </w:r>
      <w:r w:rsidRPr="00080E25">
        <w:rPr>
          <w:rFonts w:ascii="Arial" w:eastAsia="Times New Roman" w:hAnsi="Arial" w:cs="Arial"/>
          <w:i/>
          <w:kern w:val="36"/>
        </w:rPr>
        <w:t>R</w:t>
      </w:r>
      <w:r w:rsidR="002E26D7">
        <w:rPr>
          <w:rFonts w:ascii="Arial" w:eastAsia="Times New Roman" w:hAnsi="Arial" w:cs="Arial"/>
          <w:i/>
          <w:kern w:val="36"/>
        </w:rPr>
        <w:t>a</w:t>
      </w:r>
      <w:r w:rsidRPr="00080E25">
        <w:rPr>
          <w:rFonts w:ascii="Arial" w:eastAsia="Times New Roman" w:hAnsi="Arial" w:cs="Arial"/>
          <w:i/>
          <w:kern w:val="36"/>
        </w:rPr>
        <w:t>ising achievement for all children and young people</w:t>
      </w:r>
    </w:p>
    <w:p w:rsidR="004138FB" w:rsidRPr="00080E25" w:rsidRDefault="00A43A60" w:rsidP="00EF4345">
      <w:pPr>
        <w:autoSpaceDE w:val="0"/>
        <w:autoSpaceDN w:val="0"/>
        <w:adjustRightInd w:val="0"/>
        <w:spacing w:line="300" w:lineRule="auto"/>
        <w:ind w:left="720"/>
        <w:jc w:val="both"/>
        <w:outlineLvl w:val="0"/>
        <w:rPr>
          <w:rFonts w:ascii="Arial" w:eastAsia="Times New Roman" w:hAnsi="Arial" w:cs="Arial"/>
          <w:i/>
          <w:kern w:val="36"/>
        </w:rPr>
      </w:pPr>
      <w:r w:rsidRPr="00080E25">
        <w:rPr>
          <w:rFonts w:ascii="Arial" w:eastAsia="Times New Roman" w:hAnsi="Arial" w:cs="Arial"/>
          <w:b/>
          <w:color w:val="179379"/>
          <w:kern w:val="36"/>
        </w:rPr>
        <w:t>Priority Five:</w:t>
      </w:r>
      <w:r w:rsidRPr="00080E25">
        <w:rPr>
          <w:rFonts w:ascii="Arial" w:eastAsia="Times New Roman" w:hAnsi="Arial" w:cs="Arial"/>
          <w:color w:val="179379"/>
          <w:kern w:val="36"/>
        </w:rPr>
        <w:t xml:space="preserve"> </w:t>
      </w:r>
      <w:r w:rsidRPr="00080E25">
        <w:rPr>
          <w:rFonts w:ascii="Arial" w:eastAsia="Times New Roman" w:hAnsi="Arial" w:cs="Arial"/>
          <w:i/>
          <w:kern w:val="36"/>
        </w:rPr>
        <w:t xml:space="preserve">Living </w:t>
      </w:r>
      <w:r w:rsidR="00AC591B">
        <w:rPr>
          <w:rFonts w:ascii="Arial" w:eastAsia="Times New Roman" w:hAnsi="Arial" w:cs="Arial"/>
          <w:i/>
          <w:kern w:val="36"/>
        </w:rPr>
        <w:t>and</w:t>
      </w:r>
      <w:r w:rsidRPr="00080E25">
        <w:rPr>
          <w:rFonts w:ascii="Arial" w:eastAsia="Times New Roman" w:hAnsi="Arial" w:cs="Arial"/>
          <w:i/>
          <w:kern w:val="36"/>
        </w:rPr>
        <w:t xml:space="preserve"> working well </w:t>
      </w:r>
    </w:p>
    <w:p w:rsidR="004138FB" w:rsidRPr="00080E25" w:rsidRDefault="00A43A60" w:rsidP="00EF4345">
      <w:pPr>
        <w:autoSpaceDE w:val="0"/>
        <w:autoSpaceDN w:val="0"/>
        <w:adjustRightInd w:val="0"/>
        <w:spacing w:line="300" w:lineRule="auto"/>
        <w:ind w:left="720"/>
        <w:jc w:val="both"/>
        <w:outlineLvl w:val="0"/>
        <w:rPr>
          <w:rFonts w:ascii="Arial" w:eastAsia="Times New Roman" w:hAnsi="Arial" w:cs="Arial"/>
          <w:kern w:val="36"/>
        </w:rPr>
      </w:pPr>
      <w:r w:rsidRPr="00080E25">
        <w:rPr>
          <w:rFonts w:ascii="Arial" w:eastAsia="Times New Roman" w:hAnsi="Arial" w:cs="Arial"/>
          <w:b/>
          <w:color w:val="179379"/>
          <w:kern w:val="36"/>
        </w:rPr>
        <w:t>Priority Six:</w:t>
      </w:r>
      <w:r w:rsidRPr="00080E25">
        <w:rPr>
          <w:rFonts w:ascii="Arial" w:eastAsia="Times New Roman" w:hAnsi="Arial" w:cs="Arial"/>
          <w:color w:val="179379"/>
          <w:kern w:val="36"/>
        </w:rPr>
        <w:t xml:space="preserve"> </w:t>
      </w:r>
      <w:r w:rsidRPr="00080E25">
        <w:rPr>
          <w:rFonts w:ascii="Arial" w:eastAsia="Times New Roman" w:hAnsi="Arial" w:cs="Arial"/>
          <w:i/>
          <w:kern w:val="36"/>
        </w:rPr>
        <w:t>Support older people to live independently with dignity</w:t>
      </w:r>
      <w:r w:rsidRPr="00080E25">
        <w:rPr>
          <w:rFonts w:ascii="Arial" w:eastAsia="Times New Roman" w:hAnsi="Arial" w:cs="Arial"/>
          <w:kern w:val="36"/>
        </w:rPr>
        <w:t xml:space="preserve"> </w:t>
      </w:r>
    </w:p>
    <w:p w:rsidR="004138FB" w:rsidRPr="00080E25" w:rsidRDefault="00A43A60" w:rsidP="00EF4345">
      <w:pPr>
        <w:autoSpaceDE w:val="0"/>
        <w:autoSpaceDN w:val="0"/>
        <w:adjustRightInd w:val="0"/>
        <w:spacing w:line="300" w:lineRule="auto"/>
        <w:ind w:left="720"/>
        <w:jc w:val="both"/>
        <w:outlineLvl w:val="0"/>
        <w:rPr>
          <w:rFonts w:ascii="Arial" w:eastAsia="Times New Roman" w:hAnsi="Arial" w:cs="Arial"/>
          <w:i/>
          <w:kern w:val="36"/>
        </w:rPr>
      </w:pPr>
      <w:r w:rsidRPr="00080E25">
        <w:rPr>
          <w:rFonts w:ascii="Arial" w:eastAsia="Times New Roman" w:hAnsi="Arial" w:cs="Arial"/>
          <w:b/>
          <w:color w:val="179379"/>
          <w:kern w:val="36"/>
        </w:rPr>
        <w:t>Priority Seven:</w:t>
      </w:r>
      <w:r w:rsidRPr="00080E25">
        <w:rPr>
          <w:rFonts w:ascii="Arial" w:eastAsia="Times New Roman" w:hAnsi="Arial" w:cs="Arial"/>
          <w:color w:val="179379"/>
          <w:kern w:val="36"/>
        </w:rPr>
        <w:t xml:space="preserve"> </w:t>
      </w:r>
      <w:r w:rsidRPr="00080E25">
        <w:rPr>
          <w:rFonts w:ascii="Arial" w:eastAsia="Times New Roman" w:hAnsi="Arial" w:cs="Arial"/>
          <w:i/>
          <w:kern w:val="36"/>
        </w:rPr>
        <w:t xml:space="preserve">Working together to improve quality </w:t>
      </w:r>
      <w:r w:rsidR="00AC591B">
        <w:rPr>
          <w:rFonts w:ascii="Arial" w:eastAsia="Times New Roman" w:hAnsi="Arial" w:cs="Arial"/>
          <w:i/>
          <w:kern w:val="36"/>
        </w:rPr>
        <w:t>and</w:t>
      </w:r>
      <w:r w:rsidRPr="00080E25">
        <w:rPr>
          <w:rFonts w:ascii="Arial" w:eastAsia="Times New Roman" w:hAnsi="Arial" w:cs="Arial"/>
          <w:i/>
          <w:kern w:val="36"/>
        </w:rPr>
        <w:t xml:space="preserve"> value for money </w:t>
      </w:r>
    </w:p>
    <w:p w:rsidR="00A43A60" w:rsidRPr="00080E25" w:rsidRDefault="00A43A60" w:rsidP="00EF4345">
      <w:pPr>
        <w:autoSpaceDE w:val="0"/>
        <w:autoSpaceDN w:val="0"/>
        <w:adjustRightInd w:val="0"/>
        <w:spacing w:line="300" w:lineRule="auto"/>
        <w:ind w:left="720"/>
        <w:jc w:val="both"/>
        <w:outlineLvl w:val="0"/>
        <w:rPr>
          <w:rFonts w:ascii="Arial" w:eastAsia="Times New Roman" w:hAnsi="Arial" w:cs="Arial"/>
          <w:i/>
          <w:color w:val="179379"/>
          <w:kern w:val="36"/>
        </w:rPr>
      </w:pPr>
      <w:r w:rsidRPr="00080E25">
        <w:rPr>
          <w:rFonts w:ascii="Arial" w:eastAsia="Times New Roman" w:hAnsi="Arial" w:cs="Arial"/>
          <w:b/>
          <w:color w:val="179379"/>
          <w:kern w:val="36"/>
        </w:rPr>
        <w:t>Priority Eight:</w:t>
      </w:r>
      <w:r w:rsidRPr="00080E25">
        <w:rPr>
          <w:rFonts w:ascii="Arial" w:eastAsia="Times New Roman" w:hAnsi="Arial" w:cs="Arial"/>
          <w:color w:val="179379"/>
          <w:kern w:val="36"/>
        </w:rPr>
        <w:t xml:space="preserve"> </w:t>
      </w:r>
      <w:r w:rsidRPr="00080E25">
        <w:rPr>
          <w:rFonts w:ascii="Arial" w:eastAsia="Times New Roman" w:hAnsi="Arial" w:cs="Arial"/>
          <w:i/>
          <w:kern w:val="36"/>
        </w:rPr>
        <w:t xml:space="preserve">Preventing early death </w:t>
      </w:r>
      <w:r w:rsidR="00AC591B">
        <w:rPr>
          <w:rFonts w:ascii="Arial" w:eastAsia="Times New Roman" w:hAnsi="Arial" w:cs="Arial"/>
          <w:i/>
          <w:kern w:val="36"/>
        </w:rPr>
        <w:t>and</w:t>
      </w:r>
      <w:r w:rsidRPr="00080E25">
        <w:rPr>
          <w:rFonts w:ascii="Arial" w:eastAsia="Times New Roman" w:hAnsi="Arial" w:cs="Arial"/>
          <w:i/>
          <w:kern w:val="36"/>
        </w:rPr>
        <w:t xml:space="preserve"> improving quality of life in later years</w:t>
      </w:r>
    </w:p>
    <w:p w:rsidR="00A43A60" w:rsidRPr="00080E25" w:rsidRDefault="00A43A60" w:rsidP="00EF4345">
      <w:pPr>
        <w:autoSpaceDE w:val="0"/>
        <w:autoSpaceDN w:val="0"/>
        <w:adjustRightInd w:val="0"/>
        <w:spacing w:line="300" w:lineRule="auto"/>
        <w:ind w:left="720"/>
        <w:jc w:val="both"/>
        <w:outlineLvl w:val="0"/>
        <w:rPr>
          <w:rFonts w:ascii="Arial" w:eastAsia="Times New Roman" w:hAnsi="Arial" w:cs="Arial"/>
          <w:i/>
          <w:kern w:val="36"/>
        </w:rPr>
      </w:pPr>
      <w:r w:rsidRPr="00080E25">
        <w:rPr>
          <w:rFonts w:ascii="Arial" w:eastAsia="Times New Roman" w:hAnsi="Arial" w:cs="Arial"/>
          <w:b/>
          <w:color w:val="179379"/>
          <w:kern w:val="36"/>
        </w:rPr>
        <w:t>Priority Nine:</w:t>
      </w:r>
      <w:r w:rsidRPr="00080E25">
        <w:rPr>
          <w:rFonts w:ascii="Arial" w:eastAsia="Times New Roman" w:hAnsi="Arial" w:cs="Arial"/>
          <w:color w:val="179379"/>
          <w:kern w:val="36"/>
        </w:rPr>
        <w:t xml:space="preserve"> </w:t>
      </w:r>
      <w:r w:rsidRPr="00080E25">
        <w:rPr>
          <w:rFonts w:ascii="Arial" w:eastAsia="Times New Roman" w:hAnsi="Arial" w:cs="Arial"/>
          <w:i/>
          <w:kern w:val="36"/>
        </w:rPr>
        <w:t>Preventing chronic disease through tackling obesity.</w:t>
      </w:r>
    </w:p>
    <w:p w:rsidR="00FD3E8B" w:rsidRDefault="00FD3E8B" w:rsidP="00EF4345">
      <w:pPr>
        <w:autoSpaceDE w:val="0"/>
        <w:autoSpaceDN w:val="0"/>
        <w:adjustRightInd w:val="0"/>
        <w:spacing w:line="300" w:lineRule="auto"/>
        <w:jc w:val="both"/>
        <w:outlineLvl w:val="0"/>
        <w:rPr>
          <w:rFonts w:ascii="Arial" w:eastAsia="Times New Roman" w:hAnsi="Arial" w:cs="Arial"/>
          <w:kern w:val="36"/>
        </w:rPr>
      </w:pPr>
    </w:p>
    <w:p w:rsidR="004138FB" w:rsidRPr="00080E25" w:rsidRDefault="00A7311E" w:rsidP="00EF4345">
      <w:pPr>
        <w:jc w:val="both"/>
        <w:rPr>
          <w:rFonts w:ascii="Arial" w:hAnsi="Arial" w:cs="Arial"/>
        </w:rPr>
      </w:pPr>
      <w:r>
        <w:rPr>
          <w:rFonts w:ascii="Arial" w:hAnsi="Arial" w:cs="Arial"/>
        </w:rPr>
        <w:lastRenderedPageBreak/>
        <w:t>One of the areas where we can support partners in achieving these objectives is h</w:t>
      </w:r>
      <w:r w:rsidR="00847FF9" w:rsidRPr="00080E25">
        <w:rPr>
          <w:rFonts w:ascii="Arial" w:hAnsi="Arial" w:cs="Arial"/>
        </w:rPr>
        <w:t>ealthy eating</w:t>
      </w:r>
      <w:r>
        <w:rPr>
          <w:rFonts w:ascii="Arial" w:hAnsi="Arial" w:cs="Arial"/>
        </w:rPr>
        <w:t>, which</w:t>
      </w:r>
      <w:r w:rsidR="00847FF9" w:rsidRPr="00080E25">
        <w:rPr>
          <w:rFonts w:ascii="Arial" w:hAnsi="Arial" w:cs="Arial"/>
        </w:rPr>
        <w:t xml:space="preserve"> must be addres</w:t>
      </w:r>
      <w:r w:rsidR="00AC591B">
        <w:rPr>
          <w:rFonts w:ascii="Arial" w:hAnsi="Arial" w:cs="Arial"/>
        </w:rPr>
        <w:t>sed to tackle the deeply rooted-</w:t>
      </w:r>
      <w:r w:rsidR="00847FF9" w:rsidRPr="00080E25">
        <w:rPr>
          <w:rFonts w:ascii="Arial" w:hAnsi="Arial" w:cs="Arial"/>
        </w:rPr>
        <w:t>health problems</w:t>
      </w:r>
      <w:r w:rsidR="00FD3E8B" w:rsidRPr="00080E25">
        <w:rPr>
          <w:rFonts w:ascii="Arial" w:hAnsi="Arial" w:cs="Arial"/>
        </w:rPr>
        <w:t xml:space="preserve">. </w:t>
      </w:r>
      <w:r w:rsidR="00AC0A44" w:rsidRPr="00080E25">
        <w:rPr>
          <w:rFonts w:ascii="Arial" w:hAnsi="Arial" w:cs="Arial"/>
        </w:rPr>
        <w:t>W</w:t>
      </w:r>
      <w:r w:rsidR="00FD3E8B" w:rsidRPr="00080E25">
        <w:rPr>
          <w:rFonts w:ascii="Arial" w:hAnsi="Arial" w:cs="Arial"/>
        </w:rPr>
        <w:t>e will ensure our vending machines and cafés provide healthy options</w:t>
      </w:r>
      <w:r w:rsidR="004E45E3" w:rsidRPr="00080E25">
        <w:rPr>
          <w:rFonts w:ascii="Arial" w:hAnsi="Arial" w:cs="Arial"/>
        </w:rPr>
        <w:t xml:space="preserve">, </w:t>
      </w:r>
      <w:r w:rsidR="00FD3E8B" w:rsidRPr="00080E25">
        <w:rPr>
          <w:rFonts w:ascii="Arial" w:hAnsi="Arial" w:cs="Arial"/>
        </w:rPr>
        <w:t>use our building</w:t>
      </w:r>
      <w:r w:rsidR="004138FB" w:rsidRPr="00080E25">
        <w:rPr>
          <w:rFonts w:ascii="Arial" w:hAnsi="Arial" w:cs="Arial"/>
        </w:rPr>
        <w:t>s</w:t>
      </w:r>
      <w:r w:rsidR="00FD3E8B" w:rsidRPr="00080E25">
        <w:rPr>
          <w:rFonts w:ascii="Arial" w:hAnsi="Arial" w:cs="Arial"/>
        </w:rPr>
        <w:t xml:space="preserve"> to provide advice using schemes such as </w:t>
      </w:r>
      <w:hyperlink r:id="rId30" w:history="1">
        <w:r w:rsidR="00FD3E8B" w:rsidRPr="00080E25">
          <w:rPr>
            <w:rStyle w:val="Hyperlink"/>
            <w:rFonts w:ascii="Arial" w:hAnsi="Arial" w:cs="Arial"/>
          </w:rPr>
          <w:t>Change4life</w:t>
        </w:r>
      </w:hyperlink>
      <w:r w:rsidR="004E45E3" w:rsidRPr="00080E25">
        <w:rPr>
          <w:rFonts w:ascii="Arial" w:hAnsi="Arial" w:cs="Arial"/>
        </w:rPr>
        <w:t xml:space="preserve"> and </w:t>
      </w:r>
      <w:r w:rsidR="00847FF9" w:rsidRPr="00080E25">
        <w:rPr>
          <w:rFonts w:ascii="Arial" w:hAnsi="Arial" w:cs="Arial"/>
        </w:rPr>
        <w:t xml:space="preserve">use </w:t>
      </w:r>
      <w:r w:rsidR="00270E69" w:rsidRPr="00080E25">
        <w:rPr>
          <w:rFonts w:ascii="Arial" w:hAnsi="Arial" w:cs="Arial"/>
        </w:rPr>
        <w:t xml:space="preserve">social media </w:t>
      </w:r>
      <w:r w:rsidR="001268DB" w:rsidRPr="00080E25">
        <w:rPr>
          <w:rFonts w:ascii="Arial" w:hAnsi="Arial" w:cs="Arial"/>
        </w:rPr>
        <w:t xml:space="preserve">apps </w:t>
      </w:r>
      <w:r w:rsidR="004E45E3" w:rsidRPr="00080E25">
        <w:rPr>
          <w:rFonts w:ascii="Arial" w:hAnsi="Arial" w:cs="Arial"/>
        </w:rPr>
        <w:t xml:space="preserve">(Bungee) to promote healthy eating. </w:t>
      </w:r>
      <w:r w:rsidR="00FD3E8B" w:rsidRPr="00080E25">
        <w:rPr>
          <w:rFonts w:ascii="Arial" w:hAnsi="Arial" w:cs="Arial"/>
        </w:rPr>
        <w:t xml:space="preserve"> </w:t>
      </w:r>
    </w:p>
    <w:p w:rsidR="004E45E3" w:rsidRPr="00080E25" w:rsidRDefault="004E45E3" w:rsidP="00EF4345">
      <w:pPr>
        <w:jc w:val="both"/>
        <w:rPr>
          <w:rFonts w:ascii="Arial" w:hAnsi="Arial" w:cs="Arial"/>
        </w:rPr>
      </w:pPr>
    </w:p>
    <w:p w:rsidR="004138FB" w:rsidRPr="00080E25" w:rsidRDefault="004138FB" w:rsidP="00EF4345">
      <w:pPr>
        <w:tabs>
          <w:tab w:val="left" w:pos="1240"/>
        </w:tabs>
        <w:jc w:val="both"/>
        <w:rPr>
          <w:rFonts w:ascii="Arial" w:hAnsi="Arial" w:cs="Arial"/>
        </w:rPr>
      </w:pPr>
      <w:r w:rsidRPr="00080E25">
        <w:rPr>
          <w:rFonts w:ascii="Arial" w:hAnsi="Arial" w:cs="Arial"/>
        </w:rPr>
        <w:t xml:space="preserve">Physical activity and sport is </w:t>
      </w:r>
      <w:r w:rsidR="00C77731">
        <w:rPr>
          <w:rFonts w:ascii="Arial" w:hAnsi="Arial" w:cs="Arial"/>
        </w:rPr>
        <w:t xml:space="preserve">heavily </w:t>
      </w:r>
      <w:r w:rsidRPr="00080E25">
        <w:rPr>
          <w:rFonts w:ascii="Arial" w:hAnsi="Arial" w:cs="Arial"/>
        </w:rPr>
        <w:t>supported by volunteers</w:t>
      </w:r>
      <w:r w:rsidR="00C77731">
        <w:rPr>
          <w:rFonts w:ascii="Arial" w:hAnsi="Arial" w:cs="Arial"/>
        </w:rPr>
        <w:t xml:space="preserve"> and b</w:t>
      </w:r>
      <w:r w:rsidR="00386AB5" w:rsidRPr="00080E25">
        <w:rPr>
          <w:rFonts w:ascii="Arial" w:hAnsi="Arial" w:cs="Arial"/>
        </w:rPr>
        <w:t>y</w:t>
      </w:r>
      <w:r w:rsidRPr="00080E25">
        <w:rPr>
          <w:rFonts w:ascii="Arial" w:hAnsi="Arial" w:cs="Arial"/>
        </w:rPr>
        <w:t xml:space="preserve"> volunteering people often improve the</w:t>
      </w:r>
      <w:r w:rsidR="00F04918" w:rsidRPr="00080E25">
        <w:rPr>
          <w:rFonts w:ascii="Arial" w:hAnsi="Arial" w:cs="Arial"/>
        </w:rPr>
        <w:t>ir</w:t>
      </w:r>
      <w:r w:rsidRPr="00080E25">
        <w:rPr>
          <w:rFonts w:ascii="Arial" w:hAnsi="Arial" w:cs="Arial"/>
        </w:rPr>
        <w:t xml:space="preserve"> health and wellbeing. </w:t>
      </w:r>
      <w:r w:rsidR="007729F6" w:rsidRPr="00080E25">
        <w:rPr>
          <w:rFonts w:ascii="Arial" w:hAnsi="Arial" w:cs="Arial"/>
        </w:rPr>
        <w:t>Volunteer</w:t>
      </w:r>
      <w:r w:rsidR="001268DB" w:rsidRPr="00080E25">
        <w:rPr>
          <w:rFonts w:ascii="Arial" w:hAnsi="Arial" w:cs="Arial"/>
        </w:rPr>
        <w:t xml:space="preserve"> opportunities</w:t>
      </w:r>
      <w:r w:rsidR="00386AB5" w:rsidRPr="00080E25">
        <w:rPr>
          <w:rFonts w:ascii="Arial" w:hAnsi="Arial" w:cs="Arial"/>
        </w:rPr>
        <w:t xml:space="preserve"> </w:t>
      </w:r>
      <w:r w:rsidR="00F04918" w:rsidRPr="00080E25">
        <w:rPr>
          <w:rFonts w:ascii="Arial" w:hAnsi="Arial" w:cs="Arial"/>
        </w:rPr>
        <w:t xml:space="preserve">range from </w:t>
      </w:r>
      <w:r w:rsidRPr="00080E25">
        <w:rPr>
          <w:rFonts w:ascii="Arial" w:hAnsi="Arial" w:cs="Arial"/>
        </w:rPr>
        <w:t xml:space="preserve">supporting sports clubs </w:t>
      </w:r>
      <w:r w:rsidR="004E711B">
        <w:rPr>
          <w:rFonts w:ascii="Arial" w:hAnsi="Arial" w:cs="Arial"/>
        </w:rPr>
        <w:t xml:space="preserve">and becoming </w:t>
      </w:r>
      <w:r w:rsidRPr="00080E25">
        <w:rPr>
          <w:rFonts w:ascii="Arial" w:hAnsi="Arial" w:cs="Arial"/>
        </w:rPr>
        <w:t>walk leaders, through to people helping in parks an</w:t>
      </w:r>
      <w:r w:rsidR="00F04918" w:rsidRPr="00080E25">
        <w:rPr>
          <w:rFonts w:ascii="Arial" w:hAnsi="Arial" w:cs="Arial"/>
        </w:rPr>
        <w:t>d</w:t>
      </w:r>
      <w:r w:rsidRPr="00080E25">
        <w:rPr>
          <w:rFonts w:ascii="Arial" w:hAnsi="Arial" w:cs="Arial"/>
        </w:rPr>
        <w:t xml:space="preserve"> supporting events. We will continue to improve our volunteering framework and implement Investors in Volunteers (</w:t>
      </w:r>
      <w:r w:rsidRPr="00080E25">
        <w:rPr>
          <w:rFonts w:ascii="Arial" w:hAnsi="Arial" w:cs="Arial"/>
          <w:color w:val="222222"/>
        </w:rPr>
        <w:t>UK quality standard for all organisations which involve volunteers in their work).</w:t>
      </w:r>
      <w:r w:rsidRPr="00080E25">
        <w:rPr>
          <w:rFonts w:ascii="Arial" w:hAnsi="Arial" w:cs="Arial"/>
        </w:rPr>
        <w:t xml:space="preserve"> </w:t>
      </w:r>
    </w:p>
    <w:p w:rsidR="004138FB" w:rsidRDefault="004138FB" w:rsidP="00EF4345">
      <w:pPr>
        <w:jc w:val="both"/>
        <w:rPr>
          <w:rFonts w:ascii="Arial" w:hAnsi="Arial" w:cs="Arial"/>
        </w:rPr>
      </w:pPr>
    </w:p>
    <w:p w:rsidR="00892CC0" w:rsidRPr="00080E25" w:rsidRDefault="00892CC0" w:rsidP="00EF4345">
      <w:pPr>
        <w:jc w:val="both"/>
        <w:rPr>
          <w:rFonts w:ascii="Arial" w:hAnsi="Arial" w:cs="Arial"/>
        </w:rPr>
      </w:pPr>
    </w:p>
    <w:p w:rsidR="009B7F60" w:rsidRPr="00080E25" w:rsidRDefault="00DD7B22" w:rsidP="00EF4345">
      <w:pPr>
        <w:jc w:val="both"/>
        <w:rPr>
          <w:rFonts w:ascii="Arial" w:hAnsi="Arial" w:cs="Arial"/>
          <w:b/>
          <w:color w:val="179379"/>
        </w:rPr>
      </w:pPr>
      <w:r w:rsidRPr="00080E25">
        <w:rPr>
          <w:rFonts w:ascii="Arial" w:hAnsi="Arial" w:cs="Arial"/>
          <w:b/>
          <w:color w:val="179379"/>
        </w:rPr>
        <w:t>Demonstrating the difference</w:t>
      </w:r>
    </w:p>
    <w:p w:rsidR="00DD7B22" w:rsidRPr="00080E25" w:rsidRDefault="00DD7B22" w:rsidP="00EF4345">
      <w:pPr>
        <w:jc w:val="both"/>
        <w:rPr>
          <w:rFonts w:ascii="Arial" w:hAnsi="Arial" w:cs="Arial"/>
          <w:b/>
        </w:rPr>
      </w:pPr>
    </w:p>
    <w:p w:rsidR="00DD7B22" w:rsidRPr="00080E25" w:rsidRDefault="00DD7B22" w:rsidP="00EF4345">
      <w:pPr>
        <w:jc w:val="both"/>
        <w:rPr>
          <w:rFonts w:ascii="Arial" w:hAnsi="Arial" w:cs="Arial"/>
        </w:rPr>
      </w:pPr>
      <w:r w:rsidRPr="00080E25">
        <w:rPr>
          <w:rFonts w:ascii="Arial" w:hAnsi="Arial" w:cs="Arial"/>
        </w:rPr>
        <w:t>While there is a wealth of evidence that demonstrates the value of being physically active</w:t>
      </w:r>
      <w:r w:rsidR="00755582" w:rsidRPr="00080E25">
        <w:rPr>
          <w:rFonts w:ascii="Arial" w:hAnsi="Arial" w:cs="Arial"/>
        </w:rPr>
        <w:t>,</w:t>
      </w:r>
      <w:r w:rsidRPr="00080E25">
        <w:rPr>
          <w:rFonts w:ascii="Arial" w:hAnsi="Arial" w:cs="Arial"/>
        </w:rPr>
        <w:t xml:space="preserve"> we will continue to improve how we </w:t>
      </w:r>
      <w:r w:rsidR="00F04918" w:rsidRPr="00080E25">
        <w:rPr>
          <w:rFonts w:ascii="Arial" w:hAnsi="Arial" w:cs="Arial"/>
        </w:rPr>
        <w:t>show the benefits from the programmes we provide</w:t>
      </w:r>
      <w:r w:rsidRPr="00080E25">
        <w:rPr>
          <w:rFonts w:ascii="Arial" w:hAnsi="Arial" w:cs="Arial"/>
        </w:rPr>
        <w:t xml:space="preserve">. </w:t>
      </w:r>
      <w:r w:rsidR="004138FB" w:rsidRPr="00080E25">
        <w:rPr>
          <w:rFonts w:ascii="Arial" w:hAnsi="Arial" w:cs="Arial"/>
        </w:rPr>
        <w:t>We</w:t>
      </w:r>
      <w:r w:rsidRPr="00080E25">
        <w:rPr>
          <w:rFonts w:ascii="Arial" w:hAnsi="Arial" w:cs="Arial"/>
        </w:rPr>
        <w:t xml:space="preserve"> will implement a social impact study to demonstrate the value of the usage that takes plac</w:t>
      </w:r>
      <w:r w:rsidR="00270E69" w:rsidRPr="00080E25">
        <w:rPr>
          <w:rFonts w:ascii="Arial" w:hAnsi="Arial" w:cs="Arial"/>
        </w:rPr>
        <w:t>e in the leisure centres</w:t>
      </w:r>
      <w:r w:rsidR="00755582" w:rsidRPr="00080E25">
        <w:rPr>
          <w:rFonts w:ascii="Arial" w:hAnsi="Arial" w:cs="Arial"/>
        </w:rPr>
        <w:t>. This</w:t>
      </w:r>
      <w:r w:rsidR="00270E69" w:rsidRPr="00080E25">
        <w:rPr>
          <w:rFonts w:ascii="Arial" w:hAnsi="Arial" w:cs="Arial"/>
        </w:rPr>
        <w:t xml:space="preserve"> will</w:t>
      </w:r>
      <w:r w:rsidRPr="00080E25">
        <w:rPr>
          <w:rFonts w:ascii="Arial" w:hAnsi="Arial" w:cs="Arial"/>
        </w:rPr>
        <w:t xml:space="preserve"> enable a more sophisticated commissioning dialogue with public health partners. </w:t>
      </w:r>
    </w:p>
    <w:p w:rsidR="00DD7B22" w:rsidRPr="00080E25" w:rsidRDefault="00DD7B22" w:rsidP="00EF4345">
      <w:pPr>
        <w:jc w:val="both"/>
        <w:rPr>
          <w:rFonts w:ascii="Arial" w:hAnsi="Arial" w:cs="Arial"/>
        </w:rPr>
      </w:pPr>
    </w:p>
    <w:p w:rsidR="00DD7B22" w:rsidRPr="00080E25" w:rsidRDefault="00F04918" w:rsidP="00EF4345">
      <w:pPr>
        <w:jc w:val="both"/>
        <w:rPr>
          <w:rFonts w:ascii="Arial" w:hAnsi="Arial" w:cs="Arial"/>
        </w:rPr>
      </w:pPr>
      <w:r w:rsidRPr="00080E25">
        <w:rPr>
          <w:rFonts w:ascii="Arial" w:hAnsi="Arial" w:cs="Arial"/>
        </w:rPr>
        <w:t>T</w:t>
      </w:r>
      <w:r w:rsidR="00DD7B22" w:rsidRPr="00080E25">
        <w:rPr>
          <w:rFonts w:ascii="Arial" w:hAnsi="Arial" w:cs="Arial"/>
        </w:rPr>
        <w:t xml:space="preserve">he sessions that we deliver within the Youth Ambition Programme are evaluated using Sportworks which provides a per pound value against social indicators such as </w:t>
      </w:r>
      <w:r w:rsidR="00533FA7" w:rsidRPr="00080E25">
        <w:rPr>
          <w:rFonts w:ascii="Arial" w:hAnsi="Arial" w:cs="Arial"/>
        </w:rPr>
        <w:t>substance</w:t>
      </w:r>
      <w:r w:rsidR="00DD7B22" w:rsidRPr="00080E25">
        <w:rPr>
          <w:rFonts w:ascii="Arial" w:hAnsi="Arial" w:cs="Arial"/>
        </w:rPr>
        <w:t xml:space="preserve"> misuse, crime, obesity and wellbeing.</w:t>
      </w:r>
    </w:p>
    <w:p w:rsidR="00DD7B22" w:rsidRPr="00080E25" w:rsidRDefault="00DD7B22" w:rsidP="00EF4345">
      <w:pPr>
        <w:jc w:val="both"/>
        <w:rPr>
          <w:rFonts w:ascii="Arial" w:hAnsi="Arial" w:cs="Arial"/>
        </w:rPr>
      </w:pPr>
    </w:p>
    <w:p w:rsidR="00DD7B22" w:rsidRDefault="00DD7B22" w:rsidP="00EF4345">
      <w:pPr>
        <w:jc w:val="both"/>
        <w:rPr>
          <w:rFonts w:ascii="Arial" w:hAnsi="Arial" w:cs="Arial"/>
        </w:rPr>
      </w:pPr>
      <w:r w:rsidRPr="00080E25">
        <w:rPr>
          <w:rFonts w:ascii="Arial" w:hAnsi="Arial" w:cs="Arial"/>
        </w:rPr>
        <w:t xml:space="preserve">Within </w:t>
      </w:r>
      <w:r w:rsidR="00533FA7" w:rsidRPr="00080E25">
        <w:rPr>
          <w:rFonts w:ascii="Arial" w:hAnsi="Arial" w:cs="Arial"/>
        </w:rPr>
        <w:t xml:space="preserve">our </w:t>
      </w:r>
      <w:r w:rsidR="004138FB" w:rsidRPr="00080E25">
        <w:rPr>
          <w:rFonts w:ascii="Arial" w:hAnsi="Arial" w:cs="Arial"/>
        </w:rPr>
        <w:t xml:space="preserve">delivery </w:t>
      </w:r>
      <w:r w:rsidRPr="00080E25">
        <w:rPr>
          <w:rFonts w:ascii="Arial" w:hAnsi="Arial" w:cs="Arial"/>
        </w:rPr>
        <w:t>programmes</w:t>
      </w:r>
      <w:r w:rsidR="00533FA7" w:rsidRPr="00080E25">
        <w:rPr>
          <w:rFonts w:ascii="Arial" w:hAnsi="Arial" w:cs="Arial"/>
        </w:rPr>
        <w:t xml:space="preserve"> it is increasingly the norm to undertake impact evaluations. Perhaps the best example of this is with </w:t>
      </w:r>
      <w:r w:rsidRPr="00080E25">
        <w:rPr>
          <w:rFonts w:ascii="Arial" w:hAnsi="Arial" w:cs="Arial"/>
        </w:rPr>
        <w:t>Get Healthy G</w:t>
      </w:r>
      <w:r w:rsidR="00533FA7" w:rsidRPr="00080E25">
        <w:rPr>
          <w:rFonts w:ascii="Arial" w:hAnsi="Arial" w:cs="Arial"/>
        </w:rPr>
        <w:t xml:space="preserve">et into Sport, which is a County Sports Partnership led </w:t>
      </w:r>
      <w:r w:rsidR="00F04918" w:rsidRPr="00080E25">
        <w:rPr>
          <w:rFonts w:ascii="Arial" w:hAnsi="Arial" w:cs="Arial"/>
        </w:rPr>
        <w:t>initiative;</w:t>
      </w:r>
      <w:r w:rsidR="0003637E">
        <w:rPr>
          <w:rFonts w:ascii="Arial" w:hAnsi="Arial" w:cs="Arial"/>
        </w:rPr>
        <w:t xml:space="preserve"> Oxford</w:t>
      </w:r>
      <w:r w:rsidR="00533FA7" w:rsidRPr="00080E25">
        <w:rPr>
          <w:rFonts w:ascii="Arial" w:hAnsi="Arial" w:cs="Arial"/>
        </w:rPr>
        <w:t xml:space="preserve"> </w:t>
      </w:r>
      <w:r w:rsidRPr="00080E25">
        <w:rPr>
          <w:rFonts w:ascii="Arial" w:hAnsi="Arial" w:cs="Arial"/>
        </w:rPr>
        <w:t>Brookes</w:t>
      </w:r>
      <w:r w:rsidR="0003637E">
        <w:rPr>
          <w:rFonts w:ascii="Arial" w:hAnsi="Arial" w:cs="Arial"/>
        </w:rPr>
        <w:t xml:space="preserve"> University</w:t>
      </w:r>
      <w:r w:rsidRPr="00080E25">
        <w:rPr>
          <w:rFonts w:ascii="Arial" w:hAnsi="Arial" w:cs="Arial"/>
        </w:rPr>
        <w:t xml:space="preserve"> </w:t>
      </w:r>
      <w:r w:rsidR="004E711B">
        <w:rPr>
          <w:rFonts w:ascii="Arial" w:hAnsi="Arial" w:cs="Arial"/>
        </w:rPr>
        <w:t>is</w:t>
      </w:r>
      <w:r w:rsidR="00533FA7" w:rsidRPr="00080E25">
        <w:rPr>
          <w:rFonts w:ascii="Arial" w:hAnsi="Arial" w:cs="Arial"/>
        </w:rPr>
        <w:t xml:space="preserve"> undertaking a </w:t>
      </w:r>
      <w:r w:rsidRPr="00080E25">
        <w:rPr>
          <w:rFonts w:ascii="Arial" w:hAnsi="Arial" w:cs="Arial"/>
        </w:rPr>
        <w:t>full evaluation of the impact of the programme</w:t>
      </w:r>
      <w:r w:rsidR="00270E69" w:rsidRPr="00080E25">
        <w:rPr>
          <w:rFonts w:ascii="Arial" w:hAnsi="Arial" w:cs="Arial"/>
        </w:rPr>
        <w:t xml:space="preserve">. </w:t>
      </w:r>
    </w:p>
    <w:p w:rsidR="00892CC0" w:rsidRPr="00080E25" w:rsidRDefault="00892CC0" w:rsidP="00EF4345">
      <w:pPr>
        <w:jc w:val="both"/>
        <w:rPr>
          <w:rFonts w:ascii="Arial" w:hAnsi="Arial" w:cs="Arial"/>
        </w:rPr>
      </w:pPr>
    </w:p>
    <w:p w:rsidR="00870FF9" w:rsidRPr="00080E25" w:rsidRDefault="00870FF9" w:rsidP="00EF4345">
      <w:pPr>
        <w:jc w:val="both"/>
        <w:rPr>
          <w:rStyle w:val="Strong"/>
          <w:rFonts w:ascii="Arial" w:eastAsia="Calibri" w:hAnsi="Arial" w:cs="Arial"/>
          <w:b w:val="0"/>
          <w:color w:val="179379"/>
        </w:rPr>
      </w:pPr>
    </w:p>
    <w:p w:rsidR="009B7F60" w:rsidRPr="00080E25" w:rsidRDefault="009B7F60" w:rsidP="00EF4345">
      <w:pPr>
        <w:jc w:val="both"/>
        <w:rPr>
          <w:rFonts w:ascii="Arial" w:hAnsi="Arial" w:cs="Arial"/>
          <w:b/>
        </w:rPr>
      </w:pPr>
      <w:r w:rsidRPr="00080E25">
        <w:rPr>
          <w:rFonts w:ascii="Arial" w:hAnsi="Arial" w:cs="Arial"/>
          <w:b/>
          <w:color w:val="179379"/>
        </w:rPr>
        <w:t>Measures</w:t>
      </w:r>
      <w:r w:rsidRPr="00080E25">
        <w:rPr>
          <w:rFonts w:ascii="Arial" w:hAnsi="Arial" w:cs="Arial"/>
          <w:b/>
        </w:rPr>
        <w:t xml:space="preserve"> </w:t>
      </w:r>
    </w:p>
    <w:p w:rsidR="009B7F60" w:rsidRPr="00080E25" w:rsidRDefault="009B7F60" w:rsidP="00EF4345">
      <w:pPr>
        <w:jc w:val="both"/>
        <w:rPr>
          <w:rFonts w:ascii="Arial" w:hAnsi="Arial" w:cs="Arial"/>
        </w:rPr>
      </w:pPr>
    </w:p>
    <w:p w:rsidR="004C3322" w:rsidRDefault="009B7F60" w:rsidP="00EF4345">
      <w:pPr>
        <w:ind w:left="720" w:hanging="720"/>
        <w:jc w:val="both"/>
        <w:rPr>
          <w:rFonts w:ascii="Arial" w:hAnsi="Arial" w:cs="Arial"/>
        </w:rPr>
      </w:pPr>
      <w:r w:rsidRPr="00080E25">
        <w:rPr>
          <w:rFonts w:ascii="Arial" w:hAnsi="Arial" w:cs="Arial"/>
        </w:rPr>
        <w:t xml:space="preserve">We will develop a manageable number of measures that will help us to </w:t>
      </w:r>
      <w:r w:rsidR="0003637E">
        <w:rPr>
          <w:rFonts w:ascii="Arial" w:hAnsi="Arial" w:cs="Arial"/>
        </w:rPr>
        <w:t>track</w:t>
      </w:r>
      <w:r w:rsidR="0003637E" w:rsidRPr="00080E25">
        <w:rPr>
          <w:rFonts w:ascii="Arial" w:hAnsi="Arial" w:cs="Arial"/>
        </w:rPr>
        <w:t xml:space="preserve"> </w:t>
      </w:r>
      <w:r w:rsidR="004C3322">
        <w:rPr>
          <w:rFonts w:ascii="Arial" w:hAnsi="Arial" w:cs="Arial"/>
        </w:rPr>
        <w:t>the</w:t>
      </w:r>
    </w:p>
    <w:p w:rsidR="00394FC0" w:rsidRDefault="009B7F60" w:rsidP="00AC591B">
      <w:pPr>
        <w:ind w:left="720" w:hanging="720"/>
        <w:jc w:val="both"/>
        <w:rPr>
          <w:rFonts w:ascii="Arial" w:hAnsi="Arial" w:cs="Arial"/>
        </w:rPr>
      </w:pPr>
      <w:r w:rsidRPr="00080E25">
        <w:rPr>
          <w:rFonts w:ascii="Arial" w:hAnsi="Arial" w:cs="Arial"/>
        </w:rPr>
        <w:t>success of the strategy:</w:t>
      </w:r>
    </w:p>
    <w:p w:rsidR="00AC591B" w:rsidRDefault="00AC591B" w:rsidP="00AC591B">
      <w:pPr>
        <w:ind w:left="720" w:hanging="720"/>
        <w:jc w:val="both"/>
        <w:rPr>
          <w:rFonts w:ascii="Arial" w:hAnsi="Arial" w:cs="Arial"/>
        </w:rPr>
      </w:pPr>
    </w:p>
    <w:tbl>
      <w:tblPr>
        <w:tblStyle w:val="TableGrid"/>
        <w:tblW w:w="9498" w:type="dxa"/>
        <w:tblInd w:w="108" w:type="dxa"/>
        <w:tblLook w:val="04A0" w:firstRow="1" w:lastRow="0" w:firstColumn="1" w:lastColumn="0" w:noHBand="0" w:noVBand="1"/>
      </w:tblPr>
      <w:tblGrid>
        <w:gridCol w:w="993"/>
        <w:gridCol w:w="3685"/>
        <w:gridCol w:w="1701"/>
        <w:gridCol w:w="1580"/>
        <w:gridCol w:w="1539"/>
      </w:tblGrid>
      <w:tr w:rsidR="007D6074" w:rsidRPr="00080E25" w:rsidTr="004C3322">
        <w:tc>
          <w:tcPr>
            <w:tcW w:w="993" w:type="dxa"/>
          </w:tcPr>
          <w:p w:rsidR="00DB2ED2" w:rsidRPr="00080E25" w:rsidRDefault="00DB2ED2" w:rsidP="00D63C27">
            <w:pPr>
              <w:jc w:val="center"/>
              <w:rPr>
                <w:rFonts w:ascii="Arial" w:hAnsi="Arial" w:cs="Arial"/>
                <w:b/>
              </w:rPr>
            </w:pPr>
            <w:r w:rsidRPr="00080E25">
              <w:rPr>
                <w:rFonts w:ascii="Arial" w:hAnsi="Arial" w:cs="Arial"/>
                <w:b/>
              </w:rPr>
              <w:t>Ref</w:t>
            </w:r>
            <w:r w:rsidR="00AC591B">
              <w:rPr>
                <w:rFonts w:ascii="Arial" w:hAnsi="Arial" w:cs="Arial"/>
                <w:b/>
              </w:rPr>
              <w:t>.</w:t>
            </w:r>
          </w:p>
        </w:tc>
        <w:tc>
          <w:tcPr>
            <w:tcW w:w="3685" w:type="dxa"/>
          </w:tcPr>
          <w:p w:rsidR="00DB2ED2" w:rsidRPr="00080E25" w:rsidRDefault="00DB2ED2" w:rsidP="00D63C27">
            <w:pPr>
              <w:jc w:val="center"/>
              <w:rPr>
                <w:rFonts w:ascii="Arial" w:hAnsi="Arial" w:cs="Arial"/>
                <w:b/>
              </w:rPr>
            </w:pPr>
            <w:r w:rsidRPr="00080E25">
              <w:rPr>
                <w:rFonts w:ascii="Arial" w:hAnsi="Arial" w:cs="Arial"/>
                <w:b/>
              </w:rPr>
              <w:t>Measure</w:t>
            </w:r>
          </w:p>
        </w:tc>
        <w:tc>
          <w:tcPr>
            <w:tcW w:w="1701" w:type="dxa"/>
          </w:tcPr>
          <w:p w:rsidR="00DB2ED2" w:rsidRPr="00080E25" w:rsidRDefault="00CF24CF" w:rsidP="00D63C27">
            <w:pPr>
              <w:jc w:val="center"/>
              <w:rPr>
                <w:rFonts w:ascii="Arial" w:hAnsi="Arial" w:cs="Arial"/>
                <w:b/>
              </w:rPr>
            </w:pPr>
            <w:r w:rsidRPr="00080E25">
              <w:rPr>
                <w:rFonts w:ascii="Arial" w:hAnsi="Arial" w:cs="Arial"/>
                <w:b/>
              </w:rPr>
              <w:t>201</w:t>
            </w:r>
            <w:r w:rsidR="000B100D">
              <w:rPr>
                <w:rFonts w:ascii="Arial" w:hAnsi="Arial" w:cs="Arial"/>
                <w:b/>
              </w:rPr>
              <w:t>4</w:t>
            </w:r>
            <w:r w:rsidRPr="00080E25">
              <w:rPr>
                <w:rFonts w:ascii="Arial" w:hAnsi="Arial" w:cs="Arial"/>
                <w:b/>
              </w:rPr>
              <w:t>/1</w:t>
            </w:r>
            <w:r w:rsidR="000B100D">
              <w:rPr>
                <w:rFonts w:ascii="Arial" w:hAnsi="Arial" w:cs="Arial"/>
                <w:b/>
              </w:rPr>
              <w:t>5</w:t>
            </w:r>
            <w:r w:rsidR="00AC591B">
              <w:rPr>
                <w:rFonts w:ascii="Arial" w:hAnsi="Arial" w:cs="Arial"/>
                <w:b/>
              </w:rPr>
              <w:t xml:space="preserve"> A</w:t>
            </w:r>
            <w:r w:rsidR="00DB2ED2" w:rsidRPr="00080E25">
              <w:rPr>
                <w:rFonts w:ascii="Arial" w:hAnsi="Arial" w:cs="Arial"/>
                <w:b/>
              </w:rPr>
              <w:t>ctual</w:t>
            </w:r>
          </w:p>
        </w:tc>
        <w:tc>
          <w:tcPr>
            <w:tcW w:w="1580" w:type="dxa"/>
          </w:tcPr>
          <w:p w:rsidR="00DB2ED2" w:rsidRPr="00080E25" w:rsidRDefault="00DB2ED2" w:rsidP="00D63C27">
            <w:pPr>
              <w:jc w:val="center"/>
              <w:rPr>
                <w:rFonts w:ascii="Arial" w:hAnsi="Arial" w:cs="Arial"/>
                <w:b/>
              </w:rPr>
            </w:pPr>
            <w:r w:rsidRPr="00080E25">
              <w:rPr>
                <w:rFonts w:ascii="Arial" w:hAnsi="Arial" w:cs="Arial"/>
                <w:b/>
              </w:rPr>
              <w:t>2015</w:t>
            </w:r>
            <w:r w:rsidR="000B100D">
              <w:rPr>
                <w:rFonts w:ascii="Arial" w:hAnsi="Arial" w:cs="Arial"/>
                <w:b/>
              </w:rPr>
              <w:t>/16</w:t>
            </w:r>
            <w:r w:rsidRPr="00080E25">
              <w:rPr>
                <w:rFonts w:ascii="Arial" w:hAnsi="Arial" w:cs="Arial"/>
                <w:b/>
              </w:rPr>
              <w:t xml:space="preserve">  </w:t>
            </w:r>
            <w:r w:rsidR="00AC591B">
              <w:rPr>
                <w:rFonts w:ascii="Arial" w:hAnsi="Arial" w:cs="Arial"/>
                <w:b/>
              </w:rPr>
              <w:t>T</w:t>
            </w:r>
            <w:r w:rsidR="009B73F6">
              <w:rPr>
                <w:rFonts w:ascii="Arial" w:hAnsi="Arial" w:cs="Arial"/>
                <w:b/>
              </w:rPr>
              <w:t>arget</w:t>
            </w:r>
          </w:p>
        </w:tc>
        <w:tc>
          <w:tcPr>
            <w:tcW w:w="1539" w:type="dxa"/>
          </w:tcPr>
          <w:p w:rsidR="00DB2ED2" w:rsidRPr="00080E25" w:rsidRDefault="00080E25" w:rsidP="00D63C27">
            <w:pPr>
              <w:jc w:val="center"/>
              <w:rPr>
                <w:rFonts w:ascii="Arial" w:hAnsi="Arial" w:cs="Arial"/>
                <w:b/>
              </w:rPr>
            </w:pPr>
            <w:r>
              <w:rPr>
                <w:rFonts w:ascii="Arial" w:hAnsi="Arial" w:cs="Arial"/>
                <w:b/>
              </w:rPr>
              <w:t>2020</w:t>
            </w:r>
            <w:r w:rsidR="00AC591B">
              <w:rPr>
                <w:rFonts w:ascii="Arial" w:hAnsi="Arial" w:cs="Arial"/>
                <w:b/>
              </w:rPr>
              <w:t xml:space="preserve"> T</w:t>
            </w:r>
            <w:r w:rsidR="009B73F6">
              <w:rPr>
                <w:rFonts w:ascii="Arial" w:hAnsi="Arial" w:cs="Arial"/>
                <w:b/>
              </w:rPr>
              <w:t>arget</w:t>
            </w:r>
          </w:p>
        </w:tc>
      </w:tr>
      <w:tr w:rsidR="007D6074" w:rsidRPr="00080E25" w:rsidTr="004D04A7">
        <w:tc>
          <w:tcPr>
            <w:tcW w:w="993" w:type="dxa"/>
            <w:vAlign w:val="center"/>
          </w:tcPr>
          <w:p w:rsidR="00DB2ED2" w:rsidRPr="00080E25" w:rsidRDefault="00DB2ED2" w:rsidP="004D04A7">
            <w:pPr>
              <w:jc w:val="center"/>
              <w:rPr>
                <w:rFonts w:ascii="Arial" w:hAnsi="Arial" w:cs="Arial"/>
              </w:rPr>
            </w:pPr>
            <w:r w:rsidRPr="00080E25">
              <w:rPr>
                <w:rFonts w:ascii="Arial" w:hAnsi="Arial" w:cs="Arial"/>
              </w:rPr>
              <w:t>L&amp;W 1</w:t>
            </w:r>
          </w:p>
        </w:tc>
        <w:tc>
          <w:tcPr>
            <w:tcW w:w="3685" w:type="dxa"/>
            <w:vAlign w:val="center"/>
          </w:tcPr>
          <w:p w:rsidR="00723F31" w:rsidRPr="00080E25" w:rsidRDefault="00DB2ED2" w:rsidP="004D04A7">
            <w:pPr>
              <w:jc w:val="center"/>
              <w:rPr>
                <w:rFonts w:ascii="Arial" w:hAnsi="Arial" w:cs="Arial"/>
                <w:sz w:val="20"/>
              </w:rPr>
            </w:pPr>
            <w:r w:rsidRPr="00080E25">
              <w:rPr>
                <w:rFonts w:ascii="Arial" w:hAnsi="Arial" w:cs="Arial"/>
                <w:sz w:val="20"/>
              </w:rPr>
              <w:t xml:space="preserve">Adult participation in sport </w:t>
            </w:r>
            <w:r w:rsidR="00723F31" w:rsidRPr="00080E25">
              <w:rPr>
                <w:rFonts w:ascii="Arial" w:hAnsi="Arial" w:cs="Arial"/>
                <w:sz w:val="20"/>
              </w:rPr>
              <w:t xml:space="preserve"> (3 x 30 mins)</w:t>
            </w:r>
          </w:p>
        </w:tc>
        <w:tc>
          <w:tcPr>
            <w:tcW w:w="1701" w:type="dxa"/>
            <w:vAlign w:val="center"/>
          </w:tcPr>
          <w:p w:rsidR="00DB2ED2" w:rsidRPr="00080E25" w:rsidRDefault="00F04918" w:rsidP="004D04A7">
            <w:pPr>
              <w:jc w:val="center"/>
              <w:rPr>
                <w:rFonts w:ascii="Arial" w:hAnsi="Arial" w:cs="Arial"/>
                <w:sz w:val="20"/>
                <w:szCs w:val="20"/>
              </w:rPr>
            </w:pPr>
            <w:r w:rsidRPr="00080E25">
              <w:rPr>
                <w:rFonts w:ascii="Arial" w:hAnsi="Arial" w:cs="Arial"/>
                <w:sz w:val="20"/>
                <w:szCs w:val="20"/>
              </w:rPr>
              <w:t>29%</w:t>
            </w:r>
          </w:p>
        </w:tc>
        <w:tc>
          <w:tcPr>
            <w:tcW w:w="1580" w:type="dxa"/>
            <w:vAlign w:val="center"/>
          </w:tcPr>
          <w:p w:rsidR="00DB2ED2" w:rsidRPr="00080E25" w:rsidRDefault="00A06C44" w:rsidP="004D04A7">
            <w:pPr>
              <w:jc w:val="center"/>
              <w:rPr>
                <w:rFonts w:ascii="Arial" w:hAnsi="Arial" w:cs="Arial"/>
                <w:sz w:val="20"/>
                <w:szCs w:val="20"/>
              </w:rPr>
            </w:pPr>
            <w:r w:rsidRPr="00080E25">
              <w:rPr>
                <w:rFonts w:ascii="Arial" w:hAnsi="Arial" w:cs="Arial"/>
                <w:sz w:val="20"/>
                <w:szCs w:val="20"/>
              </w:rPr>
              <w:t>30%</w:t>
            </w:r>
          </w:p>
        </w:tc>
        <w:tc>
          <w:tcPr>
            <w:tcW w:w="1539" w:type="dxa"/>
            <w:vAlign w:val="center"/>
          </w:tcPr>
          <w:p w:rsidR="00DB2ED2" w:rsidRPr="00080E25" w:rsidRDefault="00A06C44" w:rsidP="004D04A7">
            <w:pPr>
              <w:jc w:val="center"/>
              <w:rPr>
                <w:rFonts w:ascii="Arial" w:hAnsi="Arial" w:cs="Arial"/>
                <w:sz w:val="20"/>
                <w:szCs w:val="20"/>
              </w:rPr>
            </w:pPr>
            <w:r w:rsidRPr="00080E25">
              <w:rPr>
                <w:rFonts w:ascii="Arial" w:hAnsi="Arial" w:cs="Arial"/>
                <w:sz w:val="20"/>
                <w:szCs w:val="20"/>
              </w:rPr>
              <w:t>&gt;3</w:t>
            </w:r>
            <w:r w:rsidR="00723F31" w:rsidRPr="00080E25">
              <w:rPr>
                <w:rFonts w:ascii="Arial" w:hAnsi="Arial" w:cs="Arial"/>
                <w:sz w:val="20"/>
                <w:szCs w:val="20"/>
              </w:rPr>
              <w:t>2</w:t>
            </w:r>
            <w:r w:rsidRPr="00080E25">
              <w:rPr>
                <w:rFonts w:ascii="Arial" w:hAnsi="Arial" w:cs="Arial"/>
                <w:sz w:val="20"/>
                <w:szCs w:val="20"/>
              </w:rPr>
              <w:t>%</w:t>
            </w:r>
          </w:p>
        </w:tc>
      </w:tr>
      <w:tr w:rsidR="007D6074" w:rsidRPr="00080E25" w:rsidTr="004D04A7">
        <w:tc>
          <w:tcPr>
            <w:tcW w:w="993" w:type="dxa"/>
            <w:vAlign w:val="center"/>
          </w:tcPr>
          <w:p w:rsidR="00DB2ED2" w:rsidRPr="00080E25" w:rsidRDefault="00DB2ED2" w:rsidP="004D04A7">
            <w:pPr>
              <w:jc w:val="center"/>
              <w:rPr>
                <w:rFonts w:ascii="Arial" w:hAnsi="Arial" w:cs="Arial"/>
              </w:rPr>
            </w:pPr>
            <w:r w:rsidRPr="00080E25">
              <w:rPr>
                <w:rFonts w:ascii="Arial" w:hAnsi="Arial" w:cs="Arial"/>
              </w:rPr>
              <w:t>L&amp;W 2</w:t>
            </w:r>
          </w:p>
        </w:tc>
        <w:tc>
          <w:tcPr>
            <w:tcW w:w="3685" w:type="dxa"/>
            <w:vAlign w:val="center"/>
          </w:tcPr>
          <w:p w:rsidR="00DB2ED2" w:rsidRPr="00080E25" w:rsidRDefault="00DB2ED2" w:rsidP="004D04A7">
            <w:pPr>
              <w:jc w:val="center"/>
              <w:rPr>
                <w:rFonts w:ascii="Arial" w:hAnsi="Arial" w:cs="Arial"/>
                <w:sz w:val="20"/>
              </w:rPr>
            </w:pPr>
            <w:r w:rsidRPr="00080E25">
              <w:rPr>
                <w:rFonts w:ascii="Arial" w:hAnsi="Arial" w:cs="Arial"/>
                <w:color w:val="000000"/>
                <w:sz w:val="20"/>
                <w:lang w:val="en"/>
              </w:rPr>
              <w:t>The number of people undertaking 150 minutes of moderate intensity activity a week</w:t>
            </w:r>
          </w:p>
        </w:tc>
        <w:tc>
          <w:tcPr>
            <w:tcW w:w="1701" w:type="dxa"/>
            <w:vAlign w:val="center"/>
          </w:tcPr>
          <w:p w:rsidR="00DB2ED2" w:rsidRPr="00080E25" w:rsidRDefault="00CF24CF" w:rsidP="004D04A7">
            <w:pPr>
              <w:jc w:val="center"/>
              <w:rPr>
                <w:rFonts w:ascii="Arial" w:hAnsi="Arial" w:cs="Arial"/>
                <w:sz w:val="20"/>
                <w:szCs w:val="20"/>
              </w:rPr>
            </w:pPr>
            <w:r w:rsidRPr="00080E25">
              <w:rPr>
                <w:rFonts w:ascii="Arial" w:hAnsi="Arial" w:cs="Arial"/>
                <w:sz w:val="20"/>
                <w:szCs w:val="20"/>
              </w:rPr>
              <w:t>62.4%</w:t>
            </w:r>
          </w:p>
        </w:tc>
        <w:tc>
          <w:tcPr>
            <w:tcW w:w="1580" w:type="dxa"/>
            <w:vAlign w:val="center"/>
          </w:tcPr>
          <w:p w:rsidR="00DB2ED2" w:rsidRPr="00080E25" w:rsidRDefault="00CF24CF" w:rsidP="004D04A7">
            <w:pPr>
              <w:jc w:val="center"/>
              <w:rPr>
                <w:rFonts w:ascii="Arial" w:hAnsi="Arial" w:cs="Arial"/>
                <w:sz w:val="20"/>
                <w:szCs w:val="20"/>
              </w:rPr>
            </w:pPr>
            <w:r w:rsidRPr="00080E25">
              <w:rPr>
                <w:rFonts w:ascii="Arial" w:hAnsi="Arial" w:cs="Arial"/>
                <w:sz w:val="20"/>
                <w:szCs w:val="20"/>
              </w:rPr>
              <w:t>63.4%</w:t>
            </w:r>
          </w:p>
        </w:tc>
        <w:tc>
          <w:tcPr>
            <w:tcW w:w="1539" w:type="dxa"/>
            <w:vAlign w:val="center"/>
          </w:tcPr>
          <w:p w:rsidR="00DB2ED2" w:rsidRPr="00080E25" w:rsidRDefault="00CF24CF" w:rsidP="004D04A7">
            <w:pPr>
              <w:jc w:val="center"/>
              <w:rPr>
                <w:rFonts w:ascii="Arial" w:hAnsi="Arial" w:cs="Arial"/>
                <w:sz w:val="20"/>
                <w:szCs w:val="20"/>
              </w:rPr>
            </w:pPr>
            <w:r w:rsidRPr="00080E25">
              <w:rPr>
                <w:rFonts w:ascii="Arial" w:hAnsi="Arial" w:cs="Arial"/>
                <w:sz w:val="20"/>
                <w:szCs w:val="20"/>
              </w:rPr>
              <w:t>&gt;67.4</w:t>
            </w:r>
            <w:r w:rsidR="004E711B">
              <w:rPr>
                <w:rFonts w:ascii="Arial" w:hAnsi="Arial" w:cs="Arial"/>
                <w:sz w:val="20"/>
                <w:szCs w:val="20"/>
              </w:rPr>
              <w:t>%</w:t>
            </w:r>
          </w:p>
        </w:tc>
      </w:tr>
      <w:tr w:rsidR="007D6074" w:rsidRPr="00080E25" w:rsidTr="004D04A7">
        <w:tc>
          <w:tcPr>
            <w:tcW w:w="993" w:type="dxa"/>
            <w:vAlign w:val="center"/>
          </w:tcPr>
          <w:p w:rsidR="00DB2ED2" w:rsidRPr="00080E25" w:rsidRDefault="00DB2ED2" w:rsidP="004D04A7">
            <w:pPr>
              <w:jc w:val="center"/>
              <w:rPr>
                <w:rFonts w:ascii="Arial" w:hAnsi="Arial" w:cs="Arial"/>
              </w:rPr>
            </w:pPr>
            <w:r w:rsidRPr="00080E25">
              <w:rPr>
                <w:rFonts w:ascii="Arial" w:hAnsi="Arial" w:cs="Arial"/>
              </w:rPr>
              <w:t>L&amp;W 3</w:t>
            </w:r>
          </w:p>
        </w:tc>
        <w:tc>
          <w:tcPr>
            <w:tcW w:w="3685" w:type="dxa"/>
            <w:vAlign w:val="center"/>
          </w:tcPr>
          <w:p w:rsidR="00DB2ED2" w:rsidRPr="00080E25" w:rsidRDefault="00DB2ED2" w:rsidP="004D04A7">
            <w:pPr>
              <w:jc w:val="center"/>
              <w:rPr>
                <w:rFonts w:ascii="Arial" w:hAnsi="Arial" w:cs="Arial"/>
                <w:sz w:val="20"/>
              </w:rPr>
            </w:pPr>
            <w:r w:rsidRPr="00080E25">
              <w:rPr>
                <w:rFonts w:ascii="Arial" w:hAnsi="Arial" w:cs="Arial"/>
                <w:sz w:val="20"/>
              </w:rPr>
              <w:t>Leisure centre usage</w:t>
            </w:r>
          </w:p>
          <w:p w:rsidR="00DB2ED2" w:rsidRPr="00080E25" w:rsidRDefault="00DB2ED2" w:rsidP="004D04A7">
            <w:pPr>
              <w:jc w:val="center"/>
              <w:rPr>
                <w:rFonts w:ascii="Arial" w:hAnsi="Arial" w:cs="Arial"/>
                <w:sz w:val="20"/>
              </w:rPr>
            </w:pPr>
          </w:p>
        </w:tc>
        <w:tc>
          <w:tcPr>
            <w:tcW w:w="1701" w:type="dxa"/>
            <w:vAlign w:val="center"/>
          </w:tcPr>
          <w:p w:rsidR="00DB2ED2" w:rsidRPr="00080E25" w:rsidRDefault="001610AA" w:rsidP="004D04A7">
            <w:pPr>
              <w:jc w:val="center"/>
              <w:rPr>
                <w:rFonts w:ascii="Arial" w:hAnsi="Arial" w:cs="Arial"/>
                <w:sz w:val="20"/>
                <w:szCs w:val="20"/>
              </w:rPr>
            </w:pPr>
            <w:r>
              <w:rPr>
                <w:rFonts w:ascii="Arial" w:hAnsi="Arial" w:cs="Arial"/>
                <w:sz w:val="20"/>
                <w:szCs w:val="20"/>
              </w:rPr>
              <w:t>1.3</w:t>
            </w:r>
            <w:r w:rsidR="00096F99" w:rsidRPr="00080E25">
              <w:rPr>
                <w:rFonts w:ascii="Arial" w:hAnsi="Arial" w:cs="Arial"/>
                <w:sz w:val="20"/>
                <w:szCs w:val="20"/>
              </w:rPr>
              <w:t xml:space="preserve"> million visits</w:t>
            </w:r>
          </w:p>
        </w:tc>
        <w:tc>
          <w:tcPr>
            <w:tcW w:w="1580" w:type="dxa"/>
            <w:vAlign w:val="center"/>
          </w:tcPr>
          <w:p w:rsidR="00DB2ED2" w:rsidRPr="00080E25" w:rsidRDefault="00096F99" w:rsidP="004D04A7">
            <w:pPr>
              <w:jc w:val="center"/>
              <w:rPr>
                <w:rFonts w:ascii="Arial" w:hAnsi="Arial" w:cs="Arial"/>
                <w:sz w:val="20"/>
                <w:szCs w:val="20"/>
              </w:rPr>
            </w:pPr>
            <w:r w:rsidRPr="00080E25">
              <w:rPr>
                <w:rFonts w:ascii="Arial" w:hAnsi="Arial" w:cs="Arial"/>
                <w:sz w:val="20"/>
                <w:szCs w:val="20"/>
              </w:rPr>
              <w:t>1.3</w:t>
            </w:r>
            <w:r w:rsidR="000B100D">
              <w:rPr>
                <w:rFonts w:ascii="Arial" w:hAnsi="Arial" w:cs="Arial"/>
                <w:sz w:val="20"/>
                <w:szCs w:val="20"/>
              </w:rPr>
              <w:t xml:space="preserve">5 </w:t>
            </w:r>
            <w:r w:rsidRPr="00080E25">
              <w:rPr>
                <w:rFonts w:ascii="Arial" w:hAnsi="Arial" w:cs="Arial"/>
                <w:sz w:val="20"/>
                <w:szCs w:val="20"/>
              </w:rPr>
              <w:t>million visits</w:t>
            </w:r>
          </w:p>
        </w:tc>
        <w:tc>
          <w:tcPr>
            <w:tcW w:w="1539" w:type="dxa"/>
            <w:vAlign w:val="center"/>
          </w:tcPr>
          <w:p w:rsidR="00DB2ED2" w:rsidRPr="00080E25" w:rsidRDefault="004138FB" w:rsidP="004D04A7">
            <w:pPr>
              <w:jc w:val="center"/>
              <w:rPr>
                <w:rFonts w:ascii="Arial" w:hAnsi="Arial" w:cs="Arial"/>
                <w:sz w:val="20"/>
                <w:szCs w:val="20"/>
              </w:rPr>
            </w:pPr>
            <w:r w:rsidRPr="00080E25">
              <w:rPr>
                <w:rFonts w:ascii="Arial" w:hAnsi="Arial" w:cs="Arial"/>
                <w:sz w:val="20"/>
                <w:szCs w:val="20"/>
              </w:rPr>
              <w:t>1.4 million visits</w:t>
            </w:r>
          </w:p>
        </w:tc>
      </w:tr>
      <w:tr w:rsidR="007D6074" w:rsidRPr="00080E25" w:rsidTr="004D04A7">
        <w:trPr>
          <w:trHeight w:val="489"/>
        </w:trPr>
        <w:tc>
          <w:tcPr>
            <w:tcW w:w="993" w:type="dxa"/>
            <w:vAlign w:val="center"/>
          </w:tcPr>
          <w:p w:rsidR="00DB2ED2" w:rsidRPr="00080E25" w:rsidRDefault="00DB2ED2" w:rsidP="004D04A7">
            <w:pPr>
              <w:jc w:val="center"/>
              <w:rPr>
                <w:rFonts w:ascii="Arial" w:hAnsi="Arial" w:cs="Arial"/>
              </w:rPr>
            </w:pPr>
            <w:r w:rsidRPr="00080E25">
              <w:rPr>
                <w:rFonts w:ascii="Arial" w:hAnsi="Arial" w:cs="Arial"/>
              </w:rPr>
              <w:t>L&amp;W 4</w:t>
            </w:r>
          </w:p>
        </w:tc>
        <w:tc>
          <w:tcPr>
            <w:tcW w:w="3685" w:type="dxa"/>
            <w:vAlign w:val="center"/>
          </w:tcPr>
          <w:p w:rsidR="00DB2ED2" w:rsidRPr="00080E25" w:rsidRDefault="00DB2ED2" w:rsidP="004D04A7">
            <w:pPr>
              <w:jc w:val="center"/>
              <w:rPr>
                <w:rFonts w:ascii="Arial" w:hAnsi="Arial" w:cs="Arial"/>
                <w:sz w:val="20"/>
              </w:rPr>
            </w:pPr>
            <w:r w:rsidRPr="00080E25">
              <w:rPr>
                <w:rFonts w:ascii="Arial" w:hAnsi="Arial" w:cs="Arial"/>
                <w:sz w:val="20"/>
              </w:rPr>
              <w:t>Leisure centre subsidy per user</w:t>
            </w:r>
            <w:r w:rsidR="004E6716">
              <w:rPr>
                <w:rFonts w:ascii="Arial" w:hAnsi="Arial" w:cs="Arial"/>
                <w:sz w:val="20"/>
              </w:rPr>
              <w:t xml:space="preserve"> based on the payment to Fusion</w:t>
            </w:r>
          </w:p>
        </w:tc>
        <w:tc>
          <w:tcPr>
            <w:tcW w:w="1701" w:type="dxa"/>
            <w:vAlign w:val="center"/>
          </w:tcPr>
          <w:p w:rsidR="00DB2ED2" w:rsidRPr="00080E25" w:rsidRDefault="001610AA" w:rsidP="004D04A7">
            <w:pPr>
              <w:jc w:val="center"/>
              <w:rPr>
                <w:rFonts w:ascii="Arial" w:hAnsi="Arial" w:cs="Arial"/>
                <w:sz w:val="20"/>
                <w:szCs w:val="20"/>
              </w:rPr>
            </w:pPr>
            <w:r>
              <w:rPr>
                <w:rFonts w:ascii="Arial" w:hAnsi="Arial" w:cs="Arial"/>
                <w:sz w:val="20"/>
                <w:szCs w:val="20"/>
              </w:rPr>
              <w:t>54</w:t>
            </w:r>
            <w:r w:rsidR="007B7B57" w:rsidRPr="00080E25">
              <w:rPr>
                <w:rFonts w:ascii="Arial" w:hAnsi="Arial" w:cs="Arial"/>
                <w:sz w:val="20"/>
                <w:szCs w:val="20"/>
              </w:rPr>
              <w:t xml:space="preserve"> </w:t>
            </w:r>
            <w:r w:rsidR="004138FB" w:rsidRPr="00080E25">
              <w:rPr>
                <w:rFonts w:ascii="Arial" w:hAnsi="Arial" w:cs="Arial"/>
                <w:sz w:val="20"/>
                <w:szCs w:val="20"/>
              </w:rPr>
              <w:t>pence</w:t>
            </w:r>
          </w:p>
        </w:tc>
        <w:tc>
          <w:tcPr>
            <w:tcW w:w="1580" w:type="dxa"/>
            <w:vAlign w:val="center"/>
          </w:tcPr>
          <w:p w:rsidR="00DB2ED2" w:rsidRPr="00080E25" w:rsidRDefault="00B6308D" w:rsidP="004D04A7">
            <w:pPr>
              <w:jc w:val="center"/>
              <w:rPr>
                <w:rFonts w:ascii="Arial" w:hAnsi="Arial" w:cs="Arial"/>
                <w:sz w:val="20"/>
                <w:szCs w:val="20"/>
              </w:rPr>
            </w:pPr>
            <w:r>
              <w:rPr>
                <w:rFonts w:ascii="Arial" w:hAnsi="Arial" w:cs="Arial"/>
                <w:sz w:val="20"/>
                <w:szCs w:val="20"/>
              </w:rPr>
              <w:t xml:space="preserve">25 </w:t>
            </w:r>
            <w:r w:rsidR="00CA1FE5" w:rsidRPr="00080E25">
              <w:rPr>
                <w:rFonts w:ascii="Arial" w:hAnsi="Arial" w:cs="Arial"/>
                <w:sz w:val="20"/>
                <w:szCs w:val="20"/>
              </w:rPr>
              <w:t>pence</w:t>
            </w:r>
          </w:p>
        </w:tc>
        <w:tc>
          <w:tcPr>
            <w:tcW w:w="1539" w:type="dxa"/>
            <w:vAlign w:val="center"/>
          </w:tcPr>
          <w:p w:rsidR="00DB2ED2" w:rsidRPr="00080E25" w:rsidRDefault="004138FB" w:rsidP="004D04A7">
            <w:pPr>
              <w:jc w:val="center"/>
              <w:rPr>
                <w:rFonts w:ascii="Arial" w:hAnsi="Arial" w:cs="Arial"/>
                <w:sz w:val="20"/>
                <w:szCs w:val="20"/>
              </w:rPr>
            </w:pPr>
            <w:r w:rsidRPr="00080E25">
              <w:rPr>
                <w:rFonts w:ascii="Arial" w:hAnsi="Arial" w:cs="Arial"/>
                <w:sz w:val="20"/>
                <w:szCs w:val="20"/>
              </w:rPr>
              <w:t>Zero</w:t>
            </w:r>
          </w:p>
        </w:tc>
      </w:tr>
      <w:tr w:rsidR="007D6074" w:rsidRPr="00080E25" w:rsidTr="004D04A7">
        <w:tc>
          <w:tcPr>
            <w:tcW w:w="993" w:type="dxa"/>
            <w:vAlign w:val="center"/>
          </w:tcPr>
          <w:p w:rsidR="00DB2ED2" w:rsidRPr="00080E25" w:rsidRDefault="00DB2ED2" w:rsidP="004D04A7">
            <w:pPr>
              <w:jc w:val="center"/>
              <w:rPr>
                <w:rFonts w:ascii="Arial" w:hAnsi="Arial" w:cs="Arial"/>
              </w:rPr>
            </w:pPr>
            <w:r w:rsidRPr="00080E25">
              <w:rPr>
                <w:rFonts w:ascii="Arial" w:hAnsi="Arial" w:cs="Arial"/>
              </w:rPr>
              <w:t>L&amp;W 5</w:t>
            </w:r>
          </w:p>
        </w:tc>
        <w:tc>
          <w:tcPr>
            <w:tcW w:w="3685" w:type="dxa"/>
            <w:vAlign w:val="center"/>
          </w:tcPr>
          <w:p w:rsidR="00DB2ED2" w:rsidRPr="00080E25" w:rsidRDefault="00DB2ED2" w:rsidP="004D04A7">
            <w:pPr>
              <w:jc w:val="center"/>
              <w:rPr>
                <w:rFonts w:ascii="Arial" w:hAnsi="Arial" w:cs="Arial"/>
                <w:sz w:val="20"/>
              </w:rPr>
            </w:pPr>
            <w:r w:rsidRPr="00080E25">
              <w:rPr>
                <w:rFonts w:ascii="Arial" w:hAnsi="Arial" w:cs="Arial"/>
                <w:sz w:val="20"/>
              </w:rPr>
              <w:t>Leisure centre usage by target groups</w:t>
            </w:r>
          </w:p>
        </w:tc>
        <w:tc>
          <w:tcPr>
            <w:tcW w:w="1701" w:type="dxa"/>
            <w:vAlign w:val="center"/>
          </w:tcPr>
          <w:p w:rsidR="00DB2ED2" w:rsidRPr="00080E25" w:rsidRDefault="001610AA" w:rsidP="004D04A7">
            <w:pPr>
              <w:jc w:val="center"/>
              <w:rPr>
                <w:rFonts w:ascii="Arial" w:hAnsi="Arial" w:cs="Arial"/>
                <w:sz w:val="20"/>
                <w:szCs w:val="20"/>
              </w:rPr>
            </w:pPr>
            <w:r>
              <w:rPr>
                <w:rFonts w:ascii="Arial" w:hAnsi="Arial" w:cs="Arial"/>
                <w:sz w:val="20"/>
                <w:szCs w:val="20"/>
              </w:rPr>
              <w:t>482,000</w:t>
            </w:r>
          </w:p>
        </w:tc>
        <w:tc>
          <w:tcPr>
            <w:tcW w:w="1580" w:type="dxa"/>
            <w:vAlign w:val="center"/>
          </w:tcPr>
          <w:p w:rsidR="00DB2ED2" w:rsidRPr="00080E25" w:rsidRDefault="00B6308D" w:rsidP="004D04A7">
            <w:pPr>
              <w:jc w:val="center"/>
              <w:rPr>
                <w:rFonts w:ascii="Arial" w:hAnsi="Arial" w:cs="Arial"/>
                <w:sz w:val="20"/>
                <w:szCs w:val="20"/>
              </w:rPr>
            </w:pPr>
            <w:r>
              <w:rPr>
                <w:rFonts w:ascii="Arial" w:hAnsi="Arial" w:cs="Arial"/>
                <w:sz w:val="20"/>
                <w:szCs w:val="20"/>
              </w:rPr>
              <w:t>506,0</w:t>
            </w:r>
            <w:r w:rsidR="001610AA">
              <w:rPr>
                <w:rFonts w:ascii="Arial" w:hAnsi="Arial" w:cs="Arial"/>
                <w:sz w:val="20"/>
                <w:szCs w:val="20"/>
              </w:rPr>
              <w:t>00</w:t>
            </w:r>
          </w:p>
        </w:tc>
        <w:tc>
          <w:tcPr>
            <w:tcW w:w="1539" w:type="dxa"/>
            <w:vAlign w:val="center"/>
          </w:tcPr>
          <w:p w:rsidR="00DB2ED2" w:rsidRPr="00080E25" w:rsidRDefault="001610AA" w:rsidP="004D04A7">
            <w:pPr>
              <w:jc w:val="center"/>
              <w:rPr>
                <w:rFonts w:ascii="Arial" w:hAnsi="Arial" w:cs="Arial"/>
                <w:sz w:val="20"/>
                <w:szCs w:val="20"/>
              </w:rPr>
            </w:pPr>
            <w:r>
              <w:rPr>
                <w:rFonts w:ascii="Arial" w:hAnsi="Arial" w:cs="Arial"/>
                <w:sz w:val="20"/>
                <w:szCs w:val="20"/>
              </w:rPr>
              <w:t>531,000</w:t>
            </w:r>
          </w:p>
        </w:tc>
      </w:tr>
      <w:tr w:rsidR="007D6074" w:rsidRPr="00080E25" w:rsidTr="004D04A7">
        <w:tc>
          <w:tcPr>
            <w:tcW w:w="993" w:type="dxa"/>
            <w:vAlign w:val="center"/>
          </w:tcPr>
          <w:p w:rsidR="00DB2ED2" w:rsidRPr="00080E25" w:rsidRDefault="00DB2ED2" w:rsidP="004D04A7">
            <w:pPr>
              <w:jc w:val="center"/>
              <w:rPr>
                <w:rFonts w:ascii="Arial" w:hAnsi="Arial" w:cs="Arial"/>
              </w:rPr>
            </w:pPr>
            <w:r w:rsidRPr="00080E25">
              <w:rPr>
                <w:rFonts w:ascii="Arial" w:hAnsi="Arial" w:cs="Arial"/>
              </w:rPr>
              <w:t>L&amp;W 6</w:t>
            </w:r>
          </w:p>
        </w:tc>
        <w:tc>
          <w:tcPr>
            <w:tcW w:w="3685" w:type="dxa"/>
            <w:vAlign w:val="center"/>
          </w:tcPr>
          <w:p w:rsidR="00DB2ED2" w:rsidRPr="00080E25" w:rsidRDefault="00233BFB" w:rsidP="004D04A7">
            <w:pPr>
              <w:jc w:val="center"/>
              <w:rPr>
                <w:rFonts w:ascii="Arial" w:hAnsi="Arial" w:cs="Arial"/>
                <w:sz w:val="20"/>
              </w:rPr>
            </w:pPr>
            <w:r>
              <w:rPr>
                <w:rFonts w:ascii="Arial" w:hAnsi="Arial" w:cs="Arial"/>
                <w:sz w:val="20"/>
              </w:rPr>
              <w:t>People v</w:t>
            </w:r>
            <w:r w:rsidR="00DB2ED2" w:rsidRPr="00080E25">
              <w:rPr>
                <w:rFonts w:ascii="Arial" w:hAnsi="Arial" w:cs="Arial"/>
                <w:sz w:val="20"/>
              </w:rPr>
              <w:t>olunteering</w:t>
            </w:r>
            <w:r w:rsidR="009B73F6">
              <w:rPr>
                <w:rFonts w:ascii="Arial" w:hAnsi="Arial" w:cs="Arial"/>
                <w:sz w:val="20"/>
              </w:rPr>
              <w:t xml:space="preserve"> </w:t>
            </w:r>
            <w:r w:rsidR="00DB2ED2" w:rsidRPr="00080E25">
              <w:rPr>
                <w:rFonts w:ascii="Arial" w:hAnsi="Arial" w:cs="Arial"/>
                <w:sz w:val="20"/>
              </w:rPr>
              <w:t xml:space="preserve">(sports clubs, </w:t>
            </w:r>
            <w:r w:rsidR="009B73F6">
              <w:rPr>
                <w:rFonts w:ascii="Arial" w:hAnsi="Arial" w:cs="Arial"/>
                <w:sz w:val="20"/>
              </w:rPr>
              <w:t xml:space="preserve">youth ambition and </w:t>
            </w:r>
            <w:r w:rsidR="0028013B" w:rsidRPr="00080E25">
              <w:rPr>
                <w:rFonts w:ascii="Arial" w:hAnsi="Arial" w:cs="Arial"/>
                <w:sz w:val="20"/>
              </w:rPr>
              <w:t>parks)</w:t>
            </w:r>
          </w:p>
        </w:tc>
        <w:tc>
          <w:tcPr>
            <w:tcW w:w="1701" w:type="dxa"/>
            <w:vAlign w:val="center"/>
          </w:tcPr>
          <w:p w:rsidR="00DB2ED2" w:rsidRPr="00080E25" w:rsidRDefault="00E11D73" w:rsidP="004D04A7">
            <w:pPr>
              <w:jc w:val="center"/>
              <w:rPr>
                <w:rFonts w:ascii="Arial" w:hAnsi="Arial" w:cs="Arial"/>
                <w:sz w:val="20"/>
                <w:szCs w:val="20"/>
              </w:rPr>
            </w:pPr>
            <w:r w:rsidRPr="00080E25">
              <w:rPr>
                <w:rFonts w:ascii="Arial" w:hAnsi="Arial" w:cs="Arial"/>
                <w:sz w:val="20"/>
                <w:szCs w:val="20"/>
              </w:rPr>
              <w:t>3,700</w:t>
            </w:r>
          </w:p>
        </w:tc>
        <w:tc>
          <w:tcPr>
            <w:tcW w:w="1580" w:type="dxa"/>
            <w:vAlign w:val="center"/>
          </w:tcPr>
          <w:p w:rsidR="00DB2ED2" w:rsidRPr="00080E25" w:rsidRDefault="00E11D73" w:rsidP="004D04A7">
            <w:pPr>
              <w:jc w:val="center"/>
              <w:rPr>
                <w:rFonts w:ascii="Arial" w:hAnsi="Arial" w:cs="Arial"/>
                <w:sz w:val="20"/>
                <w:szCs w:val="20"/>
              </w:rPr>
            </w:pPr>
            <w:r w:rsidRPr="00080E25">
              <w:rPr>
                <w:rFonts w:ascii="Arial" w:hAnsi="Arial" w:cs="Arial"/>
                <w:sz w:val="20"/>
                <w:szCs w:val="20"/>
              </w:rPr>
              <w:t>4,100</w:t>
            </w:r>
          </w:p>
        </w:tc>
        <w:tc>
          <w:tcPr>
            <w:tcW w:w="1539" w:type="dxa"/>
            <w:vAlign w:val="center"/>
          </w:tcPr>
          <w:p w:rsidR="00DB2ED2" w:rsidRPr="00080E25" w:rsidRDefault="00E27BD0" w:rsidP="004D04A7">
            <w:pPr>
              <w:jc w:val="center"/>
              <w:rPr>
                <w:rFonts w:ascii="Arial" w:hAnsi="Arial" w:cs="Arial"/>
                <w:sz w:val="20"/>
                <w:szCs w:val="20"/>
              </w:rPr>
            </w:pPr>
            <w:r w:rsidRPr="00080E25">
              <w:rPr>
                <w:rFonts w:ascii="Arial" w:hAnsi="Arial" w:cs="Arial"/>
                <w:sz w:val="20"/>
                <w:szCs w:val="20"/>
              </w:rPr>
              <w:t>5,000</w:t>
            </w:r>
          </w:p>
        </w:tc>
      </w:tr>
      <w:tr w:rsidR="007D6074" w:rsidRPr="00080E25" w:rsidTr="004D04A7">
        <w:tc>
          <w:tcPr>
            <w:tcW w:w="993" w:type="dxa"/>
            <w:vAlign w:val="center"/>
          </w:tcPr>
          <w:p w:rsidR="007D6074" w:rsidRPr="00080E25" w:rsidRDefault="007D6074" w:rsidP="004D04A7">
            <w:pPr>
              <w:jc w:val="center"/>
              <w:rPr>
                <w:rFonts w:ascii="Arial" w:hAnsi="Arial" w:cs="Arial"/>
              </w:rPr>
            </w:pPr>
            <w:r w:rsidRPr="00080E25">
              <w:rPr>
                <w:rFonts w:ascii="Arial" w:hAnsi="Arial" w:cs="Arial"/>
              </w:rPr>
              <w:t>L&amp;W 7</w:t>
            </w:r>
          </w:p>
        </w:tc>
        <w:tc>
          <w:tcPr>
            <w:tcW w:w="3685" w:type="dxa"/>
            <w:vAlign w:val="center"/>
          </w:tcPr>
          <w:p w:rsidR="007D6074" w:rsidRPr="00080E25" w:rsidRDefault="007D6074" w:rsidP="004D04A7">
            <w:pPr>
              <w:jc w:val="center"/>
              <w:rPr>
                <w:rFonts w:ascii="Arial" w:hAnsi="Arial" w:cs="Arial"/>
                <w:sz w:val="20"/>
              </w:rPr>
            </w:pPr>
            <w:r w:rsidRPr="00080E25">
              <w:rPr>
                <w:rFonts w:ascii="Arial" w:hAnsi="Arial" w:cs="Arial"/>
                <w:sz w:val="20"/>
              </w:rPr>
              <w:t>Satisfaction levels</w:t>
            </w:r>
          </w:p>
          <w:p w:rsidR="007D6074" w:rsidRPr="00080E25" w:rsidRDefault="007D6074" w:rsidP="004D04A7">
            <w:pPr>
              <w:jc w:val="center"/>
              <w:rPr>
                <w:rFonts w:ascii="Arial" w:hAnsi="Arial" w:cs="Arial"/>
                <w:sz w:val="20"/>
              </w:rPr>
            </w:pPr>
          </w:p>
        </w:tc>
        <w:tc>
          <w:tcPr>
            <w:tcW w:w="1701" w:type="dxa"/>
            <w:vAlign w:val="center"/>
          </w:tcPr>
          <w:p w:rsidR="00CF65C6" w:rsidRPr="00080E25" w:rsidRDefault="00B6308D" w:rsidP="004D04A7">
            <w:pPr>
              <w:autoSpaceDE w:val="0"/>
              <w:autoSpaceDN w:val="0"/>
              <w:adjustRightInd w:val="0"/>
              <w:spacing w:after="29"/>
              <w:jc w:val="center"/>
              <w:rPr>
                <w:rFonts w:ascii="Arial" w:hAnsi="Arial" w:cs="Arial"/>
                <w:color w:val="000000"/>
                <w:sz w:val="20"/>
                <w:szCs w:val="20"/>
                <w:lang w:eastAsia="en-US"/>
              </w:rPr>
            </w:pPr>
            <w:r>
              <w:rPr>
                <w:rFonts w:ascii="Arial" w:hAnsi="Arial" w:cs="Arial"/>
                <w:color w:val="000000"/>
                <w:sz w:val="20"/>
                <w:szCs w:val="20"/>
                <w:lang w:eastAsia="en-US"/>
              </w:rPr>
              <w:t>98</w:t>
            </w:r>
            <w:r w:rsidR="00CF65C6" w:rsidRPr="00080E25">
              <w:rPr>
                <w:rFonts w:ascii="Arial" w:hAnsi="Arial" w:cs="Arial"/>
                <w:color w:val="000000"/>
                <w:sz w:val="20"/>
                <w:szCs w:val="20"/>
                <w:lang w:eastAsia="en-US"/>
              </w:rPr>
              <w:t>% leisure centre</w:t>
            </w:r>
            <w:r w:rsidR="00CF67CE" w:rsidRPr="00080E25">
              <w:rPr>
                <w:rFonts w:ascii="Arial" w:hAnsi="Arial" w:cs="Arial"/>
                <w:color w:val="000000"/>
                <w:sz w:val="20"/>
                <w:szCs w:val="20"/>
                <w:lang w:eastAsia="en-US"/>
              </w:rPr>
              <w:t xml:space="preserve"> </w:t>
            </w:r>
            <w:r w:rsidR="00CF65C6" w:rsidRPr="00080E25">
              <w:rPr>
                <w:rFonts w:ascii="Arial" w:hAnsi="Arial" w:cs="Arial"/>
                <w:color w:val="000000"/>
                <w:sz w:val="20"/>
                <w:szCs w:val="20"/>
                <w:lang w:eastAsia="en-US"/>
              </w:rPr>
              <w:t>s</w:t>
            </w:r>
            <w:r w:rsidR="00CF67CE" w:rsidRPr="00080E25">
              <w:rPr>
                <w:rFonts w:ascii="Arial" w:hAnsi="Arial" w:cs="Arial"/>
                <w:color w:val="000000"/>
                <w:sz w:val="20"/>
                <w:szCs w:val="20"/>
                <w:lang w:eastAsia="en-US"/>
              </w:rPr>
              <w:t>atisfaction</w:t>
            </w:r>
          </w:p>
          <w:p w:rsidR="007D6074" w:rsidRPr="00080E25" w:rsidRDefault="00CF65C6" w:rsidP="004D04A7">
            <w:pPr>
              <w:autoSpaceDE w:val="0"/>
              <w:autoSpaceDN w:val="0"/>
              <w:adjustRightInd w:val="0"/>
              <w:jc w:val="center"/>
              <w:rPr>
                <w:rFonts w:ascii="Arial" w:hAnsi="Arial" w:cs="Arial"/>
                <w:sz w:val="20"/>
                <w:szCs w:val="20"/>
              </w:rPr>
            </w:pPr>
            <w:r w:rsidRPr="00080E25">
              <w:rPr>
                <w:rFonts w:ascii="Arial" w:hAnsi="Arial" w:cs="Arial"/>
                <w:color w:val="000000"/>
                <w:sz w:val="20"/>
                <w:szCs w:val="20"/>
                <w:lang w:eastAsia="en-US"/>
              </w:rPr>
              <w:t xml:space="preserve">80% </w:t>
            </w:r>
            <w:r w:rsidR="00AC591B">
              <w:rPr>
                <w:rFonts w:ascii="Arial" w:hAnsi="Arial" w:cs="Arial"/>
                <w:color w:val="000000"/>
                <w:sz w:val="20"/>
                <w:szCs w:val="20"/>
                <w:lang w:eastAsia="en-US"/>
              </w:rPr>
              <w:t>p</w:t>
            </w:r>
            <w:r w:rsidR="00CF67CE" w:rsidRPr="00080E25">
              <w:rPr>
                <w:rFonts w:ascii="Arial" w:hAnsi="Arial" w:cs="Arial"/>
                <w:color w:val="000000"/>
                <w:sz w:val="20"/>
                <w:szCs w:val="20"/>
                <w:lang w:eastAsia="en-US"/>
              </w:rPr>
              <w:t>arks satisfaction</w:t>
            </w:r>
          </w:p>
        </w:tc>
        <w:tc>
          <w:tcPr>
            <w:tcW w:w="1580" w:type="dxa"/>
            <w:vAlign w:val="center"/>
          </w:tcPr>
          <w:p w:rsidR="00CF67CE" w:rsidRDefault="00CF67CE" w:rsidP="004D04A7">
            <w:pPr>
              <w:jc w:val="center"/>
              <w:rPr>
                <w:rFonts w:ascii="Arial" w:hAnsi="Arial" w:cs="Arial"/>
                <w:color w:val="000000"/>
                <w:sz w:val="20"/>
                <w:szCs w:val="20"/>
                <w:lang w:eastAsia="en-US"/>
              </w:rPr>
            </w:pPr>
            <w:r w:rsidRPr="00080E25">
              <w:rPr>
                <w:rFonts w:ascii="Arial" w:hAnsi="Arial" w:cs="Arial"/>
                <w:sz w:val="20"/>
                <w:szCs w:val="20"/>
              </w:rPr>
              <w:t xml:space="preserve">&gt;95% </w:t>
            </w:r>
            <w:r w:rsidRPr="00080E25">
              <w:rPr>
                <w:rFonts w:ascii="Arial" w:hAnsi="Arial" w:cs="Arial"/>
                <w:color w:val="000000"/>
                <w:sz w:val="20"/>
                <w:szCs w:val="20"/>
                <w:lang w:eastAsia="en-US"/>
              </w:rPr>
              <w:t>leisure centre satisfaction</w:t>
            </w:r>
            <w:r w:rsidR="00305C2C">
              <w:rPr>
                <w:rFonts w:ascii="Arial" w:hAnsi="Arial" w:cs="Arial"/>
                <w:color w:val="000000"/>
                <w:sz w:val="20"/>
                <w:szCs w:val="20"/>
                <w:lang w:eastAsia="en-US"/>
              </w:rPr>
              <w:t xml:space="preserve"> </w:t>
            </w:r>
            <w:r w:rsidR="00B6308D">
              <w:rPr>
                <w:rFonts w:ascii="Arial" w:hAnsi="Arial" w:cs="Arial"/>
                <w:color w:val="000000"/>
                <w:sz w:val="20"/>
                <w:szCs w:val="20"/>
                <w:lang w:eastAsia="en-US"/>
              </w:rPr>
              <w:t>&gt;60</w:t>
            </w:r>
            <w:r w:rsidR="004C3322">
              <w:rPr>
                <w:rFonts w:ascii="Arial" w:hAnsi="Arial" w:cs="Arial"/>
                <w:color w:val="000000"/>
                <w:sz w:val="20"/>
                <w:szCs w:val="20"/>
                <w:lang w:eastAsia="en-US"/>
              </w:rPr>
              <w:t>% e</w:t>
            </w:r>
            <w:r w:rsidR="00305C2C">
              <w:rPr>
                <w:rFonts w:ascii="Arial" w:hAnsi="Arial" w:cs="Arial"/>
                <w:color w:val="000000"/>
                <w:sz w:val="20"/>
                <w:szCs w:val="20"/>
                <w:lang w:eastAsia="en-US"/>
              </w:rPr>
              <w:t>xcellent</w:t>
            </w:r>
          </w:p>
          <w:p w:rsidR="007D6074" w:rsidRPr="00080E25" w:rsidRDefault="007D6074" w:rsidP="004D04A7">
            <w:pPr>
              <w:jc w:val="center"/>
              <w:rPr>
                <w:rFonts w:ascii="Arial" w:hAnsi="Arial" w:cs="Arial"/>
                <w:sz w:val="20"/>
                <w:szCs w:val="20"/>
              </w:rPr>
            </w:pPr>
            <w:r w:rsidRPr="00080E25">
              <w:rPr>
                <w:rFonts w:ascii="Arial" w:hAnsi="Arial" w:cs="Arial"/>
                <w:sz w:val="20"/>
                <w:szCs w:val="20"/>
              </w:rPr>
              <w:t xml:space="preserve">&gt;85% </w:t>
            </w:r>
            <w:r w:rsidR="00CF65C6" w:rsidRPr="00080E25">
              <w:rPr>
                <w:rFonts w:ascii="Arial" w:hAnsi="Arial" w:cs="Arial"/>
                <w:sz w:val="20"/>
                <w:szCs w:val="20"/>
              </w:rPr>
              <w:t>satisfied</w:t>
            </w:r>
            <w:r w:rsidR="00CF67CE" w:rsidRPr="00080E25">
              <w:rPr>
                <w:rFonts w:ascii="Arial" w:hAnsi="Arial" w:cs="Arial"/>
                <w:sz w:val="20"/>
                <w:szCs w:val="20"/>
              </w:rPr>
              <w:t xml:space="preserve"> with parks</w:t>
            </w:r>
          </w:p>
        </w:tc>
        <w:tc>
          <w:tcPr>
            <w:tcW w:w="1539" w:type="dxa"/>
            <w:vAlign w:val="center"/>
          </w:tcPr>
          <w:p w:rsidR="007D6074" w:rsidRPr="00080E25" w:rsidRDefault="007D6074" w:rsidP="004D04A7">
            <w:pPr>
              <w:jc w:val="center"/>
              <w:rPr>
                <w:rFonts w:ascii="Arial" w:hAnsi="Arial" w:cs="Arial"/>
                <w:sz w:val="20"/>
                <w:szCs w:val="20"/>
              </w:rPr>
            </w:pPr>
            <w:r w:rsidRPr="00305C2C">
              <w:rPr>
                <w:rFonts w:ascii="Arial" w:hAnsi="Arial" w:cs="Arial"/>
                <w:sz w:val="20"/>
                <w:szCs w:val="20"/>
              </w:rPr>
              <w:t>&gt;</w:t>
            </w:r>
            <w:r w:rsidR="004C3322">
              <w:rPr>
                <w:rFonts w:ascii="Arial" w:hAnsi="Arial" w:cs="Arial"/>
                <w:sz w:val="20"/>
                <w:szCs w:val="20"/>
              </w:rPr>
              <w:t>60</w:t>
            </w:r>
            <w:r w:rsidRPr="00305C2C">
              <w:rPr>
                <w:rFonts w:ascii="Arial" w:hAnsi="Arial" w:cs="Arial"/>
                <w:sz w:val="20"/>
                <w:szCs w:val="20"/>
              </w:rPr>
              <w:t xml:space="preserve">% </w:t>
            </w:r>
            <w:r w:rsidR="00232E34" w:rsidRPr="00305C2C">
              <w:rPr>
                <w:rFonts w:ascii="Arial" w:hAnsi="Arial" w:cs="Arial"/>
                <w:sz w:val="20"/>
                <w:szCs w:val="20"/>
              </w:rPr>
              <w:t xml:space="preserve">leisure centre </w:t>
            </w:r>
            <w:r w:rsidR="004C3322">
              <w:rPr>
                <w:rFonts w:ascii="Arial" w:hAnsi="Arial" w:cs="Arial"/>
                <w:sz w:val="20"/>
                <w:szCs w:val="20"/>
              </w:rPr>
              <w:t>e</w:t>
            </w:r>
            <w:r w:rsidRPr="00305C2C">
              <w:rPr>
                <w:rFonts w:ascii="Arial" w:hAnsi="Arial" w:cs="Arial"/>
                <w:sz w:val="20"/>
                <w:szCs w:val="20"/>
              </w:rPr>
              <w:t>xcellent</w:t>
            </w:r>
          </w:p>
          <w:p w:rsidR="00232E34" w:rsidRPr="00080E25" w:rsidRDefault="00232E34" w:rsidP="004D04A7">
            <w:pPr>
              <w:jc w:val="center"/>
              <w:rPr>
                <w:rFonts w:ascii="Arial" w:hAnsi="Arial" w:cs="Arial"/>
                <w:sz w:val="20"/>
                <w:szCs w:val="20"/>
              </w:rPr>
            </w:pPr>
            <w:r w:rsidRPr="00080E25">
              <w:rPr>
                <w:rFonts w:ascii="Arial" w:hAnsi="Arial" w:cs="Arial"/>
                <w:sz w:val="20"/>
                <w:szCs w:val="20"/>
              </w:rPr>
              <w:t>&gt;85% satisfied with parks</w:t>
            </w:r>
          </w:p>
        </w:tc>
      </w:tr>
    </w:tbl>
    <w:p w:rsidR="00892CC0" w:rsidRDefault="00892CC0" w:rsidP="00892CC0">
      <w:pPr>
        <w:rPr>
          <w:rStyle w:val="Strong"/>
          <w:rFonts w:ascii="Arial" w:eastAsia="Calibri" w:hAnsi="Arial" w:cs="Arial"/>
        </w:rPr>
      </w:pPr>
      <w:r>
        <w:rPr>
          <w:rStyle w:val="Strong"/>
          <w:rFonts w:ascii="Arial" w:eastAsia="Calibri" w:hAnsi="Arial" w:cs="Arial"/>
        </w:rPr>
        <w:t>Table 6</w:t>
      </w:r>
    </w:p>
    <w:p w:rsidR="00011719" w:rsidRPr="001D758E" w:rsidRDefault="00011719" w:rsidP="00892CC0">
      <w:pPr>
        <w:rPr>
          <w:rStyle w:val="Strong"/>
          <w:rFonts w:ascii="Arial" w:eastAsia="Calibri" w:hAnsi="Arial" w:cs="Arial"/>
        </w:rPr>
      </w:pPr>
    </w:p>
    <w:p w:rsidR="00583646" w:rsidRDefault="00583646" w:rsidP="00EF4345">
      <w:pPr>
        <w:jc w:val="both"/>
        <w:rPr>
          <w:rFonts w:ascii="Arial" w:hAnsi="Arial" w:cs="Arial"/>
          <w:b/>
          <w:color w:val="179379"/>
        </w:rPr>
      </w:pPr>
      <w:r w:rsidRPr="00080E25">
        <w:rPr>
          <w:rStyle w:val="Strong"/>
          <w:rFonts w:ascii="Arial" w:eastAsia="Calibri" w:hAnsi="Arial" w:cs="Arial"/>
          <w:color w:val="179379"/>
        </w:rPr>
        <w:lastRenderedPageBreak/>
        <w:t xml:space="preserve">Objective </w:t>
      </w:r>
      <w:r w:rsidR="00022F5F" w:rsidRPr="00080E25">
        <w:rPr>
          <w:rStyle w:val="Strong"/>
          <w:rFonts w:ascii="Arial" w:eastAsia="Calibri" w:hAnsi="Arial" w:cs="Arial"/>
          <w:color w:val="179379"/>
        </w:rPr>
        <w:t>1</w:t>
      </w:r>
      <w:r w:rsidRPr="00080E25">
        <w:rPr>
          <w:rStyle w:val="Strong"/>
          <w:rFonts w:ascii="Arial" w:eastAsia="Calibri" w:hAnsi="Arial" w:cs="Arial"/>
          <w:b w:val="0"/>
          <w:color w:val="179379"/>
        </w:rPr>
        <w:t xml:space="preserve"> - </w:t>
      </w:r>
      <w:r w:rsidR="00C960A6" w:rsidRPr="00080E25">
        <w:rPr>
          <w:rStyle w:val="Strong"/>
          <w:rFonts w:ascii="Arial" w:eastAsia="Calibri" w:hAnsi="Arial" w:cs="Arial"/>
          <w:color w:val="179379"/>
        </w:rPr>
        <w:t>A</w:t>
      </w:r>
      <w:r w:rsidR="00406F2D" w:rsidRPr="00080E25">
        <w:rPr>
          <w:rFonts w:ascii="Arial" w:hAnsi="Arial" w:cs="Arial"/>
          <w:b/>
          <w:color w:val="179379"/>
        </w:rPr>
        <w:t xml:space="preserve"> world</w:t>
      </w:r>
      <w:r w:rsidR="00AC591B">
        <w:rPr>
          <w:rFonts w:ascii="Arial" w:hAnsi="Arial" w:cs="Arial"/>
          <w:b/>
          <w:color w:val="179379"/>
        </w:rPr>
        <w:t>-</w:t>
      </w:r>
      <w:r w:rsidR="00406F2D" w:rsidRPr="00080E25">
        <w:rPr>
          <w:rFonts w:ascii="Arial" w:hAnsi="Arial" w:cs="Arial"/>
          <w:b/>
          <w:color w:val="179379"/>
        </w:rPr>
        <w:t>class leisure offer</w:t>
      </w:r>
    </w:p>
    <w:tbl>
      <w:tblPr>
        <w:tblStyle w:val="TableGrid"/>
        <w:tblW w:w="10065" w:type="dxa"/>
        <w:tblInd w:w="-318" w:type="dxa"/>
        <w:tblLayout w:type="fixed"/>
        <w:tblLook w:val="04A0" w:firstRow="1" w:lastRow="0" w:firstColumn="1" w:lastColumn="0" w:noHBand="0" w:noVBand="1"/>
      </w:tblPr>
      <w:tblGrid>
        <w:gridCol w:w="1702"/>
        <w:gridCol w:w="1701"/>
        <w:gridCol w:w="2835"/>
        <w:gridCol w:w="992"/>
        <w:gridCol w:w="1276"/>
        <w:gridCol w:w="1559"/>
      </w:tblGrid>
      <w:tr w:rsidR="007540C7" w:rsidRPr="00080E25" w:rsidTr="00AC591B">
        <w:trPr>
          <w:trHeight w:val="495"/>
        </w:trPr>
        <w:tc>
          <w:tcPr>
            <w:tcW w:w="1702" w:type="dxa"/>
          </w:tcPr>
          <w:p w:rsidR="00583646" w:rsidRPr="00080E25" w:rsidRDefault="00583646" w:rsidP="004D04A7">
            <w:pPr>
              <w:jc w:val="center"/>
              <w:rPr>
                <w:rStyle w:val="Strong"/>
                <w:rFonts w:ascii="Arial" w:eastAsia="Calibri" w:hAnsi="Arial" w:cs="Arial"/>
              </w:rPr>
            </w:pPr>
            <w:r w:rsidRPr="00080E25">
              <w:rPr>
                <w:rStyle w:val="Strong"/>
                <w:rFonts w:ascii="Arial" w:eastAsia="Calibri" w:hAnsi="Arial" w:cs="Arial"/>
              </w:rPr>
              <w:t>What we want to achieve</w:t>
            </w:r>
          </w:p>
        </w:tc>
        <w:tc>
          <w:tcPr>
            <w:tcW w:w="1701" w:type="dxa"/>
          </w:tcPr>
          <w:p w:rsidR="00583646" w:rsidRPr="00080E25" w:rsidRDefault="00583646" w:rsidP="004D04A7">
            <w:pPr>
              <w:jc w:val="center"/>
              <w:rPr>
                <w:rStyle w:val="Strong"/>
                <w:rFonts w:ascii="Arial" w:eastAsia="Calibri" w:hAnsi="Arial" w:cs="Arial"/>
              </w:rPr>
            </w:pPr>
            <w:r w:rsidRPr="00080E25">
              <w:rPr>
                <w:rStyle w:val="Strong"/>
                <w:rFonts w:ascii="Arial" w:eastAsia="Calibri" w:hAnsi="Arial" w:cs="Arial"/>
              </w:rPr>
              <w:t>How are we going to do it?</w:t>
            </w:r>
          </w:p>
        </w:tc>
        <w:tc>
          <w:tcPr>
            <w:tcW w:w="2835" w:type="dxa"/>
          </w:tcPr>
          <w:p w:rsidR="00583646" w:rsidRPr="00080E25" w:rsidRDefault="00583646" w:rsidP="004D04A7">
            <w:pPr>
              <w:jc w:val="center"/>
              <w:rPr>
                <w:rStyle w:val="Strong"/>
                <w:rFonts w:ascii="Arial" w:eastAsia="Calibri" w:hAnsi="Arial" w:cs="Arial"/>
              </w:rPr>
            </w:pPr>
            <w:r w:rsidRPr="00080E25">
              <w:rPr>
                <w:rStyle w:val="Strong"/>
                <w:rFonts w:ascii="Arial" w:eastAsia="Calibri" w:hAnsi="Arial" w:cs="Arial"/>
              </w:rPr>
              <w:t>Milestones</w:t>
            </w:r>
          </w:p>
        </w:tc>
        <w:tc>
          <w:tcPr>
            <w:tcW w:w="992" w:type="dxa"/>
          </w:tcPr>
          <w:p w:rsidR="00583646" w:rsidRPr="00080E25" w:rsidRDefault="00583646" w:rsidP="004D04A7">
            <w:pPr>
              <w:jc w:val="center"/>
              <w:rPr>
                <w:rStyle w:val="Strong"/>
                <w:rFonts w:ascii="Arial" w:eastAsia="Calibri" w:hAnsi="Arial" w:cs="Arial"/>
              </w:rPr>
            </w:pPr>
            <w:r w:rsidRPr="00080E25">
              <w:rPr>
                <w:rStyle w:val="Strong"/>
                <w:rFonts w:ascii="Arial" w:eastAsia="Calibri" w:hAnsi="Arial" w:cs="Arial"/>
              </w:rPr>
              <w:t>When by</w:t>
            </w:r>
          </w:p>
        </w:tc>
        <w:tc>
          <w:tcPr>
            <w:tcW w:w="1276" w:type="dxa"/>
          </w:tcPr>
          <w:p w:rsidR="00583646" w:rsidRPr="00080E25" w:rsidRDefault="00583646" w:rsidP="004D04A7">
            <w:pPr>
              <w:jc w:val="center"/>
              <w:rPr>
                <w:rStyle w:val="Strong"/>
                <w:rFonts w:ascii="Arial" w:eastAsia="Calibri" w:hAnsi="Arial" w:cs="Arial"/>
              </w:rPr>
            </w:pPr>
            <w:r w:rsidRPr="00080E25">
              <w:rPr>
                <w:rStyle w:val="Strong"/>
                <w:rFonts w:ascii="Arial" w:eastAsia="Calibri" w:hAnsi="Arial" w:cs="Arial"/>
              </w:rPr>
              <w:t>Who</w:t>
            </w:r>
          </w:p>
        </w:tc>
        <w:tc>
          <w:tcPr>
            <w:tcW w:w="1559" w:type="dxa"/>
          </w:tcPr>
          <w:p w:rsidR="00583646" w:rsidRPr="00080E25" w:rsidRDefault="00583646" w:rsidP="004D04A7">
            <w:pPr>
              <w:jc w:val="center"/>
              <w:rPr>
                <w:rStyle w:val="Strong"/>
                <w:rFonts w:ascii="Arial" w:eastAsia="Calibri" w:hAnsi="Arial" w:cs="Arial"/>
              </w:rPr>
            </w:pPr>
            <w:r w:rsidRPr="00080E25">
              <w:rPr>
                <w:rStyle w:val="Strong"/>
                <w:rFonts w:ascii="Arial" w:eastAsia="Calibri" w:hAnsi="Arial" w:cs="Arial"/>
              </w:rPr>
              <w:t>Resources</w:t>
            </w:r>
          </w:p>
        </w:tc>
      </w:tr>
      <w:tr w:rsidR="007540C7" w:rsidRPr="00080E25" w:rsidTr="00011719">
        <w:trPr>
          <w:trHeight w:val="2655"/>
        </w:trPr>
        <w:tc>
          <w:tcPr>
            <w:tcW w:w="1702" w:type="dxa"/>
          </w:tcPr>
          <w:p w:rsidR="00583646" w:rsidRPr="00080E25" w:rsidRDefault="00C960A6" w:rsidP="00D63C27">
            <w:pPr>
              <w:rPr>
                <w:rStyle w:val="Strong"/>
                <w:rFonts w:ascii="Arial" w:eastAsia="Calibri" w:hAnsi="Arial" w:cs="Arial"/>
                <w:b w:val="0"/>
                <w:sz w:val="20"/>
                <w:szCs w:val="20"/>
              </w:rPr>
            </w:pPr>
            <w:r w:rsidRPr="00080E25">
              <w:rPr>
                <w:rStyle w:val="Strong"/>
                <w:rFonts w:ascii="Arial" w:eastAsia="Calibri" w:hAnsi="Arial" w:cs="Arial"/>
                <w:b w:val="0"/>
                <w:sz w:val="20"/>
                <w:szCs w:val="20"/>
              </w:rPr>
              <w:t>High quality leisure facilities</w:t>
            </w:r>
          </w:p>
        </w:tc>
        <w:tc>
          <w:tcPr>
            <w:tcW w:w="1701" w:type="dxa"/>
          </w:tcPr>
          <w:p w:rsidR="00583646" w:rsidRDefault="00C960A6" w:rsidP="00D63C27">
            <w:pPr>
              <w:rPr>
                <w:rStyle w:val="Strong"/>
                <w:rFonts w:ascii="Arial" w:eastAsia="Calibri" w:hAnsi="Arial" w:cs="Arial"/>
                <w:b w:val="0"/>
                <w:sz w:val="20"/>
                <w:szCs w:val="20"/>
              </w:rPr>
            </w:pPr>
            <w:r w:rsidRPr="00080E25">
              <w:rPr>
                <w:rStyle w:val="Strong"/>
                <w:rFonts w:ascii="Arial" w:eastAsia="Calibri" w:hAnsi="Arial" w:cs="Arial"/>
                <w:b w:val="0"/>
                <w:sz w:val="20"/>
                <w:szCs w:val="20"/>
              </w:rPr>
              <w:t xml:space="preserve">Continue to invest into our leisure facilities </w:t>
            </w:r>
          </w:p>
          <w:p w:rsidR="00B33FBD" w:rsidRDefault="00B33FBD" w:rsidP="00D63C27">
            <w:pPr>
              <w:rPr>
                <w:rStyle w:val="Strong"/>
                <w:rFonts w:ascii="Arial" w:eastAsia="Calibri" w:hAnsi="Arial" w:cs="Arial"/>
                <w:b w:val="0"/>
                <w:sz w:val="20"/>
                <w:szCs w:val="20"/>
              </w:rPr>
            </w:pPr>
            <w:r>
              <w:rPr>
                <w:rStyle w:val="Strong"/>
                <w:rFonts w:ascii="Arial" w:eastAsia="Calibri" w:hAnsi="Arial" w:cs="Arial"/>
                <w:b w:val="0"/>
                <w:sz w:val="20"/>
                <w:szCs w:val="20"/>
              </w:rPr>
              <w:t>(Barton and Ferry are at feasibility stage and not within the capital programme)</w:t>
            </w:r>
          </w:p>
          <w:p w:rsidR="00B33FBD" w:rsidRPr="00080E25" w:rsidRDefault="00B33FBD" w:rsidP="00B33FBD">
            <w:pPr>
              <w:rPr>
                <w:rStyle w:val="Strong"/>
                <w:rFonts w:ascii="Arial" w:eastAsia="Calibri" w:hAnsi="Arial" w:cs="Arial"/>
                <w:b w:val="0"/>
                <w:sz w:val="20"/>
                <w:szCs w:val="20"/>
              </w:rPr>
            </w:pPr>
            <w:r>
              <w:rPr>
                <w:rStyle w:val="Strong"/>
                <w:rFonts w:ascii="Arial" w:eastAsia="Calibri" w:hAnsi="Arial" w:cs="Arial"/>
                <w:b w:val="0"/>
                <w:sz w:val="20"/>
                <w:szCs w:val="20"/>
              </w:rPr>
              <w:t xml:space="preserve"> </w:t>
            </w:r>
          </w:p>
        </w:tc>
        <w:tc>
          <w:tcPr>
            <w:tcW w:w="2835" w:type="dxa"/>
          </w:tcPr>
          <w:p w:rsidR="00583646" w:rsidRDefault="00AC591B" w:rsidP="00D63C27">
            <w:pPr>
              <w:pStyle w:val="ListParagraph"/>
              <w:numPr>
                <w:ilvl w:val="0"/>
                <w:numId w:val="22"/>
              </w:numPr>
              <w:ind w:left="317" w:hanging="283"/>
              <w:rPr>
                <w:rStyle w:val="Strong"/>
                <w:b w:val="0"/>
                <w:sz w:val="20"/>
                <w:szCs w:val="20"/>
              </w:rPr>
            </w:pPr>
            <w:r>
              <w:rPr>
                <w:rStyle w:val="Strong"/>
                <w:b w:val="0"/>
                <w:sz w:val="20"/>
                <w:szCs w:val="20"/>
              </w:rPr>
              <w:t>Further improve Ferry</w:t>
            </w:r>
          </w:p>
          <w:p w:rsidR="00AC591B" w:rsidRPr="00080E25" w:rsidRDefault="00AC591B" w:rsidP="00AC591B">
            <w:pPr>
              <w:pStyle w:val="ListParagraph"/>
              <w:ind w:left="317"/>
              <w:rPr>
                <w:rStyle w:val="Strong"/>
                <w:b w:val="0"/>
                <w:sz w:val="20"/>
                <w:szCs w:val="20"/>
              </w:rPr>
            </w:pPr>
          </w:p>
          <w:p w:rsidR="00C960A6" w:rsidRDefault="00AC591B" w:rsidP="00D63C27">
            <w:pPr>
              <w:pStyle w:val="ListParagraph"/>
              <w:numPr>
                <w:ilvl w:val="0"/>
                <w:numId w:val="22"/>
              </w:numPr>
              <w:ind w:left="317" w:hanging="283"/>
              <w:rPr>
                <w:rStyle w:val="Strong"/>
                <w:b w:val="0"/>
                <w:sz w:val="20"/>
                <w:szCs w:val="20"/>
              </w:rPr>
            </w:pPr>
            <w:r>
              <w:rPr>
                <w:rStyle w:val="Strong"/>
                <w:b w:val="0"/>
                <w:sz w:val="20"/>
                <w:szCs w:val="20"/>
              </w:rPr>
              <w:t>Further improve Barton</w:t>
            </w:r>
          </w:p>
          <w:p w:rsidR="00AC591B" w:rsidRPr="00AC591B" w:rsidRDefault="00AC591B" w:rsidP="00AC591B">
            <w:pPr>
              <w:rPr>
                <w:rStyle w:val="Strong"/>
                <w:b w:val="0"/>
                <w:sz w:val="20"/>
                <w:szCs w:val="20"/>
              </w:rPr>
            </w:pPr>
          </w:p>
          <w:p w:rsidR="00C960A6" w:rsidRDefault="00A062D5" w:rsidP="00D63C27">
            <w:pPr>
              <w:pStyle w:val="ListParagraph"/>
              <w:numPr>
                <w:ilvl w:val="0"/>
                <w:numId w:val="22"/>
              </w:numPr>
              <w:ind w:left="317" w:hanging="283"/>
              <w:rPr>
                <w:rStyle w:val="Strong"/>
                <w:b w:val="0"/>
                <w:sz w:val="20"/>
                <w:szCs w:val="20"/>
              </w:rPr>
            </w:pPr>
            <w:r w:rsidRPr="00080E25">
              <w:rPr>
                <w:rStyle w:val="Strong"/>
                <w:b w:val="0"/>
                <w:sz w:val="20"/>
                <w:szCs w:val="20"/>
              </w:rPr>
              <w:t xml:space="preserve">Annual review of </w:t>
            </w:r>
            <w:r w:rsidR="00AC591B">
              <w:rPr>
                <w:rStyle w:val="Strong"/>
                <w:b w:val="0"/>
                <w:sz w:val="20"/>
                <w:szCs w:val="20"/>
              </w:rPr>
              <w:t>opportunities</w:t>
            </w:r>
          </w:p>
          <w:p w:rsidR="00AC591B" w:rsidRPr="00AC591B" w:rsidRDefault="00AC591B" w:rsidP="00AC591B">
            <w:pPr>
              <w:rPr>
                <w:rStyle w:val="Strong"/>
                <w:b w:val="0"/>
                <w:sz w:val="20"/>
                <w:szCs w:val="20"/>
              </w:rPr>
            </w:pPr>
          </w:p>
          <w:p w:rsidR="0028013B" w:rsidRPr="00080E25" w:rsidRDefault="000F334E" w:rsidP="00011719">
            <w:pPr>
              <w:pStyle w:val="ListParagraph"/>
              <w:numPr>
                <w:ilvl w:val="0"/>
                <w:numId w:val="22"/>
              </w:numPr>
              <w:ind w:left="317" w:hanging="283"/>
              <w:rPr>
                <w:rStyle w:val="Strong"/>
                <w:b w:val="0"/>
                <w:sz w:val="20"/>
                <w:szCs w:val="20"/>
              </w:rPr>
            </w:pPr>
            <w:r w:rsidRPr="00011719">
              <w:rPr>
                <w:rStyle w:val="Strong"/>
                <w:b w:val="0"/>
                <w:sz w:val="20"/>
                <w:szCs w:val="20"/>
              </w:rPr>
              <w:t>Develop a new gym at</w:t>
            </w:r>
            <w:r w:rsidR="00AC591B" w:rsidRPr="00011719">
              <w:rPr>
                <w:rStyle w:val="Strong"/>
                <w:b w:val="0"/>
                <w:sz w:val="20"/>
                <w:szCs w:val="20"/>
              </w:rPr>
              <w:t>tached to Oxford Spires Academy</w:t>
            </w:r>
          </w:p>
        </w:tc>
        <w:tc>
          <w:tcPr>
            <w:tcW w:w="992" w:type="dxa"/>
          </w:tcPr>
          <w:p w:rsidR="00583646" w:rsidRPr="00080E25" w:rsidRDefault="00C77731" w:rsidP="00D63C27">
            <w:pPr>
              <w:jc w:val="center"/>
              <w:rPr>
                <w:rStyle w:val="Strong"/>
                <w:rFonts w:ascii="Arial" w:eastAsia="Calibri" w:hAnsi="Arial" w:cs="Arial"/>
                <w:b w:val="0"/>
                <w:sz w:val="20"/>
                <w:szCs w:val="20"/>
              </w:rPr>
            </w:pPr>
            <w:r>
              <w:rPr>
                <w:rStyle w:val="Strong"/>
                <w:rFonts w:ascii="Arial" w:eastAsia="Calibri" w:hAnsi="Arial" w:cs="Arial"/>
                <w:b w:val="0"/>
                <w:sz w:val="20"/>
                <w:szCs w:val="20"/>
              </w:rPr>
              <w:t>2017</w:t>
            </w:r>
          </w:p>
          <w:p w:rsidR="00AC591B" w:rsidRDefault="00AC591B" w:rsidP="00D63C27">
            <w:pPr>
              <w:jc w:val="center"/>
              <w:rPr>
                <w:rStyle w:val="Strong"/>
                <w:rFonts w:ascii="Arial" w:eastAsia="Calibri" w:hAnsi="Arial" w:cs="Arial"/>
                <w:b w:val="0"/>
                <w:sz w:val="20"/>
                <w:szCs w:val="20"/>
              </w:rPr>
            </w:pPr>
          </w:p>
          <w:p w:rsidR="00C960A6" w:rsidRPr="00080E25" w:rsidRDefault="00C960A6" w:rsidP="00D63C27">
            <w:pPr>
              <w:jc w:val="center"/>
              <w:rPr>
                <w:rStyle w:val="Strong"/>
                <w:rFonts w:ascii="Arial" w:eastAsia="Calibri" w:hAnsi="Arial" w:cs="Arial"/>
                <w:b w:val="0"/>
                <w:sz w:val="20"/>
                <w:szCs w:val="20"/>
              </w:rPr>
            </w:pPr>
            <w:r w:rsidRPr="00080E25">
              <w:rPr>
                <w:rStyle w:val="Strong"/>
                <w:rFonts w:ascii="Arial" w:eastAsia="Calibri" w:hAnsi="Arial" w:cs="Arial"/>
                <w:b w:val="0"/>
                <w:sz w:val="20"/>
                <w:szCs w:val="20"/>
              </w:rPr>
              <w:t>2016</w:t>
            </w:r>
          </w:p>
          <w:p w:rsidR="00AC591B" w:rsidRDefault="00AC591B" w:rsidP="00D63C27">
            <w:pPr>
              <w:jc w:val="center"/>
              <w:rPr>
                <w:rStyle w:val="Strong"/>
                <w:rFonts w:ascii="Arial" w:eastAsia="Calibri" w:hAnsi="Arial" w:cs="Arial"/>
                <w:b w:val="0"/>
                <w:sz w:val="20"/>
                <w:szCs w:val="20"/>
              </w:rPr>
            </w:pPr>
          </w:p>
          <w:p w:rsidR="00C960A6" w:rsidRPr="00080E25" w:rsidRDefault="000F334E" w:rsidP="00D63C27">
            <w:pPr>
              <w:jc w:val="center"/>
              <w:rPr>
                <w:rStyle w:val="Strong"/>
                <w:rFonts w:ascii="Arial" w:eastAsia="Calibri" w:hAnsi="Arial" w:cs="Arial"/>
                <w:b w:val="0"/>
                <w:sz w:val="20"/>
                <w:szCs w:val="20"/>
              </w:rPr>
            </w:pPr>
            <w:r w:rsidRPr="00080E25">
              <w:rPr>
                <w:rStyle w:val="Strong"/>
                <w:rFonts w:ascii="Arial" w:eastAsia="Calibri" w:hAnsi="Arial" w:cs="Arial"/>
                <w:b w:val="0"/>
                <w:sz w:val="20"/>
                <w:szCs w:val="20"/>
              </w:rPr>
              <w:t>Annual</w:t>
            </w:r>
          </w:p>
          <w:p w:rsidR="000F334E" w:rsidRPr="00080E25" w:rsidRDefault="000F334E" w:rsidP="00D63C27">
            <w:pPr>
              <w:jc w:val="center"/>
              <w:rPr>
                <w:rStyle w:val="Strong"/>
                <w:rFonts w:ascii="Arial" w:eastAsia="Calibri" w:hAnsi="Arial" w:cs="Arial"/>
                <w:b w:val="0"/>
                <w:sz w:val="20"/>
                <w:szCs w:val="20"/>
              </w:rPr>
            </w:pPr>
          </w:p>
          <w:p w:rsidR="00AC591B" w:rsidRDefault="00AC591B" w:rsidP="00D63C27">
            <w:pPr>
              <w:jc w:val="center"/>
              <w:rPr>
                <w:rStyle w:val="Strong"/>
                <w:rFonts w:ascii="Arial" w:eastAsia="Calibri" w:hAnsi="Arial" w:cs="Arial"/>
                <w:b w:val="0"/>
                <w:sz w:val="20"/>
                <w:szCs w:val="20"/>
              </w:rPr>
            </w:pPr>
          </w:p>
          <w:p w:rsidR="000F334E" w:rsidRPr="00080E25" w:rsidRDefault="000F334E" w:rsidP="00D63C27">
            <w:pPr>
              <w:jc w:val="center"/>
              <w:rPr>
                <w:rStyle w:val="Strong"/>
                <w:rFonts w:ascii="Arial" w:eastAsia="Calibri" w:hAnsi="Arial" w:cs="Arial"/>
                <w:b w:val="0"/>
                <w:sz w:val="20"/>
                <w:szCs w:val="20"/>
              </w:rPr>
            </w:pPr>
            <w:r w:rsidRPr="00080E25">
              <w:rPr>
                <w:rStyle w:val="Strong"/>
                <w:rFonts w:ascii="Arial" w:eastAsia="Calibri" w:hAnsi="Arial" w:cs="Arial"/>
                <w:b w:val="0"/>
                <w:sz w:val="20"/>
                <w:szCs w:val="20"/>
              </w:rPr>
              <w:t>2015</w:t>
            </w:r>
          </w:p>
          <w:p w:rsidR="0028013B" w:rsidRPr="00080E25" w:rsidRDefault="0028013B" w:rsidP="00D63C27">
            <w:pPr>
              <w:jc w:val="center"/>
              <w:rPr>
                <w:rStyle w:val="Strong"/>
                <w:rFonts w:ascii="Arial" w:eastAsia="Calibri" w:hAnsi="Arial" w:cs="Arial"/>
                <w:b w:val="0"/>
                <w:sz w:val="20"/>
                <w:szCs w:val="20"/>
              </w:rPr>
            </w:pPr>
          </w:p>
          <w:p w:rsidR="0028013B" w:rsidRPr="00080E25" w:rsidRDefault="0028013B" w:rsidP="00D63C27">
            <w:pPr>
              <w:jc w:val="center"/>
              <w:rPr>
                <w:rStyle w:val="Strong"/>
                <w:rFonts w:ascii="Arial" w:eastAsia="Calibri" w:hAnsi="Arial" w:cs="Arial"/>
                <w:b w:val="0"/>
                <w:sz w:val="20"/>
                <w:szCs w:val="20"/>
              </w:rPr>
            </w:pPr>
          </w:p>
        </w:tc>
        <w:tc>
          <w:tcPr>
            <w:tcW w:w="1276" w:type="dxa"/>
          </w:tcPr>
          <w:p w:rsidR="007D146A" w:rsidRDefault="007D146A" w:rsidP="00D63C27">
            <w:pPr>
              <w:jc w:val="center"/>
              <w:rPr>
                <w:rStyle w:val="Strong"/>
                <w:rFonts w:ascii="Arial" w:hAnsi="Arial" w:cs="Arial"/>
                <w:b w:val="0"/>
                <w:sz w:val="14"/>
              </w:rPr>
            </w:pPr>
          </w:p>
          <w:p w:rsidR="007D146A" w:rsidRDefault="007D146A" w:rsidP="00D63C27">
            <w:pPr>
              <w:jc w:val="center"/>
              <w:rPr>
                <w:rStyle w:val="Strong"/>
                <w:rFonts w:ascii="Arial" w:hAnsi="Arial" w:cs="Arial"/>
                <w:b w:val="0"/>
                <w:sz w:val="14"/>
              </w:rPr>
            </w:pPr>
          </w:p>
          <w:p w:rsidR="00583646" w:rsidRPr="00080E25" w:rsidRDefault="00A062D5" w:rsidP="00D63C27">
            <w:pPr>
              <w:jc w:val="center"/>
              <w:rPr>
                <w:rStyle w:val="Strong"/>
                <w:rFonts w:ascii="Arial" w:hAnsi="Arial" w:cs="Arial"/>
                <w:b w:val="0"/>
                <w:sz w:val="14"/>
              </w:rPr>
            </w:pPr>
            <w:r w:rsidRPr="00080E25">
              <w:rPr>
                <w:rStyle w:val="Strong"/>
                <w:rFonts w:ascii="Arial" w:hAnsi="Arial" w:cs="Arial"/>
                <w:b w:val="0"/>
                <w:sz w:val="14"/>
              </w:rPr>
              <w:t>Leisure &amp; Performance Manager</w:t>
            </w:r>
            <w:r w:rsidR="00AF32E3">
              <w:rPr>
                <w:rStyle w:val="Strong"/>
                <w:rFonts w:ascii="Arial" w:hAnsi="Arial" w:cs="Arial"/>
                <w:b w:val="0"/>
                <w:sz w:val="14"/>
              </w:rPr>
              <w:t xml:space="preserve">/ </w:t>
            </w:r>
          </w:p>
          <w:p w:rsidR="00AC591B" w:rsidRDefault="00386AB5" w:rsidP="00D63C27">
            <w:pPr>
              <w:jc w:val="center"/>
              <w:rPr>
                <w:rStyle w:val="Strong"/>
                <w:rFonts w:ascii="Arial" w:hAnsi="Arial" w:cs="Arial"/>
                <w:b w:val="0"/>
                <w:sz w:val="14"/>
              </w:rPr>
            </w:pPr>
            <w:r w:rsidRPr="00080E25">
              <w:rPr>
                <w:rStyle w:val="Strong"/>
                <w:rFonts w:ascii="Arial" w:hAnsi="Arial" w:cs="Arial"/>
                <w:b w:val="0"/>
                <w:sz w:val="14"/>
              </w:rPr>
              <w:t>F</w:t>
            </w:r>
            <w:r w:rsidR="00A062D5" w:rsidRPr="00080E25">
              <w:rPr>
                <w:rStyle w:val="Strong"/>
                <w:rFonts w:ascii="Arial" w:hAnsi="Arial" w:cs="Arial"/>
                <w:b w:val="0"/>
                <w:sz w:val="14"/>
              </w:rPr>
              <w:t>usion Lifestyle</w:t>
            </w:r>
            <w:r w:rsidR="008F1B01" w:rsidRPr="00080E25">
              <w:rPr>
                <w:rStyle w:val="Strong"/>
                <w:rFonts w:ascii="Arial" w:hAnsi="Arial" w:cs="Arial"/>
                <w:b w:val="0"/>
                <w:sz w:val="14"/>
              </w:rPr>
              <w:t xml:space="preserve"> </w:t>
            </w:r>
          </w:p>
          <w:p w:rsidR="00AC591B" w:rsidRDefault="00AC591B" w:rsidP="00D63C27">
            <w:pPr>
              <w:jc w:val="center"/>
              <w:rPr>
                <w:rStyle w:val="Strong"/>
                <w:rFonts w:ascii="Arial" w:hAnsi="Arial" w:cs="Arial"/>
                <w:b w:val="0"/>
                <w:sz w:val="14"/>
              </w:rPr>
            </w:pPr>
          </w:p>
          <w:p w:rsidR="00AC591B" w:rsidRDefault="00AC591B" w:rsidP="00D63C27">
            <w:pPr>
              <w:jc w:val="center"/>
              <w:rPr>
                <w:rStyle w:val="Strong"/>
                <w:rFonts w:ascii="Arial" w:hAnsi="Arial" w:cs="Arial"/>
                <w:b w:val="0"/>
                <w:sz w:val="14"/>
              </w:rPr>
            </w:pPr>
          </w:p>
          <w:p w:rsidR="00AC591B" w:rsidRDefault="00AC591B" w:rsidP="00D63C27">
            <w:pPr>
              <w:jc w:val="center"/>
              <w:rPr>
                <w:rStyle w:val="Strong"/>
                <w:rFonts w:ascii="Arial" w:hAnsi="Arial" w:cs="Arial"/>
                <w:b w:val="0"/>
                <w:sz w:val="14"/>
              </w:rPr>
            </w:pPr>
          </w:p>
          <w:p w:rsidR="00AC591B" w:rsidRDefault="00AC591B" w:rsidP="00D63C27">
            <w:pPr>
              <w:jc w:val="center"/>
              <w:rPr>
                <w:rStyle w:val="Strong"/>
                <w:rFonts w:ascii="Arial" w:hAnsi="Arial" w:cs="Arial"/>
                <w:b w:val="0"/>
                <w:sz w:val="14"/>
              </w:rPr>
            </w:pPr>
          </w:p>
          <w:p w:rsidR="00A062D5" w:rsidRPr="00080E25" w:rsidRDefault="00D15763" w:rsidP="00D63C27">
            <w:pPr>
              <w:jc w:val="center"/>
              <w:rPr>
                <w:rStyle w:val="Strong"/>
                <w:rFonts w:ascii="Arial" w:hAnsi="Arial" w:cs="Arial"/>
                <w:b w:val="0"/>
                <w:sz w:val="14"/>
              </w:rPr>
            </w:pPr>
            <w:r>
              <w:rPr>
                <w:rStyle w:val="Strong"/>
                <w:rFonts w:ascii="Arial" w:hAnsi="Arial" w:cs="Arial"/>
                <w:b w:val="0"/>
                <w:sz w:val="14"/>
              </w:rPr>
              <w:t>Active Communities Manager</w:t>
            </w:r>
          </w:p>
          <w:p w:rsidR="006271B4" w:rsidRPr="00080E25" w:rsidRDefault="006271B4" w:rsidP="00D63C27">
            <w:pPr>
              <w:jc w:val="center"/>
              <w:rPr>
                <w:rStyle w:val="Strong"/>
                <w:rFonts w:ascii="Arial" w:hAnsi="Arial" w:cs="Arial"/>
                <w:b w:val="0"/>
              </w:rPr>
            </w:pPr>
          </w:p>
        </w:tc>
        <w:tc>
          <w:tcPr>
            <w:tcW w:w="1559" w:type="dxa"/>
          </w:tcPr>
          <w:p w:rsidR="00583646" w:rsidRPr="00080E25" w:rsidRDefault="00C960A6" w:rsidP="00D63C27">
            <w:pPr>
              <w:jc w:val="center"/>
              <w:rPr>
                <w:rStyle w:val="Strong"/>
                <w:rFonts w:ascii="Arial" w:eastAsia="Calibri" w:hAnsi="Arial" w:cs="Arial"/>
                <w:b w:val="0"/>
                <w:sz w:val="20"/>
                <w:szCs w:val="20"/>
              </w:rPr>
            </w:pPr>
            <w:r w:rsidRPr="00080E25">
              <w:rPr>
                <w:rStyle w:val="Strong"/>
                <w:rFonts w:ascii="Arial" w:eastAsia="Calibri" w:hAnsi="Arial" w:cs="Arial"/>
                <w:b w:val="0"/>
                <w:sz w:val="20"/>
                <w:szCs w:val="20"/>
              </w:rPr>
              <w:t>£400,000</w:t>
            </w:r>
          </w:p>
          <w:p w:rsidR="00C960A6" w:rsidRPr="00080E25" w:rsidRDefault="009B73F6" w:rsidP="00D63C27">
            <w:pPr>
              <w:jc w:val="center"/>
              <w:rPr>
                <w:rStyle w:val="Strong"/>
                <w:rFonts w:ascii="Arial" w:eastAsia="Calibri" w:hAnsi="Arial" w:cs="Arial"/>
                <w:b w:val="0"/>
                <w:sz w:val="20"/>
                <w:szCs w:val="20"/>
              </w:rPr>
            </w:pPr>
            <w:r>
              <w:rPr>
                <w:rStyle w:val="Strong"/>
                <w:rFonts w:ascii="Arial" w:eastAsia="Calibri" w:hAnsi="Arial" w:cs="Arial"/>
                <w:b w:val="0"/>
                <w:sz w:val="20"/>
                <w:szCs w:val="20"/>
              </w:rPr>
              <w:t>Developer contribution</w:t>
            </w:r>
          </w:p>
          <w:p w:rsidR="000F334E" w:rsidRPr="00080E25" w:rsidRDefault="000F334E" w:rsidP="00D63C27">
            <w:pPr>
              <w:jc w:val="center"/>
              <w:rPr>
                <w:rStyle w:val="Strong"/>
                <w:rFonts w:ascii="Arial" w:eastAsia="Calibri" w:hAnsi="Arial" w:cs="Arial"/>
                <w:b w:val="0"/>
                <w:sz w:val="20"/>
                <w:szCs w:val="20"/>
              </w:rPr>
            </w:pPr>
          </w:p>
          <w:p w:rsidR="000F334E" w:rsidRPr="00080E25" w:rsidRDefault="000F334E" w:rsidP="00D63C27">
            <w:pPr>
              <w:jc w:val="center"/>
              <w:rPr>
                <w:rStyle w:val="Strong"/>
                <w:rFonts w:ascii="Arial" w:eastAsia="Calibri" w:hAnsi="Arial" w:cs="Arial"/>
                <w:b w:val="0"/>
                <w:sz w:val="20"/>
                <w:szCs w:val="20"/>
              </w:rPr>
            </w:pPr>
          </w:p>
          <w:p w:rsidR="00AC591B" w:rsidRDefault="00AC591B" w:rsidP="00D63C27">
            <w:pPr>
              <w:jc w:val="center"/>
              <w:rPr>
                <w:rStyle w:val="Strong"/>
                <w:rFonts w:ascii="Arial" w:eastAsia="Calibri" w:hAnsi="Arial" w:cs="Arial"/>
                <w:b w:val="0"/>
                <w:sz w:val="20"/>
                <w:szCs w:val="20"/>
              </w:rPr>
            </w:pPr>
          </w:p>
          <w:p w:rsidR="00AC591B" w:rsidRDefault="00AC591B" w:rsidP="00D63C27">
            <w:pPr>
              <w:jc w:val="center"/>
              <w:rPr>
                <w:rStyle w:val="Strong"/>
                <w:rFonts w:ascii="Arial" w:eastAsia="Calibri" w:hAnsi="Arial" w:cs="Arial"/>
                <w:b w:val="0"/>
                <w:sz w:val="20"/>
                <w:szCs w:val="20"/>
              </w:rPr>
            </w:pPr>
          </w:p>
          <w:p w:rsidR="006271B4" w:rsidRPr="00080E25" w:rsidRDefault="000F334E" w:rsidP="00011719">
            <w:pPr>
              <w:jc w:val="center"/>
              <w:rPr>
                <w:rStyle w:val="Strong"/>
                <w:rFonts w:ascii="Arial" w:eastAsia="Calibri" w:hAnsi="Arial" w:cs="Arial"/>
                <w:b w:val="0"/>
                <w:sz w:val="20"/>
                <w:szCs w:val="20"/>
              </w:rPr>
            </w:pPr>
            <w:r w:rsidRPr="00080E25">
              <w:rPr>
                <w:rStyle w:val="Strong"/>
                <w:rFonts w:ascii="Arial" w:eastAsia="Calibri" w:hAnsi="Arial" w:cs="Arial"/>
                <w:b w:val="0"/>
                <w:sz w:val="20"/>
                <w:szCs w:val="20"/>
              </w:rPr>
              <w:t>£500,000</w:t>
            </w:r>
          </w:p>
        </w:tc>
      </w:tr>
      <w:tr w:rsidR="00C960A6" w:rsidRPr="00080E25" w:rsidTr="00AC591B">
        <w:trPr>
          <w:trHeight w:val="128"/>
        </w:trPr>
        <w:tc>
          <w:tcPr>
            <w:tcW w:w="1702" w:type="dxa"/>
          </w:tcPr>
          <w:p w:rsidR="00C960A6" w:rsidRPr="00080E25" w:rsidRDefault="00C960A6" w:rsidP="00D63C27">
            <w:pPr>
              <w:rPr>
                <w:rStyle w:val="Strong"/>
                <w:rFonts w:ascii="Arial" w:eastAsia="Calibri" w:hAnsi="Arial" w:cs="Arial"/>
                <w:b w:val="0"/>
                <w:sz w:val="20"/>
                <w:szCs w:val="20"/>
              </w:rPr>
            </w:pPr>
            <w:r w:rsidRPr="00080E25">
              <w:rPr>
                <w:rStyle w:val="Strong"/>
                <w:rFonts w:ascii="Arial" w:eastAsia="Calibri" w:hAnsi="Arial" w:cs="Arial"/>
                <w:b w:val="0"/>
                <w:sz w:val="20"/>
                <w:szCs w:val="20"/>
              </w:rPr>
              <w:t xml:space="preserve">High quality outdoor sports facilities </w:t>
            </w:r>
          </w:p>
        </w:tc>
        <w:tc>
          <w:tcPr>
            <w:tcW w:w="1701" w:type="dxa"/>
          </w:tcPr>
          <w:p w:rsidR="00C960A6" w:rsidRPr="00080E25" w:rsidRDefault="00C960A6" w:rsidP="00D63C27">
            <w:pPr>
              <w:rPr>
                <w:rStyle w:val="Strong"/>
                <w:rFonts w:ascii="Arial" w:eastAsia="Calibri" w:hAnsi="Arial" w:cs="Arial"/>
                <w:b w:val="0"/>
                <w:sz w:val="20"/>
                <w:szCs w:val="20"/>
              </w:rPr>
            </w:pPr>
            <w:r w:rsidRPr="00080E25">
              <w:rPr>
                <w:rStyle w:val="Strong"/>
                <w:rFonts w:ascii="Arial" w:eastAsia="Calibri" w:hAnsi="Arial" w:cs="Arial"/>
                <w:b w:val="0"/>
                <w:sz w:val="20"/>
                <w:szCs w:val="20"/>
              </w:rPr>
              <w:t>Continue to invest into outdoor sports</w:t>
            </w:r>
          </w:p>
          <w:p w:rsidR="00C960A6" w:rsidRPr="00080E25" w:rsidRDefault="00C960A6" w:rsidP="00D63C27">
            <w:pPr>
              <w:rPr>
                <w:rStyle w:val="Strong"/>
                <w:rFonts w:ascii="Arial" w:eastAsia="Calibri" w:hAnsi="Arial" w:cs="Arial"/>
                <w:b w:val="0"/>
                <w:sz w:val="20"/>
                <w:szCs w:val="20"/>
              </w:rPr>
            </w:pPr>
          </w:p>
        </w:tc>
        <w:tc>
          <w:tcPr>
            <w:tcW w:w="2835" w:type="dxa"/>
          </w:tcPr>
          <w:p w:rsidR="00C960A6" w:rsidRDefault="00AC591B" w:rsidP="00D63C27">
            <w:pPr>
              <w:pStyle w:val="ListParagraph"/>
              <w:numPr>
                <w:ilvl w:val="0"/>
                <w:numId w:val="23"/>
              </w:numPr>
              <w:ind w:left="317" w:hanging="283"/>
              <w:rPr>
                <w:rStyle w:val="Strong"/>
                <w:b w:val="0"/>
                <w:sz w:val="20"/>
                <w:szCs w:val="20"/>
              </w:rPr>
            </w:pPr>
            <w:r>
              <w:rPr>
                <w:rStyle w:val="Strong"/>
                <w:b w:val="0"/>
                <w:sz w:val="20"/>
                <w:szCs w:val="20"/>
              </w:rPr>
              <w:t>Complete pavilion modernisation</w:t>
            </w:r>
          </w:p>
          <w:p w:rsidR="00AC591B" w:rsidRPr="00080E25" w:rsidRDefault="00AC591B" w:rsidP="00AC591B">
            <w:pPr>
              <w:pStyle w:val="ListParagraph"/>
              <w:ind w:left="317"/>
              <w:rPr>
                <w:rStyle w:val="Strong"/>
                <w:b w:val="0"/>
                <w:sz w:val="20"/>
                <w:szCs w:val="20"/>
              </w:rPr>
            </w:pPr>
          </w:p>
          <w:p w:rsidR="00A062D5" w:rsidRDefault="00A062D5" w:rsidP="00D63C27">
            <w:pPr>
              <w:pStyle w:val="ListParagraph"/>
              <w:numPr>
                <w:ilvl w:val="0"/>
                <w:numId w:val="23"/>
              </w:numPr>
              <w:ind w:left="317" w:hanging="283"/>
              <w:rPr>
                <w:rStyle w:val="Strong"/>
                <w:b w:val="0"/>
                <w:sz w:val="20"/>
                <w:szCs w:val="20"/>
              </w:rPr>
            </w:pPr>
            <w:r w:rsidRPr="00080E25">
              <w:rPr>
                <w:rStyle w:val="Strong"/>
                <w:b w:val="0"/>
                <w:sz w:val="20"/>
                <w:szCs w:val="20"/>
              </w:rPr>
              <w:t xml:space="preserve">Complete the tennis court </w:t>
            </w:r>
            <w:r w:rsidR="00AC591B">
              <w:rPr>
                <w:rStyle w:val="Strong"/>
                <w:b w:val="0"/>
                <w:sz w:val="20"/>
                <w:szCs w:val="20"/>
              </w:rPr>
              <w:t>improvements</w:t>
            </w:r>
          </w:p>
          <w:p w:rsidR="00AC591B" w:rsidRPr="00AC591B" w:rsidRDefault="00AC591B" w:rsidP="00AC591B">
            <w:pPr>
              <w:rPr>
                <w:rStyle w:val="Strong"/>
                <w:b w:val="0"/>
                <w:sz w:val="20"/>
                <w:szCs w:val="20"/>
              </w:rPr>
            </w:pPr>
          </w:p>
          <w:p w:rsidR="00A062D5" w:rsidRDefault="00A062D5" w:rsidP="00D63C27">
            <w:pPr>
              <w:pStyle w:val="ListParagraph"/>
              <w:numPr>
                <w:ilvl w:val="0"/>
                <w:numId w:val="23"/>
              </w:numPr>
              <w:ind w:left="317" w:hanging="283"/>
              <w:rPr>
                <w:rStyle w:val="Strong"/>
                <w:b w:val="0"/>
                <w:sz w:val="20"/>
                <w:szCs w:val="20"/>
              </w:rPr>
            </w:pPr>
            <w:r w:rsidRPr="00080E25">
              <w:rPr>
                <w:rStyle w:val="Strong"/>
                <w:b w:val="0"/>
                <w:sz w:val="20"/>
                <w:szCs w:val="20"/>
              </w:rPr>
              <w:t>Develop a long term tennis management contract</w:t>
            </w:r>
          </w:p>
          <w:p w:rsidR="00AC591B" w:rsidRPr="00AC591B" w:rsidRDefault="00AC591B" w:rsidP="00AC591B">
            <w:pPr>
              <w:rPr>
                <w:rStyle w:val="Strong"/>
                <w:b w:val="0"/>
                <w:sz w:val="20"/>
                <w:szCs w:val="20"/>
              </w:rPr>
            </w:pPr>
          </w:p>
          <w:p w:rsidR="00C960A6" w:rsidRDefault="00A062D5" w:rsidP="00D63C27">
            <w:pPr>
              <w:pStyle w:val="ListParagraph"/>
              <w:numPr>
                <w:ilvl w:val="0"/>
                <w:numId w:val="23"/>
              </w:numPr>
              <w:ind w:left="317" w:hanging="283"/>
              <w:rPr>
                <w:rStyle w:val="Strong"/>
                <w:b w:val="0"/>
                <w:sz w:val="20"/>
                <w:szCs w:val="20"/>
              </w:rPr>
            </w:pPr>
            <w:r w:rsidRPr="00080E25">
              <w:rPr>
                <w:rStyle w:val="Strong"/>
                <w:b w:val="0"/>
                <w:sz w:val="20"/>
                <w:szCs w:val="20"/>
              </w:rPr>
              <w:t xml:space="preserve">Complete the </w:t>
            </w:r>
            <w:r w:rsidR="00C960A6" w:rsidRPr="00080E25">
              <w:rPr>
                <w:rStyle w:val="Strong"/>
                <w:b w:val="0"/>
                <w:sz w:val="20"/>
                <w:szCs w:val="20"/>
              </w:rPr>
              <w:t>mul</w:t>
            </w:r>
            <w:r w:rsidR="00AC591B">
              <w:rPr>
                <w:rStyle w:val="Strong"/>
                <w:b w:val="0"/>
                <w:sz w:val="20"/>
                <w:szCs w:val="20"/>
              </w:rPr>
              <w:t>ti-use games area refurbishment</w:t>
            </w:r>
          </w:p>
          <w:p w:rsidR="00AC591B" w:rsidRPr="00AC591B" w:rsidRDefault="00AC591B" w:rsidP="00AC591B">
            <w:pPr>
              <w:rPr>
                <w:rStyle w:val="Strong"/>
                <w:b w:val="0"/>
                <w:sz w:val="20"/>
                <w:szCs w:val="20"/>
              </w:rPr>
            </w:pPr>
          </w:p>
          <w:p w:rsidR="0028013B" w:rsidRDefault="0028013B" w:rsidP="00D63C27">
            <w:pPr>
              <w:pStyle w:val="ListParagraph"/>
              <w:numPr>
                <w:ilvl w:val="0"/>
                <w:numId w:val="23"/>
              </w:numPr>
              <w:ind w:left="317" w:hanging="283"/>
              <w:rPr>
                <w:rStyle w:val="Strong"/>
                <w:b w:val="0"/>
                <w:sz w:val="20"/>
                <w:szCs w:val="20"/>
              </w:rPr>
            </w:pPr>
            <w:r w:rsidRPr="00080E25">
              <w:rPr>
                <w:rStyle w:val="Strong"/>
                <w:b w:val="0"/>
                <w:sz w:val="20"/>
                <w:szCs w:val="20"/>
              </w:rPr>
              <w:t>Implement further outdoor gyms</w:t>
            </w:r>
          </w:p>
          <w:p w:rsidR="00AC591B" w:rsidRPr="00AC591B" w:rsidRDefault="00AC591B" w:rsidP="00AC591B">
            <w:pPr>
              <w:rPr>
                <w:rStyle w:val="Strong"/>
                <w:b w:val="0"/>
                <w:sz w:val="20"/>
                <w:szCs w:val="20"/>
              </w:rPr>
            </w:pPr>
          </w:p>
          <w:p w:rsidR="00AC591B" w:rsidRDefault="00C960A6" w:rsidP="00D63C27">
            <w:pPr>
              <w:pStyle w:val="ListParagraph"/>
              <w:numPr>
                <w:ilvl w:val="0"/>
                <w:numId w:val="23"/>
              </w:numPr>
              <w:ind w:left="317" w:hanging="283"/>
              <w:rPr>
                <w:rStyle w:val="Strong"/>
                <w:b w:val="0"/>
                <w:sz w:val="20"/>
                <w:szCs w:val="20"/>
              </w:rPr>
            </w:pPr>
            <w:r w:rsidRPr="00080E25">
              <w:rPr>
                <w:rStyle w:val="Strong"/>
                <w:b w:val="0"/>
                <w:sz w:val="20"/>
                <w:szCs w:val="20"/>
              </w:rPr>
              <w:t>Modernise Horspath Sports Village</w:t>
            </w:r>
          </w:p>
          <w:p w:rsidR="00C960A6" w:rsidRPr="00AC591B" w:rsidRDefault="00C960A6" w:rsidP="00AC591B">
            <w:pPr>
              <w:rPr>
                <w:rStyle w:val="Strong"/>
                <w:b w:val="0"/>
                <w:sz w:val="20"/>
                <w:szCs w:val="20"/>
              </w:rPr>
            </w:pPr>
            <w:r w:rsidRPr="00AC591B">
              <w:rPr>
                <w:rStyle w:val="Strong"/>
                <w:b w:val="0"/>
                <w:sz w:val="20"/>
                <w:szCs w:val="20"/>
              </w:rPr>
              <w:t xml:space="preserve"> </w:t>
            </w:r>
          </w:p>
          <w:p w:rsidR="0028013B" w:rsidRPr="00080E25" w:rsidRDefault="001630E3" w:rsidP="00AC591B">
            <w:pPr>
              <w:pStyle w:val="ListParagraph"/>
              <w:numPr>
                <w:ilvl w:val="0"/>
                <w:numId w:val="23"/>
              </w:numPr>
              <w:ind w:left="317" w:hanging="283"/>
              <w:rPr>
                <w:rStyle w:val="Strong"/>
                <w:b w:val="0"/>
                <w:sz w:val="20"/>
                <w:szCs w:val="20"/>
              </w:rPr>
            </w:pPr>
            <w:r>
              <w:rPr>
                <w:rStyle w:val="Strong"/>
                <w:b w:val="0"/>
                <w:sz w:val="20"/>
                <w:szCs w:val="20"/>
              </w:rPr>
              <w:t xml:space="preserve">Construct </w:t>
            </w:r>
            <w:r w:rsidR="00394FC0">
              <w:rPr>
                <w:rStyle w:val="Strong"/>
                <w:b w:val="0"/>
                <w:sz w:val="20"/>
                <w:szCs w:val="20"/>
              </w:rPr>
              <w:t xml:space="preserve">three new </w:t>
            </w:r>
            <w:r w:rsidR="00AC591B">
              <w:rPr>
                <w:rStyle w:val="Strong"/>
                <w:b w:val="0"/>
                <w:sz w:val="20"/>
                <w:szCs w:val="20"/>
              </w:rPr>
              <w:t>skate parks</w:t>
            </w:r>
          </w:p>
        </w:tc>
        <w:tc>
          <w:tcPr>
            <w:tcW w:w="992" w:type="dxa"/>
          </w:tcPr>
          <w:p w:rsidR="00C960A6" w:rsidRPr="00080E25" w:rsidRDefault="00C960A6" w:rsidP="00D63C27">
            <w:pPr>
              <w:jc w:val="center"/>
              <w:rPr>
                <w:rStyle w:val="Strong"/>
                <w:rFonts w:ascii="Arial" w:eastAsia="Calibri" w:hAnsi="Arial" w:cs="Arial"/>
                <w:b w:val="0"/>
                <w:sz w:val="20"/>
                <w:szCs w:val="20"/>
              </w:rPr>
            </w:pPr>
            <w:r w:rsidRPr="00080E25">
              <w:rPr>
                <w:rStyle w:val="Strong"/>
                <w:rFonts w:ascii="Arial" w:eastAsia="Calibri" w:hAnsi="Arial" w:cs="Arial"/>
                <w:b w:val="0"/>
                <w:sz w:val="20"/>
                <w:szCs w:val="20"/>
              </w:rPr>
              <w:t>2016</w:t>
            </w:r>
          </w:p>
          <w:p w:rsidR="00C960A6" w:rsidRPr="00080E25" w:rsidRDefault="00C960A6" w:rsidP="00D63C27">
            <w:pPr>
              <w:jc w:val="center"/>
              <w:rPr>
                <w:rStyle w:val="Strong"/>
                <w:rFonts w:ascii="Arial" w:eastAsia="Calibri" w:hAnsi="Arial" w:cs="Arial"/>
                <w:b w:val="0"/>
                <w:sz w:val="20"/>
                <w:szCs w:val="20"/>
              </w:rPr>
            </w:pPr>
          </w:p>
          <w:p w:rsidR="00AC591B" w:rsidRDefault="00AC591B" w:rsidP="00D63C27">
            <w:pPr>
              <w:jc w:val="center"/>
              <w:rPr>
                <w:rStyle w:val="Strong"/>
                <w:rFonts w:ascii="Arial" w:eastAsia="Calibri" w:hAnsi="Arial" w:cs="Arial"/>
                <w:b w:val="0"/>
                <w:sz w:val="20"/>
                <w:szCs w:val="20"/>
              </w:rPr>
            </w:pPr>
          </w:p>
          <w:p w:rsidR="00C960A6" w:rsidRPr="00080E25" w:rsidRDefault="00A062D5" w:rsidP="00D63C27">
            <w:pPr>
              <w:jc w:val="center"/>
              <w:rPr>
                <w:rStyle w:val="Strong"/>
                <w:rFonts w:ascii="Arial" w:eastAsia="Calibri" w:hAnsi="Arial" w:cs="Arial"/>
                <w:b w:val="0"/>
                <w:sz w:val="20"/>
                <w:szCs w:val="20"/>
              </w:rPr>
            </w:pPr>
            <w:r w:rsidRPr="00080E25">
              <w:rPr>
                <w:rStyle w:val="Strong"/>
                <w:rFonts w:ascii="Arial" w:eastAsia="Calibri" w:hAnsi="Arial" w:cs="Arial"/>
                <w:b w:val="0"/>
                <w:sz w:val="20"/>
                <w:szCs w:val="20"/>
              </w:rPr>
              <w:t>2016</w:t>
            </w:r>
          </w:p>
          <w:p w:rsidR="00C960A6" w:rsidRDefault="00C960A6" w:rsidP="00D63C27">
            <w:pPr>
              <w:jc w:val="center"/>
              <w:rPr>
                <w:rStyle w:val="Strong"/>
                <w:rFonts w:ascii="Arial" w:eastAsia="Calibri" w:hAnsi="Arial" w:cs="Arial"/>
                <w:b w:val="0"/>
                <w:sz w:val="20"/>
                <w:szCs w:val="20"/>
              </w:rPr>
            </w:pPr>
          </w:p>
          <w:p w:rsidR="00AC591B" w:rsidRPr="00080E25" w:rsidRDefault="00AC591B" w:rsidP="00D63C27">
            <w:pPr>
              <w:jc w:val="center"/>
              <w:rPr>
                <w:rStyle w:val="Strong"/>
                <w:rFonts w:ascii="Arial" w:eastAsia="Calibri" w:hAnsi="Arial" w:cs="Arial"/>
                <w:b w:val="0"/>
                <w:sz w:val="20"/>
                <w:szCs w:val="20"/>
              </w:rPr>
            </w:pPr>
          </w:p>
          <w:p w:rsidR="00A062D5" w:rsidRPr="00080E25" w:rsidRDefault="00B37F32" w:rsidP="00D63C27">
            <w:pPr>
              <w:jc w:val="center"/>
              <w:rPr>
                <w:rStyle w:val="Strong"/>
                <w:rFonts w:ascii="Arial" w:eastAsia="Calibri" w:hAnsi="Arial" w:cs="Arial"/>
                <w:b w:val="0"/>
                <w:sz w:val="20"/>
                <w:szCs w:val="20"/>
              </w:rPr>
            </w:pPr>
            <w:r>
              <w:rPr>
                <w:rStyle w:val="Strong"/>
                <w:rFonts w:ascii="Arial" w:eastAsia="Calibri" w:hAnsi="Arial" w:cs="Arial"/>
                <w:b w:val="0"/>
                <w:sz w:val="20"/>
                <w:szCs w:val="20"/>
              </w:rPr>
              <w:t>2016</w:t>
            </w:r>
          </w:p>
          <w:p w:rsidR="00A062D5" w:rsidRPr="00080E25" w:rsidRDefault="00A062D5" w:rsidP="00D63C27">
            <w:pPr>
              <w:jc w:val="center"/>
              <w:rPr>
                <w:rStyle w:val="Strong"/>
                <w:rFonts w:ascii="Arial" w:eastAsia="Calibri" w:hAnsi="Arial" w:cs="Arial"/>
                <w:b w:val="0"/>
                <w:sz w:val="20"/>
                <w:szCs w:val="20"/>
              </w:rPr>
            </w:pPr>
          </w:p>
          <w:p w:rsidR="00983967" w:rsidRDefault="00983967" w:rsidP="00D63C27">
            <w:pPr>
              <w:jc w:val="center"/>
              <w:rPr>
                <w:rStyle w:val="Strong"/>
                <w:rFonts w:ascii="Arial" w:eastAsia="Calibri" w:hAnsi="Arial" w:cs="Arial"/>
                <w:b w:val="0"/>
                <w:sz w:val="20"/>
                <w:szCs w:val="20"/>
              </w:rPr>
            </w:pPr>
          </w:p>
          <w:p w:rsidR="00AC591B" w:rsidRPr="00080E25" w:rsidRDefault="00AC591B" w:rsidP="00D63C27">
            <w:pPr>
              <w:jc w:val="center"/>
              <w:rPr>
                <w:rStyle w:val="Strong"/>
                <w:rFonts w:ascii="Arial" w:eastAsia="Calibri" w:hAnsi="Arial" w:cs="Arial"/>
                <w:b w:val="0"/>
                <w:sz w:val="20"/>
                <w:szCs w:val="20"/>
              </w:rPr>
            </w:pPr>
          </w:p>
          <w:p w:rsidR="00A062D5" w:rsidRPr="00080E25" w:rsidRDefault="00A062D5" w:rsidP="00D63C27">
            <w:pPr>
              <w:jc w:val="center"/>
              <w:rPr>
                <w:rStyle w:val="Strong"/>
                <w:rFonts w:ascii="Arial" w:eastAsia="Calibri" w:hAnsi="Arial" w:cs="Arial"/>
                <w:b w:val="0"/>
                <w:sz w:val="20"/>
                <w:szCs w:val="20"/>
              </w:rPr>
            </w:pPr>
            <w:r w:rsidRPr="00080E25">
              <w:rPr>
                <w:rStyle w:val="Strong"/>
                <w:rFonts w:ascii="Arial" w:eastAsia="Calibri" w:hAnsi="Arial" w:cs="Arial"/>
                <w:b w:val="0"/>
                <w:sz w:val="20"/>
                <w:szCs w:val="20"/>
              </w:rPr>
              <w:t>2016</w:t>
            </w:r>
          </w:p>
          <w:p w:rsidR="008F1B01" w:rsidRDefault="008F1B01" w:rsidP="00D63C27">
            <w:pPr>
              <w:jc w:val="center"/>
              <w:rPr>
                <w:rStyle w:val="Strong"/>
                <w:rFonts w:ascii="Arial" w:eastAsia="Calibri" w:hAnsi="Arial" w:cs="Arial"/>
                <w:b w:val="0"/>
                <w:sz w:val="20"/>
                <w:szCs w:val="20"/>
              </w:rPr>
            </w:pPr>
          </w:p>
          <w:p w:rsidR="00AC591B" w:rsidRPr="00080E25" w:rsidRDefault="00AC591B" w:rsidP="00D63C27">
            <w:pPr>
              <w:jc w:val="center"/>
              <w:rPr>
                <w:rStyle w:val="Strong"/>
                <w:rFonts w:ascii="Arial" w:eastAsia="Calibri" w:hAnsi="Arial" w:cs="Arial"/>
                <w:b w:val="0"/>
                <w:sz w:val="20"/>
                <w:szCs w:val="20"/>
              </w:rPr>
            </w:pPr>
          </w:p>
          <w:p w:rsidR="00B37F32" w:rsidRDefault="00B37F32" w:rsidP="00D63C27">
            <w:pPr>
              <w:jc w:val="center"/>
              <w:rPr>
                <w:rStyle w:val="Strong"/>
                <w:rFonts w:ascii="Arial" w:eastAsia="Calibri" w:hAnsi="Arial" w:cs="Arial"/>
                <w:b w:val="0"/>
                <w:sz w:val="20"/>
                <w:szCs w:val="20"/>
              </w:rPr>
            </w:pPr>
          </w:p>
          <w:p w:rsidR="00C960A6" w:rsidRPr="00080E25" w:rsidRDefault="0028013B" w:rsidP="00D63C27">
            <w:pPr>
              <w:jc w:val="center"/>
              <w:rPr>
                <w:rStyle w:val="Strong"/>
                <w:rFonts w:ascii="Arial" w:eastAsia="Calibri" w:hAnsi="Arial" w:cs="Arial"/>
                <w:b w:val="0"/>
                <w:sz w:val="20"/>
                <w:szCs w:val="20"/>
              </w:rPr>
            </w:pPr>
            <w:r w:rsidRPr="00080E25">
              <w:rPr>
                <w:rStyle w:val="Strong"/>
                <w:rFonts w:ascii="Arial" w:eastAsia="Calibri" w:hAnsi="Arial" w:cs="Arial"/>
                <w:b w:val="0"/>
                <w:sz w:val="20"/>
                <w:szCs w:val="20"/>
              </w:rPr>
              <w:t>2018</w:t>
            </w:r>
          </w:p>
          <w:p w:rsidR="008F1B01" w:rsidRDefault="008F1B01" w:rsidP="00D63C27">
            <w:pPr>
              <w:jc w:val="center"/>
              <w:rPr>
                <w:rStyle w:val="Strong"/>
                <w:rFonts w:ascii="Arial" w:eastAsia="Calibri" w:hAnsi="Arial" w:cs="Arial"/>
                <w:b w:val="0"/>
                <w:sz w:val="20"/>
                <w:szCs w:val="20"/>
              </w:rPr>
            </w:pPr>
          </w:p>
          <w:p w:rsidR="00D15763" w:rsidRDefault="00D15763" w:rsidP="00D63C27">
            <w:pPr>
              <w:jc w:val="center"/>
              <w:rPr>
                <w:rStyle w:val="Strong"/>
                <w:rFonts w:ascii="Arial" w:eastAsia="Calibri" w:hAnsi="Arial" w:cs="Arial"/>
                <w:b w:val="0"/>
                <w:sz w:val="20"/>
                <w:szCs w:val="20"/>
              </w:rPr>
            </w:pPr>
          </w:p>
          <w:p w:rsidR="0028013B" w:rsidRPr="00080E25" w:rsidRDefault="0028013B" w:rsidP="00D63C27">
            <w:pPr>
              <w:jc w:val="center"/>
              <w:rPr>
                <w:rStyle w:val="Strong"/>
                <w:rFonts w:ascii="Arial" w:eastAsia="Calibri" w:hAnsi="Arial" w:cs="Arial"/>
                <w:b w:val="0"/>
                <w:sz w:val="20"/>
                <w:szCs w:val="20"/>
              </w:rPr>
            </w:pPr>
            <w:r w:rsidRPr="00080E25">
              <w:rPr>
                <w:rStyle w:val="Strong"/>
                <w:rFonts w:ascii="Arial" w:eastAsia="Calibri" w:hAnsi="Arial" w:cs="Arial"/>
                <w:b w:val="0"/>
                <w:sz w:val="20"/>
                <w:szCs w:val="20"/>
              </w:rPr>
              <w:t>2018</w:t>
            </w:r>
          </w:p>
          <w:p w:rsidR="008F1B01" w:rsidRDefault="008F1B01" w:rsidP="00D63C27">
            <w:pPr>
              <w:jc w:val="center"/>
              <w:rPr>
                <w:rStyle w:val="Strong"/>
                <w:rFonts w:ascii="Arial" w:eastAsia="Calibri" w:hAnsi="Arial" w:cs="Arial"/>
                <w:b w:val="0"/>
                <w:sz w:val="20"/>
                <w:szCs w:val="20"/>
              </w:rPr>
            </w:pPr>
          </w:p>
          <w:p w:rsidR="00AC591B" w:rsidRDefault="00AC591B" w:rsidP="00D63C27">
            <w:pPr>
              <w:jc w:val="center"/>
              <w:rPr>
                <w:rStyle w:val="Strong"/>
                <w:rFonts w:ascii="Arial" w:eastAsia="Calibri" w:hAnsi="Arial" w:cs="Arial"/>
                <w:b w:val="0"/>
                <w:sz w:val="20"/>
                <w:szCs w:val="20"/>
              </w:rPr>
            </w:pPr>
          </w:p>
          <w:p w:rsidR="00011719" w:rsidRPr="00080E25" w:rsidRDefault="00011719" w:rsidP="00D63C27">
            <w:pPr>
              <w:jc w:val="center"/>
              <w:rPr>
                <w:rStyle w:val="Strong"/>
                <w:rFonts w:ascii="Arial" w:eastAsia="Calibri" w:hAnsi="Arial" w:cs="Arial"/>
                <w:b w:val="0"/>
                <w:sz w:val="20"/>
                <w:szCs w:val="20"/>
              </w:rPr>
            </w:pPr>
          </w:p>
          <w:p w:rsidR="0028013B" w:rsidRPr="00080E25" w:rsidRDefault="0028013B" w:rsidP="00D63C27">
            <w:pPr>
              <w:jc w:val="center"/>
              <w:rPr>
                <w:rStyle w:val="Strong"/>
                <w:rFonts w:ascii="Arial" w:eastAsia="Calibri" w:hAnsi="Arial" w:cs="Arial"/>
                <w:b w:val="0"/>
                <w:sz w:val="20"/>
                <w:szCs w:val="20"/>
              </w:rPr>
            </w:pPr>
            <w:r w:rsidRPr="00080E25">
              <w:rPr>
                <w:rStyle w:val="Strong"/>
                <w:rFonts w:ascii="Arial" w:eastAsia="Calibri" w:hAnsi="Arial" w:cs="Arial"/>
                <w:b w:val="0"/>
                <w:sz w:val="20"/>
                <w:szCs w:val="20"/>
              </w:rPr>
              <w:t>2017</w:t>
            </w:r>
          </w:p>
        </w:tc>
        <w:tc>
          <w:tcPr>
            <w:tcW w:w="1276" w:type="dxa"/>
          </w:tcPr>
          <w:p w:rsidR="006271B4" w:rsidRPr="00080E25" w:rsidRDefault="00D15763" w:rsidP="00D63C27">
            <w:pPr>
              <w:jc w:val="center"/>
              <w:rPr>
                <w:rStyle w:val="Strong"/>
                <w:rFonts w:ascii="Arial" w:hAnsi="Arial" w:cs="Arial"/>
                <w:b w:val="0"/>
                <w:sz w:val="14"/>
              </w:rPr>
            </w:pPr>
            <w:r>
              <w:rPr>
                <w:rStyle w:val="Strong"/>
                <w:rFonts w:ascii="Arial" w:hAnsi="Arial" w:cs="Arial"/>
                <w:b w:val="0"/>
                <w:sz w:val="14"/>
              </w:rPr>
              <w:t>Active Communities Manager</w:t>
            </w:r>
          </w:p>
          <w:p w:rsidR="00A062D5" w:rsidRPr="00080E25" w:rsidRDefault="00A062D5" w:rsidP="00D63C27">
            <w:pPr>
              <w:jc w:val="center"/>
              <w:rPr>
                <w:rStyle w:val="Strong"/>
                <w:rFonts w:ascii="Arial" w:eastAsia="Calibri" w:hAnsi="Arial" w:cs="Arial"/>
                <w:b w:val="0"/>
                <w:sz w:val="14"/>
              </w:rPr>
            </w:pPr>
          </w:p>
          <w:p w:rsidR="00D15763" w:rsidRPr="00080E25" w:rsidRDefault="00D15763" w:rsidP="00D15763">
            <w:pPr>
              <w:jc w:val="center"/>
              <w:rPr>
                <w:rStyle w:val="Strong"/>
                <w:rFonts w:ascii="Arial" w:hAnsi="Arial" w:cs="Arial"/>
                <w:b w:val="0"/>
                <w:sz w:val="14"/>
              </w:rPr>
            </w:pPr>
            <w:r>
              <w:rPr>
                <w:rStyle w:val="Strong"/>
                <w:rFonts w:ascii="Arial" w:hAnsi="Arial" w:cs="Arial"/>
                <w:b w:val="0"/>
                <w:sz w:val="14"/>
              </w:rPr>
              <w:t>Active Communities Manager</w:t>
            </w:r>
          </w:p>
          <w:p w:rsidR="006271B4" w:rsidRPr="00080E25" w:rsidRDefault="006271B4" w:rsidP="00D63C27">
            <w:pPr>
              <w:jc w:val="center"/>
              <w:rPr>
                <w:rStyle w:val="Strong"/>
                <w:rFonts w:ascii="Arial" w:eastAsia="Calibri" w:hAnsi="Arial" w:cs="Arial"/>
                <w:b w:val="0"/>
                <w:sz w:val="14"/>
              </w:rPr>
            </w:pPr>
          </w:p>
          <w:p w:rsidR="00EC7808" w:rsidRPr="00080E25" w:rsidRDefault="00EC7808" w:rsidP="00D63C27">
            <w:pPr>
              <w:jc w:val="center"/>
              <w:rPr>
                <w:rStyle w:val="Strong"/>
                <w:rFonts w:ascii="Arial" w:eastAsia="Calibri" w:hAnsi="Arial" w:cs="Arial"/>
                <w:b w:val="0"/>
                <w:sz w:val="14"/>
              </w:rPr>
            </w:pPr>
          </w:p>
          <w:p w:rsidR="00D15763" w:rsidRPr="00080E25" w:rsidRDefault="00D15763" w:rsidP="00D15763">
            <w:pPr>
              <w:jc w:val="center"/>
              <w:rPr>
                <w:rStyle w:val="Strong"/>
                <w:rFonts w:ascii="Arial" w:hAnsi="Arial" w:cs="Arial"/>
                <w:b w:val="0"/>
                <w:sz w:val="14"/>
              </w:rPr>
            </w:pPr>
            <w:r>
              <w:rPr>
                <w:rStyle w:val="Strong"/>
                <w:rFonts w:ascii="Arial" w:hAnsi="Arial" w:cs="Arial"/>
                <w:b w:val="0"/>
                <w:sz w:val="14"/>
              </w:rPr>
              <w:t>Sports Development Manager</w:t>
            </w:r>
          </w:p>
          <w:p w:rsidR="00EC7808" w:rsidRPr="00080E25" w:rsidRDefault="00EC7808" w:rsidP="00D63C27">
            <w:pPr>
              <w:jc w:val="center"/>
              <w:rPr>
                <w:rStyle w:val="Strong"/>
                <w:rFonts w:ascii="Arial" w:eastAsia="Calibri" w:hAnsi="Arial" w:cs="Arial"/>
                <w:b w:val="0"/>
                <w:sz w:val="14"/>
              </w:rPr>
            </w:pPr>
          </w:p>
          <w:p w:rsidR="00EC7808" w:rsidRPr="00080E25" w:rsidRDefault="00EC7808" w:rsidP="00D63C27">
            <w:pPr>
              <w:jc w:val="center"/>
              <w:rPr>
                <w:rStyle w:val="Strong"/>
                <w:rFonts w:ascii="Arial" w:eastAsia="Calibri" w:hAnsi="Arial" w:cs="Arial"/>
                <w:b w:val="0"/>
                <w:sz w:val="14"/>
              </w:rPr>
            </w:pPr>
          </w:p>
          <w:p w:rsidR="00D15763" w:rsidRPr="00080E25" w:rsidRDefault="00D15763" w:rsidP="00D15763">
            <w:pPr>
              <w:jc w:val="center"/>
              <w:rPr>
                <w:rStyle w:val="Strong"/>
                <w:rFonts w:ascii="Arial" w:hAnsi="Arial" w:cs="Arial"/>
                <w:b w:val="0"/>
                <w:sz w:val="14"/>
              </w:rPr>
            </w:pPr>
            <w:r>
              <w:rPr>
                <w:rStyle w:val="Strong"/>
                <w:rFonts w:ascii="Arial" w:hAnsi="Arial" w:cs="Arial"/>
                <w:b w:val="0"/>
                <w:sz w:val="14"/>
              </w:rPr>
              <w:t>Active Communities Manager</w:t>
            </w:r>
          </w:p>
          <w:p w:rsidR="006271B4" w:rsidRPr="00080E25" w:rsidRDefault="006271B4" w:rsidP="00D63C27">
            <w:pPr>
              <w:jc w:val="center"/>
              <w:rPr>
                <w:rStyle w:val="Strong"/>
                <w:rFonts w:ascii="Arial" w:eastAsia="Calibri" w:hAnsi="Arial" w:cs="Arial"/>
                <w:b w:val="0"/>
                <w:sz w:val="14"/>
              </w:rPr>
            </w:pPr>
          </w:p>
          <w:p w:rsidR="00983967" w:rsidRPr="00080E25" w:rsidRDefault="00983967" w:rsidP="00D63C27">
            <w:pPr>
              <w:jc w:val="center"/>
              <w:rPr>
                <w:rStyle w:val="Strong"/>
                <w:rFonts w:ascii="Arial" w:hAnsi="Arial" w:cs="Arial"/>
                <w:b w:val="0"/>
                <w:sz w:val="14"/>
              </w:rPr>
            </w:pPr>
          </w:p>
          <w:p w:rsidR="00AC591B" w:rsidRDefault="00AC591B" w:rsidP="00D63C27">
            <w:pPr>
              <w:jc w:val="center"/>
              <w:rPr>
                <w:rStyle w:val="Strong"/>
                <w:rFonts w:ascii="Arial" w:hAnsi="Arial" w:cs="Arial"/>
                <w:b w:val="0"/>
                <w:sz w:val="14"/>
              </w:rPr>
            </w:pPr>
          </w:p>
          <w:p w:rsidR="00A062D5" w:rsidRPr="00080E25" w:rsidRDefault="006271B4" w:rsidP="00D63C27">
            <w:pPr>
              <w:jc w:val="center"/>
              <w:rPr>
                <w:rStyle w:val="Strong"/>
                <w:rFonts w:ascii="Arial" w:hAnsi="Arial" w:cs="Arial"/>
                <w:b w:val="0"/>
                <w:sz w:val="14"/>
              </w:rPr>
            </w:pPr>
            <w:r w:rsidRPr="00080E25">
              <w:rPr>
                <w:rStyle w:val="Strong"/>
                <w:rFonts w:ascii="Arial" w:hAnsi="Arial" w:cs="Arial"/>
                <w:b w:val="0"/>
                <w:sz w:val="14"/>
              </w:rPr>
              <w:t>Parks Manager</w:t>
            </w:r>
          </w:p>
          <w:p w:rsidR="006271B4" w:rsidRPr="00080E25" w:rsidRDefault="006271B4" w:rsidP="00D63C27">
            <w:pPr>
              <w:jc w:val="center"/>
              <w:rPr>
                <w:rStyle w:val="Strong"/>
                <w:rFonts w:ascii="Arial" w:eastAsia="Calibri" w:hAnsi="Arial" w:cs="Arial"/>
                <w:b w:val="0"/>
                <w:sz w:val="14"/>
              </w:rPr>
            </w:pPr>
          </w:p>
          <w:p w:rsidR="00AC591B" w:rsidRDefault="00AC591B" w:rsidP="00D63C27">
            <w:pPr>
              <w:jc w:val="center"/>
              <w:rPr>
                <w:rStyle w:val="Strong"/>
                <w:rFonts w:ascii="Arial" w:hAnsi="Arial" w:cs="Arial"/>
                <w:b w:val="0"/>
                <w:sz w:val="14"/>
              </w:rPr>
            </w:pPr>
          </w:p>
          <w:p w:rsidR="00AC591B" w:rsidRDefault="00AC591B" w:rsidP="00D63C27">
            <w:pPr>
              <w:jc w:val="center"/>
              <w:rPr>
                <w:rStyle w:val="Strong"/>
                <w:rFonts w:ascii="Arial" w:hAnsi="Arial" w:cs="Arial"/>
                <w:b w:val="0"/>
                <w:sz w:val="14"/>
              </w:rPr>
            </w:pPr>
          </w:p>
          <w:p w:rsidR="00AC591B" w:rsidRDefault="00AC591B" w:rsidP="00D63C27">
            <w:pPr>
              <w:jc w:val="center"/>
              <w:rPr>
                <w:rStyle w:val="Strong"/>
                <w:rFonts w:ascii="Arial" w:hAnsi="Arial" w:cs="Arial"/>
                <w:b w:val="0"/>
                <w:sz w:val="14"/>
              </w:rPr>
            </w:pPr>
          </w:p>
          <w:p w:rsidR="00A062D5" w:rsidRPr="00080E25" w:rsidRDefault="00A062D5" w:rsidP="00D63C27">
            <w:pPr>
              <w:jc w:val="center"/>
              <w:rPr>
                <w:rStyle w:val="Strong"/>
                <w:rFonts w:ascii="Arial" w:hAnsi="Arial" w:cs="Arial"/>
                <w:b w:val="0"/>
                <w:sz w:val="14"/>
              </w:rPr>
            </w:pPr>
            <w:r w:rsidRPr="00080E25">
              <w:rPr>
                <w:rStyle w:val="Strong"/>
                <w:rFonts w:ascii="Arial" w:hAnsi="Arial" w:cs="Arial"/>
                <w:b w:val="0"/>
                <w:sz w:val="14"/>
              </w:rPr>
              <w:t xml:space="preserve">Head of </w:t>
            </w:r>
            <w:r w:rsidR="00EC7808" w:rsidRPr="00080E25">
              <w:rPr>
                <w:rStyle w:val="Strong"/>
                <w:rFonts w:ascii="Arial" w:hAnsi="Arial" w:cs="Arial"/>
                <w:b w:val="0"/>
                <w:sz w:val="14"/>
              </w:rPr>
              <w:t>S</w:t>
            </w:r>
            <w:r w:rsidRPr="00080E25">
              <w:rPr>
                <w:rStyle w:val="Strong"/>
                <w:rFonts w:ascii="Arial" w:hAnsi="Arial" w:cs="Arial"/>
                <w:b w:val="0"/>
                <w:sz w:val="14"/>
              </w:rPr>
              <w:t>ervice</w:t>
            </w:r>
          </w:p>
          <w:p w:rsidR="00EC7808" w:rsidRDefault="00EC7808" w:rsidP="00D63C27">
            <w:pPr>
              <w:pStyle w:val="ListParagraph"/>
              <w:jc w:val="center"/>
              <w:rPr>
                <w:rStyle w:val="Strong"/>
                <w:rFonts w:eastAsiaTheme="minorHAnsi"/>
                <w:b w:val="0"/>
                <w:sz w:val="14"/>
                <w:szCs w:val="22"/>
                <w:lang w:eastAsia="en-GB"/>
              </w:rPr>
            </w:pPr>
          </w:p>
          <w:p w:rsidR="001630E3" w:rsidRDefault="001630E3" w:rsidP="00D63C27">
            <w:pPr>
              <w:pStyle w:val="ListParagraph"/>
              <w:jc w:val="center"/>
              <w:rPr>
                <w:rStyle w:val="Strong"/>
                <w:rFonts w:eastAsiaTheme="minorHAnsi"/>
                <w:b w:val="0"/>
                <w:sz w:val="14"/>
                <w:szCs w:val="22"/>
                <w:lang w:eastAsia="en-GB"/>
              </w:rPr>
            </w:pPr>
          </w:p>
          <w:p w:rsidR="00011719" w:rsidRPr="00080E25" w:rsidRDefault="00011719" w:rsidP="00D63C27">
            <w:pPr>
              <w:pStyle w:val="ListParagraph"/>
              <w:jc w:val="center"/>
              <w:rPr>
                <w:rStyle w:val="Strong"/>
                <w:rFonts w:eastAsiaTheme="minorHAnsi"/>
                <w:b w:val="0"/>
                <w:sz w:val="14"/>
                <w:szCs w:val="22"/>
                <w:lang w:eastAsia="en-GB"/>
              </w:rPr>
            </w:pPr>
          </w:p>
          <w:p w:rsidR="006271B4" w:rsidRPr="00080E25" w:rsidRDefault="00D15763" w:rsidP="00B37F32">
            <w:pPr>
              <w:jc w:val="center"/>
              <w:rPr>
                <w:rStyle w:val="Strong"/>
                <w:rFonts w:ascii="Arial" w:eastAsia="Calibri" w:hAnsi="Arial" w:cs="Arial"/>
                <w:b w:val="0"/>
              </w:rPr>
            </w:pPr>
            <w:r>
              <w:rPr>
                <w:rStyle w:val="Strong"/>
                <w:rFonts w:ascii="Arial" w:hAnsi="Arial" w:cs="Arial"/>
                <w:b w:val="0"/>
                <w:sz w:val="14"/>
              </w:rPr>
              <w:t>Active Communities Manager</w:t>
            </w:r>
          </w:p>
        </w:tc>
        <w:tc>
          <w:tcPr>
            <w:tcW w:w="1559" w:type="dxa"/>
          </w:tcPr>
          <w:p w:rsidR="00C960A6" w:rsidRPr="00080E25" w:rsidRDefault="00C960A6" w:rsidP="00D63C27">
            <w:pPr>
              <w:jc w:val="center"/>
              <w:rPr>
                <w:rStyle w:val="Strong"/>
                <w:rFonts w:ascii="Arial" w:eastAsia="Calibri" w:hAnsi="Arial" w:cs="Arial"/>
                <w:b w:val="0"/>
                <w:sz w:val="20"/>
                <w:szCs w:val="20"/>
              </w:rPr>
            </w:pPr>
            <w:r w:rsidRPr="00080E25">
              <w:rPr>
                <w:rStyle w:val="Strong"/>
                <w:rFonts w:ascii="Arial" w:eastAsia="Calibri" w:hAnsi="Arial" w:cs="Arial"/>
                <w:b w:val="0"/>
                <w:sz w:val="20"/>
                <w:szCs w:val="20"/>
              </w:rPr>
              <w:t>£</w:t>
            </w:r>
            <w:r w:rsidR="00B33FBD">
              <w:rPr>
                <w:rStyle w:val="Strong"/>
                <w:rFonts w:ascii="Arial" w:eastAsia="Calibri" w:hAnsi="Arial" w:cs="Arial"/>
                <w:b w:val="0"/>
                <w:sz w:val="20"/>
                <w:szCs w:val="20"/>
              </w:rPr>
              <w:t>4.5</w:t>
            </w:r>
            <w:r w:rsidRPr="00080E25">
              <w:rPr>
                <w:rStyle w:val="Strong"/>
                <w:rFonts w:ascii="Arial" w:eastAsia="Calibri" w:hAnsi="Arial" w:cs="Arial"/>
                <w:b w:val="0"/>
                <w:sz w:val="20"/>
                <w:szCs w:val="20"/>
              </w:rPr>
              <w:t>m</w:t>
            </w:r>
          </w:p>
          <w:p w:rsidR="00C960A6" w:rsidRPr="00080E25" w:rsidRDefault="00C960A6" w:rsidP="00D63C27">
            <w:pPr>
              <w:jc w:val="center"/>
              <w:rPr>
                <w:rStyle w:val="Strong"/>
                <w:rFonts w:ascii="Arial" w:eastAsia="Calibri" w:hAnsi="Arial" w:cs="Arial"/>
                <w:b w:val="0"/>
                <w:sz w:val="20"/>
                <w:szCs w:val="20"/>
              </w:rPr>
            </w:pPr>
          </w:p>
          <w:p w:rsidR="00AC591B" w:rsidRDefault="00AC591B" w:rsidP="00D63C27">
            <w:pPr>
              <w:jc w:val="center"/>
              <w:rPr>
                <w:rStyle w:val="Strong"/>
                <w:rFonts w:ascii="Arial" w:eastAsia="Calibri" w:hAnsi="Arial" w:cs="Arial"/>
                <w:b w:val="0"/>
                <w:sz w:val="20"/>
                <w:szCs w:val="20"/>
              </w:rPr>
            </w:pPr>
          </w:p>
          <w:p w:rsidR="00C960A6" w:rsidRPr="00080E25" w:rsidRDefault="00A062D5" w:rsidP="00D63C27">
            <w:pPr>
              <w:jc w:val="center"/>
              <w:rPr>
                <w:rStyle w:val="Strong"/>
                <w:rFonts w:ascii="Arial" w:eastAsia="Calibri" w:hAnsi="Arial" w:cs="Arial"/>
                <w:b w:val="0"/>
                <w:sz w:val="20"/>
                <w:szCs w:val="20"/>
              </w:rPr>
            </w:pPr>
            <w:r w:rsidRPr="00080E25">
              <w:rPr>
                <w:rStyle w:val="Strong"/>
                <w:rFonts w:ascii="Arial" w:eastAsia="Calibri" w:hAnsi="Arial" w:cs="Arial"/>
                <w:b w:val="0"/>
                <w:sz w:val="20"/>
                <w:szCs w:val="20"/>
              </w:rPr>
              <w:t>£</w:t>
            </w:r>
            <w:r w:rsidR="008918B6">
              <w:rPr>
                <w:rStyle w:val="Strong"/>
                <w:rFonts w:ascii="Arial" w:eastAsia="Calibri" w:hAnsi="Arial" w:cs="Arial"/>
                <w:b w:val="0"/>
                <w:sz w:val="20"/>
                <w:szCs w:val="20"/>
              </w:rPr>
              <w:t>224</w:t>
            </w:r>
            <w:r w:rsidRPr="00080E25">
              <w:rPr>
                <w:rStyle w:val="Strong"/>
                <w:rFonts w:ascii="Arial" w:eastAsia="Calibri" w:hAnsi="Arial" w:cs="Arial"/>
                <w:b w:val="0"/>
                <w:sz w:val="20"/>
                <w:szCs w:val="20"/>
              </w:rPr>
              <w:t>,000</w:t>
            </w:r>
          </w:p>
          <w:p w:rsidR="001630E3" w:rsidRDefault="001630E3" w:rsidP="00D63C27">
            <w:pPr>
              <w:jc w:val="center"/>
              <w:rPr>
                <w:rStyle w:val="Strong"/>
                <w:rFonts w:ascii="Arial" w:eastAsia="Calibri" w:hAnsi="Arial" w:cs="Arial"/>
                <w:b w:val="0"/>
                <w:sz w:val="20"/>
                <w:szCs w:val="20"/>
              </w:rPr>
            </w:pPr>
          </w:p>
          <w:p w:rsidR="00AC591B" w:rsidRDefault="00AC591B" w:rsidP="00D63C27">
            <w:pPr>
              <w:jc w:val="center"/>
              <w:rPr>
                <w:rStyle w:val="Strong"/>
                <w:rFonts w:ascii="Arial" w:eastAsia="Calibri" w:hAnsi="Arial" w:cs="Arial"/>
                <w:b w:val="0"/>
                <w:sz w:val="20"/>
                <w:szCs w:val="20"/>
              </w:rPr>
            </w:pPr>
          </w:p>
          <w:p w:rsidR="00A062D5" w:rsidRPr="00080E25" w:rsidRDefault="00D80F20" w:rsidP="00D63C27">
            <w:pPr>
              <w:jc w:val="center"/>
              <w:rPr>
                <w:rStyle w:val="Strong"/>
                <w:rFonts w:ascii="Arial" w:eastAsia="Calibri" w:hAnsi="Arial" w:cs="Arial"/>
                <w:b w:val="0"/>
                <w:sz w:val="20"/>
                <w:szCs w:val="20"/>
              </w:rPr>
            </w:pPr>
            <w:r w:rsidRPr="00080E25">
              <w:rPr>
                <w:rStyle w:val="Strong"/>
                <w:rFonts w:ascii="Arial" w:eastAsia="Calibri" w:hAnsi="Arial" w:cs="Arial"/>
                <w:b w:val="0"/>
                <w:sz w:val="20"/>
                <w:szCs w:val="20"/>
              </w:rPr>
              <w:t>Income generating</w:t>
            </w:r>
          </w:p>
          <w:p w:rsidR="00D80F20" w:rsidRPr="00080E25" w:rsidRDefault="00D80F20" w:rsidP="00D63C27">
            <w:pPr>
              <w:jc w:val="center"/>
              <w:rPr>
                <w:rStyle w:val="Strong"/>
                <w:rFonts w:ascii="Arial" w:eastAsia="Calibri" w:hAnsi="Arial" w:cs="Arial"/>
                <w:b w:val="0"/>
                <w:sz w:val="20"/>
                <w:szCs w:val="20"/>
              </w:rPr>
            </w:pPr>
          </w:p>
          <w:p w:rsidR="001630E3" w:rsidRDefault="001630E3" w:rsidP="00D63C27">
            <w:pPr>
              <w:jc w:val="center"/>
              <w:rPr>
                <w:rStyle w:val="Strong"/>
                <w:rFonts w:ascii="Arial" w:eastAsia="Calibri" w:hAnsi="Arial" w:cs="Arial"/>
                <w:b w:val="0"/>
                <w:sz w:val="20"/>
                <w:szCs w:val="20"/>
              </w:rPr>
            </w:pPr>
          </w:p>
          <w:p w:rsidR="00A062D5" w:rsidRPr="00080E25" w:rsidRDefault="00A062D5" w:rsidP="00D63C27">
            <w:pPr>
              <w:jc w:val="center"/>
              <w:rPr>
                <w:rStyle w:val="Strong"/>
                <w:rFonts w:ascii="Arial" w:eastAsia="Calibri" w:hAnsi="Arial" w:cs="Arial"/>
                <w:b w:val="0"/>
                <w:sz w:val="20"/>
                <w:szCs w:val="20"/>
              </w:rPr>
            </w:pPr>
            <w:r w:rsidRPr="00080E25">
              <w:rPr>
                <w:rStyle w:val="Strong"/>
                <w:rFonts w:ascii="Arial" w:eastAsia="Calibri" w:hAnsi="Arial" w:cs="Arial"/>
                <w:b w:val="0"/>
                <w:sz w:val="20"/>
                <w:szCs w:val="20"/>
              </w:rPr>
              <w:t>£</w:t>
            </w:r>
            <w:r w:rsidR="008918B6" w:rsidRPr="00080E25">
              <w:rPr>
                <w:rStyle w:val="Strong"/>
                <w:rFonts w:ascii="Arial" w:eastAsia="Calibri" w:hAnsi="Arial" w:cs="Arial"/>
                <w:b w:val="0"/>
                <w:sz w:val="20"/>
                <w:szCs w:val="20"/>
              </w:rPr>
              <w:t>2</w:t>
            </w:r>
            <w:r w:rsidR="008918B6">
              <w:rPr>
                <w:rStyle w:val="Strong"/>
                <w:rFonts w:ascii="Arial" w:eastAsia="Calibri" w:hAnsi="Arial" w:cs="Arial"/>
                <w:b w:val="0"/>
                <w:sz w:val="20"/>
                <w:szCs w:val="20"/>
              </w:rPr>
              <w:t>2</w:t>
            </w:r>
            <w:r w:rsidR="008918B6" w:rsidRPr="00080E25">
              <w:rPr>
                <w:rStyle w:val="Strong"/>
                <w:rFonts w:ascii="Arial" w:eastAsia="Calibri" w:hAnsi="Arial" w:cs="Arial"/>
                <w:b w:val="0"/>
                <w:sz w:val="20"/>
                <w:szCs w:val="20"/>
              </w:rPr>
              <w:t>0</w:t>
            </w:r>
            <w:r w:rsidRPr="00080E25">
              <w:rPr>
                <w:rStyle w:val="Strong"/>
                <w:rFonts w:ascii="Arial" w:eastAsia="Calibri" w:hAnsi="Arial" w:cs="Arial"/>
                <w:b w:val="0"/>
                <w:sz w:val="20"/>
                <w:szCs w:val="20"/>
              </w:rPr>
              <w:t>,000</w:t>
            </w:r>
          </w:p>
          <w:p w:rsidR="006271B4" w:rsidRPr="00080E25" w:rsidRDefault="006271B4" w:rsidP="00D63C27">
            <w:pPr>
              <w:jc w:val="center"/>
              <w:rPr>
                <w:rStyle w:val="Strong"/>
                <w:rFonts w:ascii="Arial" w:eastAsia="Calibri" w:hAnsi="Arial" w:cs="Arial"/>
                <w:b w:val="0"/>
                <w:sz w:val="20"/>
                <w:szCs w:val="20"/>
              </w:rPr>
            </w:pPr>
          </w:p>
          <w:p w:rsidR="00AC591B" w:rsidRDefault="00AC591B" w:rsidP="00D63C27">
            <w:pPr>
              <w:jc w:val="center"/>
              <w:rPr>
                <w:rStyle w:val="Strong"/>
                <w:rFonts w:ascii="Arial" w:eastAsia="Calibri" w:hAnsi="Arial" w:cs="Arial"/>
                <w:b w:val="0"/>
                <w:sz w:val="20"/>
                <w:szCs w:val="20"/>
              </w:rPr>
            </w:pPr>
          </w:p>
          <w:p w:rsidR="00AC591B" w:rsidRDefault="00AC591B" w:rsidP="00D63C27">
            <w:pPr>
              <w:jc w:val="center"/>
              <w:rPr>
                <w:rStyle w:val="Strong"/>
                <w:rFonts w:ascii="Arial" w:eastAsia="Calibri" w:hAnsi="Arial" w:cs="Arial"/>
                <w:b w:val="0"/>
                <w:sz w:val="20"/>
                <w:szCs w:val="20"/>
              </w:rPr>
            </w:pPr>
          </w:p>
          <w:p w:rsidR="001630E3" w:rsidRPr="003656DD" w:rsidRDefault="001630E3" w:rsidP="00D63C27">
            <w:pPr>
              <w:jc w:val="center"/>
              <w:rPr>
                <w:rStyle w:val="Strong"/>
                <w:rFonts w:ascii="Arial" w:eastAsia="Calibri" w:hAnsi="Arial" w:cs="Arial"/>
                <w:b w:val="0"/>
                <w:sz w:val="20"/>
                <w:szCs w:val="20"/>
              </w:rPr>
            </w:pPr>
            <w:r w:rsidRPr="003656DD">
              <w:rPr>
                <w:rStyle w:val="Strong"/>
                <w:rFonts w:ascii="Arial" w:eastAsia="Calibri" w:hAnsi="Arial" w:cs="Arial"/>
                <w:b w:val="0"/>
                <w:sz w:val="20"/>
                <w:szCs w:val="20"/>
              </w:rPr>
              <w:t>Funding bids</w:t>
            </w:r>
            <w:r w:rsidR="00011719">
              <w:rPr>
                <w:rStyle w:val="Strong"/>
                <w:rFonts w:ascii="Arial" w:eastAsia="Calibri" w:hAnsi="Arial" w:cs="Arial"/>
                <w:b w:val="0"/>
                <w:sz w:val="20"/>
                <w:szCs w:val="20"/>
              </w:rPr>
              <w:t xml:space="preserve"> required </w:t>
            </w:r>
          </w:p>
          <w:p w:rsidR="00394FC0" w:rsidRPr="003656DD" w:rsidRDefault="00394FC0" w:rsidP="00D63C27">
            <w:pPr>
              <w:jc w:val="center"/>
              <w:rPr>
                <w:rStyle w:val="Strong"/>
                <w:rFonts w:ascii="Arial" w:eastAsia="Calibri" w:hAnsi="Arial" w:cs="Arial"/>
                <w:b w:val="0"/>
                <w:sz w:val="20"/>
                <w:szCs w:val="20"/>
              </w:rPr>
            </w:pPr>
          </w:p>
          <w:p w:rsidR="001630E3" w:rsidRPr="003656DD" w:rsidRDefault="00394FC0" w:rsidP="00AC591B">
            <w:pPr>
              <w:jc w:val="center"/>
              <w:rPr>
                <w:rStyle w:val="Strong"/>
                <w:rFonts w:ascii="Arial" w:eastAsia="Calibri" w:hAnsi="Arial" w:cs="Arial"/>
                <w:b w:val="0"/>
                <w:sz w:val="20"/>
                <w:szCs w:val="20"/>
              </w:rPr>
            </w:pPr>
            <w:r w:rsidRPr="003656DD">
              <w:rPr>
                <w:rStyle w:val="Strong"/>
                <w:rFonts w:ascii="Arial" w:eastAsia="Calibri" w:hAnsi="Arial" w:cs="Arial"/>
                <w:b w:val="0"/>
                <w:sz w:val="20"/>
                <w:szCs w:val="20"/>
              </w:rPr>
              <w:t>£3</w:t>
            </w:r>
            <w:r w:rsidR="001630E3" w:rsidRPr="003656DD">
              <w:rPr>
                <w:rStyle w:val="Strong"/>
                <w:rFonts w:ascii="Arial" w:eastAsia="Calibri" w:hAnsi="Arial" w:cs="Arial"/>
                <w:b w:val="0"/>
                <w:sz w:val="20"/>
                <w:szCs w:val="20"/>
              </w:rPr>
              <w:t>00,000 for a new track</w:t>
            </w:r>
          </w:p>
          <w:p w:rsidR="001630E3" w:rsidRDefault="001630E3" w:rsidP="00D63C27">
            <w:pPr>
              <w:jc w:val="center"/>
              <w:rPr>
                <w:rStyle w:val="Strong"/>
                <w:rFonts w:ascii="Arial" w:eastAsia="Calibri" w:hAnsi="Arial" w:cs="Arial"/>
                <w:b w:val="0"/>
                <w:sz w:val="20"/>
                <w:szCs w:val="20"/>
              </w:rPr>
            </w:pPr>
          </w:p>
          <w:p w:rsidR="00011719" w:rsidRPr="003656DD" w:rsidRDefault="00011719" w:rsidP="00D63C27">
            <w:pPr>
              <w:jc w:val="center"/>
              <w:rPr>
                <w:rStyle w:val="Strong"/>
                <w:rFonts w:ascii="Arial" w:eastAsia="Calibri" w:hAnsi="Arial" w:cs="Arial"/>
                <w:b w:val="0"/>
                <w:sz w:val="20"/>
                <w:szCs w:val="20"/>
              </w:rPr>
            </w:pPr>
          </w:p>
          <w:p w:rsidR="001630E3" w:rsidRPr="00080E25" w:rsidRDefault="001630E3" w:rsidP="00D63C27">
            <w:pPr>
              <w:jc w:val="center"/>
              <w:rPr>
                <w:rStyle w:val="Strong"/>
                <w:rFonts w:ascii="Arial" w:eastAsia="Calibri" w:hAnsi="Arial" w:cs="Arial"/>
                <w:b w:val="0"/>
                <w:sz w:val="20"/>
                <w:szCs w:val="20"/>
              </w:rPr>
            </w:pPr>
            <w:r w:rsidRPr="003656DD">
              <w:rPr>
                <w:rStyle w:val="Strong"/>
                <w:rFonts w:ascii="Arial" w:eastAsia="Calibri" w:hAnsi="Arial" w:cs="Arial"/>
                <w:b w:val="0"/>
                <w:sz w:val="20"/>
                <w:szCs w:val="20"/>
              </w:rPr>
              <w:t>£</w:t>
            </w:r>
            <w:r w:rsidR="00394FC0" w:rsidRPr="003656DD">
              <w:rPr>
                <w:rStyle w:val="Strong"/>
                <w:rFonts w:ascii="Arial" w:eastAsia="Calibri" w:hAnsi="Arial" w:cs="Arial"/>
                <w:b w:val="0"/>
                <w:sz w:val="20"/>
                <w:szCs w:val="20"/>
              </w:rPr>
              <w:t>210</w:t>
            </w:r>
            <w:r w:rsidRPr="003656DD">
              <w:rPr>
                <w:rStyle w:val="Strong"/>
                <w:rFonts w:ascii="Arial" w:eastAsia="Calibri" w:hAnsi="Arial" w:cs="Arial"/>
                <w:b w:val="0"/>
                <w:sz w:val="20"/>
                <w:szCs w:val="20"/>
              </w:rPr>
              <w:t>,000</w:t>
            </w:r>
          </w:p>
        </w:tc>
      </w:tr>
      <w:tr w:rsidR="007540C7" w:rsidRPr="00080E25" w:rsidTr="00AC591B">
        <w:trPr>
          <w:trHeight w:val="270"/>
        </w:trPr>
        <w:tc>
          <w:tcPr>
            <w:tcW w:w="1702" w:type="dxa"/>
          </w:tcPr>
          <w:p w:rsidR="00583646" w:rsidRPr="00080E25" w:rsidRDefault="00D80F20" w:rsidP="00D63C27">
            <w:pPr>
              <w:rPr>
                <w:rStyle w:val="Strong"/>
                <w:rFonts w:ascii="Arial" w:eastAsia="Calibri" w:hAnsi="Arial" w:cs="Arial"/>
                <w:b w:val="0"/>
                <w:sz w:val="20"/>
                <w:szCs w:val="20"/>
              </w:rPr>
            </w:pPr>
            <w:r w:rsidRPr="00080E25">
              <w:rPr>
                <w:rStyle w:val="Strong"/>
                <w:rFonts w:ascii="Arial" w:eastAsia="Calibri" w:hAnsi="Arial" w:cs="Arial"/>
                <w:b w:val="0"/>
                <w:sz w:val="20"/>
                <w:szCs w:val="20"/>
              </w:rPr>
              <w:t>Improved access</w:t>
            </w:r>
          </w:p>
        </w:tc>
        <w:tc>
          <w:tcPr>
            <w:tcW w:w="1701" w:type="dxa"/>
          </w:tcPr>
          <w:p w:rsidR="000F334E" w:rsidRPr="00080E25" w:rsidRDefault="00D80F20" w:rsidP="00D63C27">
            <w:pPr>
              <w:rPr>
                <w:rStyle w:val="Strong"/>
                <w:rFonts w:ascii="Arial" w:eastAsia="Calibri" w:hAnsi="Arial" w:cs="Arial"/>
                <w:sz w:val="20"/>
                <w:szCs w:val="20"/>
              </w:rPr>
            </w:pPr>
            <w:r w:rsidRPr="00080E25">
              <w:rPr>
                <w:rStyle w:val="Strong"/>
                <w:rFonts w:ascii="Arial" w:eastAsia="Calibri" w:hAnsi="Arial" w:cs="Arial"/>
                <w:b w:val="0"/>
                <w:sz w:val="20"/>
                <w:szCs w:val="20"/>
              </w:rPr>
              <w:t>Remove the barriers</w:t>
            </w:r>
            <w:r w:rsidRPr="00080E25">
              <w:rPr>
                <w:rStyle w:val="Strong"/>
                <w:rFonts w:ascii="Arial" w:eastAsia="Calibri" w:hAnsi="Arial" w:cs="Arial"/>
                <w:sz w:val="20"/>
                <w:szCs w:val="20"/>
              </w:rPr>
              <w:t xml:space="preserve"> </w:t>
            </w:r>
            <w:r w:rsidRPr="00080E25">
              <w:rPr>
                <w:rStyle w:val="Strong"/>
                <w:rFonts w:ascii="Arial" w:eastAsia="Calibri" w:hAnsi="Arial" w:cs="Arial"/>
                <w:b w:val="0"/>
                <w:sz w:val="20"/>
                <w:szCs w:val="20"/>
              </w:rPr>
              <w:t>that stop people being</w:t>
            </w:r>
            <w:r w:rsidRPr="00080E25">
              <w:rPr>
                <w:rStyle w:val="Strong"/>
                <w:rFonts w:ascii="Arial" w:eastAsia="Calibri" w:hAnsi="Arial" w:cs="Arial"/>
                <w:sz w:val="20"/>
                <w:szCs w:val="20"/>
              </w:rPr>
              <w:t xml:space="preserve"> </w:t>
            </w:r>
            <w:r w:rsidRPr="00080E25">
              <w:rPr>
                <w:rFonts w:ascii="Arial" w:hAnsi="Arial" w:cs="Arial"/>
                <w:sz w:val="20"/>
                <w:szCs w:val="20"/>
              </w:rPr>
              <w:t xml:space="preserve">active </w:t>
            </w:r>
          </w:p>
        </w:tc>
        <w:tc>
          <w:tcPr>
            <w:tcW w:w="2835" w:type="dxa"/>
          </w:tcPr>
          <w:p w:rsidR="00D80F20" w:rsidRPr="00080E25" w:rsidRDefault="00D80F20" w:rsidP="00D63C27">
            <w:pPr>
              <w:rPr>
                <w:rStyle w:val="Strong"/>
                <w:rFonts w:ascii="Arial" w:eastAsia="Calibri" w:hAnsi="Arial" w:cs="Arial"/>
                <w:sz w:val="20"/>
                <w:szCs w:val="20"/>
              </w:rPr>
            </w:pPr>
            <w:r w:rsidRPr="00080E25">
              <w:rPr>
                <w:rStyle w:val="Strong"/>
                <w:rFonts w:ascii="Arial" w:eastAsia="Calibri" w:hAnsi="Arial" w:cs="Arial"/>
                <w:sz w:val="20"/>
                <w:szCs w:val="20"/>
              </w:rPr>
              <w:t>Cost barrier</w:t>
            </w:r>
          </w:p>
          <w:p w:rsidR="00D80F20" w:rsidRDefault="00340605" w:rsidP="00D63C27">
            <w:pPr>
              <w:pStyle w:val="ListParagraph"/>
              <w:numPr>
                <w:ilvl w:val="0"/>
                <w:numId w:val="24"/>
              </w:numPr>
              <w:ind w:left="317" w:hanging="283"/>
              <w:rPr>
                <w:rStyle w:val="Strong"/>
                <w:b w:val="0"/>
                <w:sz w:val="20"/>
                <w:szCs w:val="20"/>
              </w:rPr>
            </w:pPr>
            <w:r w:rsidRPr="00080E25">
              <w:rPr>
                <w:rStyle w:val="Strong"/>
                <w:b w:val="0"/>
                <w:sz w:val="20"/>
                <w:szCs w:val="20"/>
              </w:rPr>
              <w:t xml:space="preserve">Improved promotion of </w:t>
            </w:r>
            <w:r w:rsidR="00D80F20" w:rsidRPr="00080E25">
              <w:rPr>
                <w:rStyle w:val="Strong"/>
                <w:b w:val="0"/>
                <w:sz w:val="20"/>
                <w:szCs w:val="20"/>
              </w:rPr>
              <w:t>free swimming for under 17s</w:t>
            </w:r>
            <w:r w:rsidRPr="00080E25">
              <w:rPr>
                <w:rStyle w:val="Strong"/>
                <w:b w:val="0"/>
                <w:sz w:val="20"/>
                <w:szCs w:val="20"/>
              </w:rPr>
              <w:t xml:space="preserve"> and </w:t>
            </w:r>
            <w:r w:rsidR="00AC591B">
              <w:rPr>
                <w:rStyle w:val="Strong"/>
                <w:b w:val="0"/>
                <w:sz w:val="20"/>
                <w:szCs w:val="20"/>
              </w:rPr>
              <w:t>concessions</w:t>
            </w:r>
          </w:p>
          <w:p w:rsidR="00AC591B" w:rsidRPr="00080E25" w:rsidRDefault="00AC591B" w:rsidP="00AC591B">
            <w:pPr>
              <w:pStyle w:val="ListParagraph"/>
              <w:ind w:left="317"/>
              <w:rPr>
                <w:rStyle w:val="Strong"/>
                <w:b w:val="0"/>
                <w:sz w:val="20"/>
                <w:szCs w:val="20"/>
              </w:rPr>
            </w:pPr>
          </w:p>
          <w:p w:rsidR="00D80F20" w:rsidRPr="00080E25" w:rsidRDefault="00D80F20" w:rsidP="00D63C27">
            <w:pPr>
              <w:rPr>
                <w:rStyle w:val="Strong"/>
                <w:rFonts w:ascii="Arial" w:eastAsia="Calibri" w:hAnsi="Arial" w:cs="Arial"/>
                <w:sz w:val="20"/>
                <w:szCs w:val="20"/>
              </w:rPr>
            </w:pPr>
            <w:r w:rsidRPr="00080E25">
              <w:rPr>
                <w:rStyle w:val="Strong"/>
                <w:rFonts w:ascii="Arial" w:eastAsia="Calibri" w:hAnsi="Arial" w:cs="Arial"/>
                <w:sz w:val="20"/>
                <w:szCs w:val="20"/>
              </w:rPr>
              <w:t xml:space="preserve">Time barrier </w:t>
            </w:r>
          </w:p>
          <w:p w:rsidR="00583646" w:rsidRPr="00AC591B" w:rsidRDefault="00011719" w:rsidP="00011719">
            <w:pPr>
              <w:pStyle w:val="ListParagraph"/>
              <w:numPr>
                <w:ilvl w:val="0"/>
                <w:numId w:val="24"/>
              </w:numPr>
              <w:ind w:left="317" w:hanging="283"/>
              <w:rPr>
                <w:rStyle w:val="Strong"/>
                <w:sz w:val="20"/>
                <w:szCs w:val="20"/>
              </w:rPr>
            </w:pPr>
            <w:r>
              <w:rPr>
                <w:rStyle w:val="Strong"/>
                <w:b w:val="0"/>
                <w:sz w:val="20"/>
                <w:szCs w:val="20"/>
              </w:rPr>
              <w:t xml:space="preserve">Progress or </w:t>
            </w:r>
            <w:r w:rsidR="00D80F20" w:rsidRPr="00080E25">
              <w:rPr>
                <w:rStyle w:val="Strong"/>
                <w:b w:val="0"/>
                <w:sz w:val="20"/>
                <w:szCs w:val="20"/>
              </w:rPr>
              <w:t>Active</w:t>
            </w:r>
            <w:r>
              <w:rPr>
                <w:rStyle w:val="Strong"/>
                <w:b w:val="0"/>
                <w:sz w:val="20"/>
                <w:szCs w:val="20"/>
              </w:rPr>
              <w:t xml:space="preserve"> w</w:t>
            </w:r>
            <w:r w:rsidR="00D80F20" w:rsidRPr="00080E25">
              <w:rPr>
                <w:rStyle w:val="Strong"/>
                <w:b w:val="0"/>
                <w:sz w:val="20"/>
                <w:szCs w:val="20"/>
              </w:rPr>
              <w:t xml:space="preserve">ork places </w:t>
            </w:r>
            <w:r>
              <w:rPr>
                <w:rStyle w:val="Strong"/>
                <w:b w:val="0"/>
                <w:sz w:val="20"/>
                <w:szCs w:val="20"/>
              </w:rPr>
              <w:t xml:space="preserve">scheme </w:t>
            </w:r>
          </w:p>
        </w:tc>
        <w:tc>
          <w:tcPr>
            <w:tcW w:w="992" w:type="dxa"/>
          </w:tcPr>
          <w:p w:rsidR="00583646" w:rsidRPr="00080E25" w:rsidRDefault="00583646" w:rsidP="00D63C27">
            <w:pPr>
              <w:jc w:val="center"/>
              <w:rPr>
                <w:rStyle w:val="Strong"/>
                <w:rFonts w:ascii="Arial" w:eastAsia="Calibri" w:hAnsi="Arial" w:cs="Arial"/>
                <w:b w:val="0"/>
                <w:sz w:val="20"/>
                <w:szCs w:val="20"/>
              </w:rPr>
            </w:pPr>
          </w:p>
          <w:p w:rsidR="00D80F20" w:rsidRPr="00080E25" w:rsidRDefault="00D80F20" w:rsidP="00D63C27">
            <w:pPr>
              <w:jc w:val="center"/>
              <w:rPr>
                <w:rStyle w:val="Strong"/>
                <w:rFonts w:ascii="Arial" w:eastAsia="Calibri" w:hAnsi="Arial" w:cs="Arial"/>
                <w:b w:val="0"/>
                <w:sz w:val="20"/>
                <w:szCs w:val="20"/>
              </w:rPr>
            </w:pPr>
            <w:r w:rsidRPr="00080E25">
              <w:rPr>
                <w:rStyle w:val="Strong"/>
                <w:rFonts w:ascii="Arial" w:eastAsia="Calibri" w:hAnsi="Arial" w:cs="Arial"/>
                <w:b w:val="0"/>
                <w:sz w:val="20"/>
                <w:szCs w:val="20"/>
              </w:rPr>
              <w:t>201</w:t>
            </w:r>
            <w:r w:rsidR="000E465F" w:rsidRPr="00080E25">
              <w:rPr>
                <w:rStyle w:val="Strong"/>
                <w:rFonts w:ascii="Arial" w:eastAsia="Calibri" w:hAnsi="Arial" w:cs="Arial"/>
                <w:b w:val="0"/>
                <w:sz w:val="20"/>
                <w:szCs w:val="20"/>
              </w:rPr>
              <w:t>5</w:t>
            </w:r>
          </w:p>
          <w:p w:rsidR="00D80F20" w:rsidRPr="00080E25" w:rsidRDefault="00D80F20" w:rsidP="00D63C27">
            <w:pPr>
              <w:jc w:val="center"/>
              <w:rPr>
                <w:rStyle w:val="Strong"/>
                <w:rFonts w:ascii="Arial" w:eastAsia="Calibri" w:hAnsi="Arial" w:cs="Arial"/>
                <w:b w:val="0"/>
                <w:sz w:val="20"/>
                <w:szCs w:val="20"/>
              </w:rPr>
            </w:pPr>
          </w:p>
          <w:p w:rsidR="00D80F20" w:rsidRPr="00080E25" w:rsidRDefault="00D80F20" w:rsidP="00D63C27">
            <w:pPr>
              <w:jc w:val="center"/>
              <w:rPr>
                <w:rStyle w:val="Strong"/>
                <w:rFonts w:ascii="Arial" w:eastAsia="Calibri" w:hAnsi="Arial" w:cs="Arial"/>
                <w:b w:val="0"/>
                <w:sz w:val="20"/>
                <w:szCs w:val="20"/>
              </w:rPr>
            </w:pPr>
          </w:p>
          <w:p w:rsidR="00D80F20" w:rsidRDefault="00D80F20" w:rsidP="00D63C27">
            <w:pPr>
              <w:jc w:val="center"/>
              <w:rPr>
                <w:rStyle w:val="Strong"/>
                <w:rFonts w:ascii="Arial" w:eastAsia="Calibri" w:hAnsi="Arial" w:cs="Arial"/>
                <w:b w:val="0"/>
                <w:sz w:val="20"/>
                <w:szCs w:val="20"/>
              </w:rPr>
            </w:pPr>
          </w:p>
          <w:p w:rsidR="00AC591B" w:rsidRPr="00080E25" w:rsidRDefault="00AC591B" w:rsidP="00D63C27">
            <w:pPr>
              <w:jc w:val="center"/>
              <w:rPr>
                <w:rStyle w:val="Strong"/>
                <w:rFonts w:ascii="Arial" w:eastAsia="Calibri" w:hAnsi="Arial" w:cs="Arial"/>
                <w:b w:val="0"/>
                <w:sz w:val="20"/>
                <w:szCs w:val="20"/>
              </w:rPr>
            </w:pPr>
          </w:p>
          <w:p w:rsidR="00D80F20" w:rsidRPr="00080E25" w:rsidRDefault="00011719" w:rsidP="00D63C27">
            <w:pPr>
              <w:jc w:val="center"/>
              <w:rPr>
                <w:rStyle w:val="Strong"/>
                <w:rFonts w:ascii="Arial" w:eastAsia="Calibri" w:hAnsi="Arial" w:cs="Arial"/>
                <w:b w:val="0"/>
                <w:sz w:val="20"/>
                <w:szCs w:val="20"/>
              </w:rPr>
            </w:pPr>
            <w:r>
              <w:rPr>
                <w:rStyle w:val="Strong"/>
                <w:rFonts w:ascii="Arial" w:eastAsia="Calibri" w:hAnsi="Arial" w:cs="Arial"/>
                <w:b w:val="0"/>
                <w:sz w:val="20"/>
                <w:szCs w:val="20"/>
              </w:rPr>
              <w:t>2016</w:t>
            </w:r>
          </w:p>
        </w:tc>
        <w:tc>
          <w:tcPr>
            <w:tcW w:w="1276" w:type="dxa"/>
          </w:tcPr>
          <w:p w:rsidR="000F334E" w:rsidRPr="00080E25" w:rsidRDefault="000F334E" w:rsidP="00D63C27">
            <w:pPr>
              <w:jc w:val="center"/>
              <w:rPr>
                <w:rStyle w:val="Strong"/>
                <w:rFonts w:ascii="Arial" w:eastAsia="Calibri" w:hAnsi="Arial" w:cs="Arial"/>
                <w:b w:val="0"/>
                <w:sz w:val="20"/>
                <w:szCs w:val="20"/>
              </w:rPr>
            </w:pPr>
          </w:p>
          <w:p w:rsidR="00D80F20" w:rsidRPr="00080E25" w:rsidRDefault="00D80F20" w:rsidP="00D63C27">
            <w:pPr>
              <w:jc w:val="center"/>
              <w:rPr>
                <w:rStyle w:val="Strong"/>
                <w:rFonts w:ascii="Arial" w:hAnsi="Arial" w:cs="Arial"/>
                <w:b w:val="0"/>
                <w:sz w:val="14"/>
              </w:rPr>
            </w:pPr>
            <w:r w:rsidRPr="00080E25">
              <w:rPr>
                <w:rStyle w:val="Strong"/>
                <w:rFonts w:ascii="Arial" w:hAnsi="Arial" w:cs="Arial"/>
                <w:b w:val="0"/>
                <w:sz w:val="14"/>
              </w:rPr>
              <w:t>Leisure &amp; Performance Manager</w:t>
            </w:r>
          </w:p>
          <w:p w:rsidR="000F334E" w:rsidRDefault="000F334E" w:rsidP="00D63C27">
            <w:pPr>
              <w:jc w:val="center"/>
              <w:rPr>
                <w:rStyle w:val="Strong"/>
                <w:rFonts w:ascii="Arial" w:eastAsia="Calibri" w:hAnsi="Arial" w:cs="Arial"/>
                <w:b w:val="0"/>
                <w:sz w:val="20"/>
                <w:szCs w:val="20"/>
              </w:rPr>
            </w:pPr>
          </w:p>
          <w:p w:rsidR="00AC591B" w:rsidRPr="00080E25" w:rsidRDefault="00AC591B" w:rsidP="00D63C27">
            <w:pPr>
              <w:jc w:val="center"/>
              <w:rPr>
                <w:rStyle w:val="Strong"/>
                <w:rFonts w:ascii="Arial" w:eastAsia="Calibri" w:hAnsi="Arial" w:cs="Arial"/>
                <w:b w:val="0"/>
                <w:sz w:val="20"/>
                <w:szCs w:val="20"/>
              </w:rPr>
            </w:pPr>
          </w:p>
          <w:p w:rsidR="000F334E" w:rsidRPr="00080E25" w:rsidRDefault="000F334E" w:rsidP="00D63C27">
            <w:pPr>
              <w:jc w:val="center"/>
              <w:rPr>
                <w:rStyle w:val="Strong"/>
                <w:rFonts w:ascii="Arial" w:eastAsia="Calibri" w:hAnsi="Arial" w:cs="Arial"/>
                <w:b w:val="0"/>
                <w:sz w:val="20"/>
                <w:szCs w:val="20"/>
              </w:rPr>
            </w:pPr>
          </w:p>
          <w:p w:rsidR="00583646" w:rsidRPr="00080E25" w:rsidRDefault="00B37F32" w:rsidP="00D63C27">
            <w:pPr>
              <w:jc w:val="center"/>
              <w:rPr>
                <w:rStyle w:val="Strong"/>
                <w:rFonts w:ascii="Arial" w:hAnsi="Arial" w:cs="Arial"/>
                <w:b w:val="0"/>
                <w:sz w:val="14"/>
                <w:szCs w:val="14"/>
              </w:rPr>
            </w:pPr>
            <w:r>
              <w:rPr>
                <w:rStyle w:val="Strong"/>
                <w:rFonts w:ascii="Arial" w:hAnsi="Arial" w:cs="Arial"/>
                <w:b w:val="0"/>
                <w:sz w:val="14"/>
                <w:szCs w:val="14"/>
              </w:rPr>
              <w:t>Go Active Co</w:t>
            </w:r>
            <w:r w:rsidR="000F334E" w:rsidRPr="00080E25">
              <w:rPr>
                <w:rStyle w:val="Strong"/>
                <w:rFonts w:ascii="Arial" w:hAnsi="Arial" w:cs="Arial"/>
                <w:b w:val="0"/>
                <w:sz w:val="14"/>
                <w:szCs w:val="14"/>
              </w:rPr>
              <w:t>ordinator</w:t>
            </w:r>
          </w:p>
        </w:tc>
        <w:tc>
          <w:tcPr>
            <w:tcW w:w="1559" w:type="dxa"/>
          </w:tcPr>
          <w:p w:rsidR="000F334E" w:rsidRPr="00080E25" w:rsidRDefault="000F334E" w:rsidP="00D63C27">
            <w:pPr>
              <w:jc w:val="center"/>
              <w:rPr>
                <w:rStyle w:val="Strong"/>
                <w:rFonts w:ascii="Arial" w:eastAsia="Calibri" w:hAnsi="Arial" w:cs="Arial"/>
                <w:b w:val="0"/>
                <w:sz w:val="20"/>
                <w:szCs w:val="20"/>
              </w:rPr>
            </w:pPr>
          </w:p>
          <w:p w:rsidR="000F334E" w:rsidRPr="00080E25" w:rsidRDefault="00340605" w:rsidP="00D63C27">
            <w:pPr>
              <w:jc w:val="center"/>
              <w:rPr>
                <w:rStyle w:val="Strong"/>
                <w:rFonts w:ascii="Arial" w:eastAsia="Calibri" w:hAnsi="Arial" w:cs="Arial"/>
                <w:b w:val="0"/>
                <w:sz w:val="20"/>
                <w:szCs w:val="20"/>
              </w:rPr>
            </w:pPr>
            <w:r w:rsidRPr="00080E25">
              <w:rPr>
                <w:rStyle w:val="Strong"/>
                <w:rFonts w:ascii="Arial" w:eastAsia="Calibri" w:hAnsi="Arial" w:cs="Arial"/>
                <w:b w:val="0"/>
                <w:sz w:val="20"/>
                <w:szCs w:val="20"/>
              </w:rPr>
              <w:t>Within current resources</w:t>
            </w:r>
          </w:p>
          <w:p w:rsidR="00D80F20" w:rsidRDefault="00D80F20" w:rsidP="00D63C27">
            <w:pPr>
              <w:jc w:val="center"/>
              <w:rPr>
                <w:rStyle w:val="Strong"/>
                <w:rFonts w:ascii="Arial" w:eastAsia="Calibri" w:hAnsi="Arial" w:cs="Arial"/>
                <w:b w:val="0"/>
                <w:sz w:val="20"/>
                <w:szCs w:val="20"/>
              </w:rPr>
            </w:pPr>
          </w:p>
          <w:p w:rsidR="00AC591B" w:rsidRDefault="00AC591B" w:rsidP="00D63C27">
            <w:pPr>
              <w:jc w:val="center"/>
              <w:rPr>
                <w:rStyle w:val="Strong"/>
                <w:rFonts w:ascii="Arial" w:eastAsia="Calibri" w:hAnsi="Arial" w:cs="Arial"/>
                <w:b w:val="0"/>
                <w:sz w:val="20"/>
                <w:szCs w:val="20"/>
              </w:rPr>
            </w:pPr>
          </w:p>
          <w:p w:rsidR="00011719" w:rsidRPr="00080E25" w:rsidRDefault="00011719" w:rsidP="00D63C27">
            <w:pPr>
              <w:jc w:val="center"/>
              <w:rPr>
                <w:rStyle w:val="Strong"/>
                <w:rFonts w:ascii="Arial" w:eastAsia="Calibri" w:hAnsi="Arial" w:cs="Arial"/>
                <w:b w:val="0"/>
                <w:sz w:val="20"/>
                <w:szCs w:val="20"/>
              </w:rPr>
            </w:pPr>
          </w:p>
          <w:p w:rsidR="00583646" w:rsidRPr="00080E25" w:rsidRDefault="00340605" w:rsidP="00D63C27">
            <w:pPr>
              <w:jc w:val="center"/>
              <w:rPr>
                <w:rStyle w:val="Strong"/>
                <w:rFonts w:ascii="Arial" w:eastAsia="Calibri" w:hAnsi="Arial" w:cs="Arial"/>
                <w:b w:val="0"/>
                <w:sz w:val="20"/>
                <w:szCs w:val="20"/>
              </w:rPr>
            </w:pPr>
            <w:r w:rsidRPr="00080E25">
              <w:rPr>
                <w:rStyle w:val="Strong"/>
                <w:rFonts w:ascii="Arial" w:eastAsia="Calibri" w:hAnsi="Arial" w:cs="Arial"/>
                <w:b w:val="0"/>
                <w:sz w:val="20"/>
                <w:szCs w:val="20"/>
              </w:rPr>
              <w:t>I</w:t>
            </w:r>
            <w:r w:rsidR="000F334E" w:rsidRPr="00080E25">
              <w:rPr>
                <w:rStyle w:val="Strong"/>
                <w:rFonts w:ascii="Arial" w:eastAsia="Calibri" w:hAnsi="Arial" w:cs="Arial"/>
                <w:b w:val="0"/>
                <w:sz w:val="20"/>
                <w:szCs w:val="20"/>
              </w:rPr>
              <w:t>ncome generating</w:t>
            </w:r>
          </w:p>
        </w:tc>
      </w:tr>
      <w:tr w:rsidR="00AE30AD" w:rsidRPr="00080E25" w:rsidTr="00AC591B">
        <w:trPr>
          <w:trHeight w:val="270"/>
        </w:trPr>
        <w:tc>
          <w:tcPr>
            <w:tcW w:w="1702" w:type="dxa"/>
          </w:tcPr>
          <w:p w:rsidR="00AE30AD" w:rsidRPr="00080E25" w:rsidRDefault="000F334E" w:rsidP="00D63C27">
            <w:pPr>
              <w:rPr>
                <w:rStyle w:val="Strong"/>
                <w:rFonts w:ascii="Arial" w:eastAsia="Calibri" w:hAnsi="Arial" w:cs="Arial"/>
                <w:b w:val="0"/>
                <w:sz w:val="20"/>
                <w:szCs w:val="20"/>
              </w:rPr>
            </w:pPr>
            <w:r w:rsidRPr="00080E25">
              <w:rPr>
                <w:rStyle w:val="Strong"/>
                <w:rFonts w:ascii="Arial" w:eastAsia="Calibri" w:hAnsi="Arial" w:cs="Arial"/>
                <w:b w:val="0"/>
                <w:sz w:val="20"/>
                <w:szCs w:val="20"/>
              </w:rPr>
              <w:t>Improve the promotion of the leisure offer</w:t>
            </w:r>
            <w:r w:rsidR="00AE30AD" w:rsidRPr="00080E25">
              <w:rPr>
                <w:rStyle w:val="Strong"/>
                <w:rFonts w:ascii="Arial" w:eastAsia="Calibri" w:hAnsi="Arial" w:cs="Arial"/>
                <w:b w:val="0"/>
                <w:sz w:val="20"/>
                <w:szCs w:val="20"/>
              </w:rPr>
              <w:t xml:space="preserve">  </w:t>
            </w:r>
          </w:p>
        </w:tc>
        <w:tc>
          <w:tcPr>
            <w:tcW w:w="1701" w:type="dxa"/>
          </w:tcPr>
          <w:p w:rsidR="000F6525" w:rsidRDefault="00011719" w:rsidP="00D63C27">
            <w:pPr>
              <w:rPr>
                <w:rStyle w:val="Strong"/>
                <w:rFonts w:ascii="Arial" w:eastAsia="Calibri" w:hAnsi="Arial" w:cs="Arial"/>
                <w:b w:val="0"/>
                <w:sz w:val="20"/>
                <w:szCs w:val="20"/>
              </w:rPr>
            </w:pPr>
            <w:r>
              <w:rPr>
                <w:rStyle w:val="Strong"/>
                <w:rFonts w:ascii="Arial" w:eastAsia="Calibri" w:hAnsi="Arial" w:cs="Arial"/>
                <w:b w:val="0"/>
                <w:sz w:val="20"/>
                <w:szCs w:val="20"/>
              </w:rPr>
              <w:t>Better u</w:t>
            </w:r>
            <w:r w:rsidR="000F6525" w:rsidRPr="00080E25">
              <w:rPr>
                <w:rStyle w:val="Strong"/>
                <w:rFonts w:ascii="Arial" w:eastAsia="Calibri" w:hAnsi="Arial" w:cs="Arial"/>
                <w:b w:val="0"/>
                <w:sz w:val="20"/>
                <w:szCs w:val="20"/>
              </w:rPr>
              <w:t xml:space="preserve">tilise technology </w:t>
            </w:r>
          </w:p>
          <w:p w:rsidR="00011719" w:rsidRPr="00080E25" w:rsidRDefault="00011719" w:rsidP="00D63C27">
            <w:pPr>
              <w:rPr>
                <w:rStyle w:val="Strong"/>
                <w:rFonts w:ascii="Arial" w:eastAsia="Calibri" w:hAnsi="Arial" w:cs="Arial"/>
                <w:b w:val="0"/>
                <w:sz w:val="20"/>
                <w:szCs w:val="20"/>
              </w:rPr>
            </w:pPr>
          </w:p>
          <w:p w:rsidR="000F6525" w:rsidRPr="00080E25" w:rsidRDefault="000F6525" w:rsidP="00D63C27">
            <w:pPr>
              <w:rPr>
                <w:rStyle w:val="Strong"/>
                <w:rFonts w:ascii="Arial" w:eastAsia="Calibri" w:hAnsi="Arial" w:cs="Arial"/>
                <w:b w:val="0"/>
                <w:sz w:val="20"/>
                <w:szCs w:val="20"/>
              </w:rPr>
            </w:pPr>
            <w:r w:rsidRPr="00080E25">
              <w:rPr>
                <w:rStyle w:val="Strong"/>
                <w:rFonts w:ascii="Arial" w:eastAsia="Calibri" w:hAnsi="Arial" w:cs="Arial"/>
                <w:b w:val="0"/>
                <w:sz w:val="20"/>
                <w:szCs w:val="20"/>
              </w:rPr>
              <w:t>Link up communications between</w:t>
            </w:r>
            <w:r w:rsidR="007D146A">
              <w:rPr>
                <w:rStyle w:val="Strong"/>
                <w:rFonts w:ascii="Arial" w:eastAsia="Calibri" w:hAnsi="Arial" w:cs="Arial"/>
                <w:b w:val="0"/>
                <w:sz w:val="20"/>
                <w:szCs w:val="20"/>
              </w:rPr>
              <w:t xml:space="preserve"> </w:t>
            </w:r>
            <w:r w:rsidRPr="00080E25">
              <w:rPr>
                <w:rStyle w:val="Strong"/>
                <w:rFonts w:ascii="Arial" w:eastAsia="Calibri" w:hAnsi="Arial" w:cs="Arial"/>
                <w:b w:val="0"/>
                <w:sz w:val="20"/>
                <w:szCs w:val="20"/>
              </w:rPr>
              <w:t xml:space="preserve">partners </w:t>
            </w:r>
          </w:p>
        </w:tc>
        <w:tc>
          <w:tcPr>
            <w:tcW w:w="2835" w:type="dxa"/>
          </w:tcPr>
          <w:p w:rsidR="00AE30AD" w:rsidRPr="00080E25" w:rsidRDefault="00340605" w:rsidP="00D63C27">
            <w:pPr>
              <w:pStyle w:val="ListParagraph"/>
              <w:numPr>
                <w:ilvl w:val="0"/>
                <w:numId w:val="25"/>
              </w:numPr>
              <w:ind w:left="317" w:hanging="283"/>
              <w:rPr>
                <w:rStyle w:val="Strong"/>
                <w:b w:val="0"/>
                <w:sz w:val="20"/>
                <w:szCs w:val="20"/>
              </w:rPr>
            </w:pPr>
            <w:r w:rsidRPr="00080E25">
              <w:rPr>
                <w:rStyle w:val="Strong"/>
                <w:b w:val="0"/>
                <w:sz w:val="20"/>
                <w:szCs w:val="20"/>
              </w:rPr>
              <w:t xml:space="preserve">Add leisure activity to the </w:t>
            </w:r>
            <w:r w:rsidR="00D80F20" w:rsidRPr="00080E25">
              <w:rPr>
                <w:rStyle w:val="Strong"/>
                <w:b w:val="0"/>
                <w:sz w:val="20"/>
                <w:szCs w:val="20"/>
              </w:rPr>
              <w:t xml:space="preserve">new Bungee application </w:t>
            </w:r>
          </w:p>
          <w:p w:rsidR="00D80F20" w:rsidRDefault="00D80F20" w:rsidP="00D63C27">
            <w:pPr>
              <w:rPr>
                <w:rStyle w:val="Strong"/>
                <w:rFonts w:ascii="Arial" w:eastAsia="Calibri" w:hAnsi="Arial" w:cs="Arial"/>
                <w:b w:val="0"/>
                <w:sz w:val="20"/>
                <w:szCs w:val="20"/>
              </w:rPr>
            </w:pPr>
          </w:p>
          <w:p w:rsidR="00D80F20" w:rsidRDefault="00D80F20" w:rsidP="00D63C27">
            <w:pPr>
              <w:pStyle w:val="ListParagraph"/>
              <w:numPr>
                <w:ilvl w:val="0"/>
                <w:numId w:val="25"/>
              </w:numPr>
              <w:ind w:left="317" w:hanging="283"/>
              <w:rPr>
                <w:rStyle w:val="Strong"/>
                <w:b w:val="0"/>
                <w:sz w:val="20"/>
                <w:szCs w:val="20"/>
              </w:rPr>
            </w:pPr>
            <w:r w:rsidRPr="00080E25">
              <w:rPr>
                <w:rStyle w:val="Strong"/>
                <w:b w:val="0"/>
                <w:sz w:val="20"/>
                <w:szCs w:val="20"/>
              </w:rPr>
              <w:t>Shared communication plan managed</w:t>
            </w:r>
            <w:r w:rsidR="00B37F32">
              <w:rPr>
                <w:rStyle w:val="Strong"/>
                <w:b w:val="0"/>
                <w:sz w:val="20"/>
                <w:szCs w:val="20"/>
              </w:rPr>
              <w:t xml:space="preserve"> by the Community Sport Network</w:t>
            </w:r>
          </w:p>
          <w:p w:rsidR="00B37F32" w:rsidRPr="00B37F32" w:rsidRDefault="00B37F32" w:rsidP="00B37F32">
            <w:pPr>
              <w:rPr>
                <w:rStyle w:val="Strong"/>
                <w:b w:val="0"/>
                <w:sz w:val="20"/>
                <w:szCs w:val="20"/>
              </w:rPr>
            </w:pPr>
          </w:p>
          <w:p w:rsidR="0047720D" w:rsidRPr="00080E25" w:rsidRDefault="0047720D" w:rsidP="00D63C27">
            <w:pPr>
              <w:pStyle w:val="ListParagraph"/>
              <w:numPr>
                <w:ilvl w:val="0"/>
                <w:numId w:val="25"/>
              </w:numPr>
              <w:ind w:left="317" w:hanging="283"/>
              <w:rPr>
                <w:rStyle w:val="Strong"/>
                <w:b w:val="0"/>
                <w:sz w:val="20"/>
                <w:szCs w:val="20"/>
              </w:rPr>
            </w:pPr>
            <w:r w:rsidRPr="00080E25">
              <w:rPr>
                <w:rStyle w:val="Strong"/>
                <w:b w:val="0"/>
                <w:sz w:val="20"/>
                <w:szCs w:val="20"/>
              </w:rPr>
              <w:t xml:space="preserve">Keep an up to date cross sector offer on the website </w:t>
            </w:r>
          </w:p>
          <w:p w:rsidR="0047720D" w:rsidRPr="00080E25" w:rsidRDefault="0047720D" w:rsidP="00D63C27">
            <w:pPr>
              <w:rPr>
                <w:rStyle w:val="Strong"/>
                <w:rFonts w:ascii="Arial" w:eastAsia="Calibri" w:hAnsi="Arial" w:cs="Arial"/>
                <w:b w:val="0"/>
                <w:sz w:val="20"/>
                <w:szCs w:val="20"/>
              </w:rPr>
            </w:pPr>
          </w:p>
          <w:p w:rsidR="0028013B" w:rsidRDefault="0047720D" w:rsidP="00D63C27">
            <w:pPr>
              <w:pStyle w:val="ListParagraph"/>
              <w:numPr>
                <w:ilvl w:val="0"/>
                <w:numId w:val="25"/>
              </w:numPr>
              <w:ind w:left="317" w:hanging="283"/>
              <w:rPr>
                <w:rStyle w:val="Strong"/>
                <w:b w:val="0"/>
                <w:sz w:val="20"/>
                <w:szCs w:val="20"/>
              </w:rPr>
            </w:pPr>
            <w:r w:rsidRPr="00011719">
              <w:rPr>
                <w:rStyle w:val="Strong"/>
                <w:b w:val="0"/>
                <w:sz w:val="20"/>
                <w:szCs w:val="20"/>
              </w:rPr>
              <w:t xml:space="preserve">Improved targeted marketing using social media </w:t>
            </w:r>
          </w:p>
          <w:p w:rsidR="00011719" w:rsidRPr="00011719" w:rsidRDefault="00011719" w:rsidP="00011719">
            <w:pPr>
              <w:pStyle w:val="ListParagraph"/>
              <w:rPr>
                <w:rStyle w:val="Strong"/>
                <w:b w:val="0"/>
                <w:sz w:val="20"/>
                <w:szCs w:val="20"/>
              </w:rPr>
            </w:pPr>
          </w:p>
          <w:p w:rsidR="0028013B" w:rsidRPr="00080E25" w:rsidRDefault="000E465F" w:rsidP="00D63C27">
            <w:pPr>
              <w:pStyle w:val="ListParagraph"/>
              <w:numPr>
                <w:ilvl w:val="0"/>
                <w:numId w:val="25"/>
              </w:numPr>
              <w:ind w:left="317" w:hanging="283"/>
              <w:rPr>
                <w:rStyle w:val="Strong"/>
                <w:b w:val="0"/>
                <w:sz w:val="20"/>
                <w:szCs w:val="20"/>
              </w:rPr>
            </w:pPr>
            <w:r w:rsidRPr="00080E25">
              <w:rPr>
                <w:rStyle w:val="Strong"/>
                <w:b w:val="0"/>
                <w:sz w:val="20"/>
                <w:szCs w:val="20"/>
              </w:rPr>
              <w:lastRenderedPageBreak/>
              <w:t xml:space="preserve">Improve our </w:t>
            </w:r>
            <w:r w:rsidR="0028013B" w:rsidRPr="00080E25">
              <w:rPr>
                <w:rStyle w:val="Strong"/>
                <w:b w:val="0"/>
                <w:sz w:val="20"/>
                <w:szCs w:val="20"/>
              </w:rPr>
              <w:t>data capturing</w:t>
            </w:r>
            <w:r w:rsidRPr="00080E25">
              <w:rPr>
                <w:rStyle w:val="Strong"/>
                <w:b w:val="0"/>
                <w:sz w:val="20"/>
                <w:szCs w:val="20"/>
              </w:rPr>
              <w:t xml:space="preserve"> to get a better understanding of which groups are under</w:t>
            </w:r>
            <w:r w:rsidR="00B37F32">
              <w:rPr>
                <w:rStyle w:val="Strong"/>
                <w:b w:val="0"/>
                <w:sz w:val="20"/>
                <w:szCs w:val="20"/>
              </w:rPr>
              <w:t>-</w:t>
            </w:r>
            <w:r w:rsidRPr="00080E25">
              <w:rPr>
                <w:rStyle w:val="Strong"/>
                <w:b w:val="0"/>
                <w:sz w:val="20"/>
                <w:szCs w:val="20"/>
              </w:rPr>
              <w:t xml:space="preserve">represented </w:t>
            </w:r>
          </w:p>
          <w:p w:rsidR="0028013B" w:rsidRPr="00080E25" w:rsidRDefault="0028013B" w:rsidP="00D63C27">
            <w:pPr>
              <w:rPr>
                <w:rStyle w:val="Strong"/>
                <w:rFonts w:ascii="Arial" w:eastAsia="Calibri" w:hAnsi="Arial" w:cs="Arial"/>
                <w:b w:val="0"/>
                <w:sz w:val="20"/>
                <w:szCs w:val="20"/>
              </w:rPr>
            </w:pPr>
          </w:p>
          <w:p w:rsidR="0047720D" w:rsidRPr="00080E25" w:rsidRDefault="000E465F" w:rsidP="00D63C27">
            <w:pPr>
              <w:pStyle w:val="ListParagraph"/>
              <w:numPr>
                <w:ilvl w:val="0"/>
                <w:numId w:val="25"/>
              </w:numPr>
              <w:ind w:left="317" w:hanging="283"/>
              <w:rPr>
                <w:rStyle w:val="Strong"/>
                <w:b w:val="0"/>
                <w:sz w:val="20"/>
                <w:szCs w:val="20"/>
              </w:rPr>
            </w:pPr>
            <w:r w:rsidRPr="00080E25">
              <w:rPr>
                <w:rStyle w:val="Strong"/>
                <w:b w:val="0"/>
                <w:sz w:val="20"/>
                <w:szCs w:val="20"/>
              </w:rPr>
              <w:t>Increased t</w:t>
            </w:r>
            <w:r w:rsidR="0028013B" w:rsidRPr="00080E25">
              <w:rPr>
                <w:rStyle w:val="Strong"/>
                <w:b w:val="0"/>
                <w:sz w:val="20"/>
                <w:szCs w:val="20"/>
              </w:rPr>
              <w:t xml:space="preserve">aster sessions for </w:t>
            </w:r>
            <w:r w:rsidR="002C26AF" w:rsidRPr="00080E25">
              <w:rPr>
                <w:rStyle w:val="Strong"/>
                <w:b w:val="0"/>
                <w:sz w:val="20"/>
                <w:szCs w:val="20"/>
              </w:rPr>
              <w:t>under</w:t>
            </w:r>
            <w:r w:rsidR="00B37F32">
              <w:rPr>
                <w:rStyle w:val="Strong"/>
                <w:b w:val="0"/>
                <w:sz w:val="20"/>
                <w:szCs w:val="20"/>
              </w:rPr>
              <w:t>-</w:t>
            </w:r>
            <w:r w:rsidR="002C26AF" w:rsidRPr="00080E25">
              <w:rPr>
                <w:rStyle w:val="Strong"/>
                <w:b w:val="0"/>
                <w:sz w:val="20"/>
                <w:szCs w:val="20"/>
              </w:rPr>
              <w:t>represented</w:t>
            </w:r>
            <w:r w:rsidR="00AC591B">
              <w:rPr>
                <w:rStyle w:val="Strong"/>
                <w:b w:val="0"/>
                <w:sz w:val="20"/>
                <w:szCs w:val="20"/>
              </w:rPr>
              <w:t xml:space="preserve"> groups</w:t>
            </w:r>
          </w:p>
        </w:tc>
        <w:tc>
          <w:tcPr>
            <w:tcW w:w="992" w:type="dxa"/>
          </w:tcPr>
          <w:p w:rsidR="00AE30AD" w:rsidRPr="00080E25" w:rsidRDefault="00011719" w:rsidP="00D63C27">
            <w:pPr>
              <w:jc w:val="center"/>
              <w:rPr>
                <w:rStyle w:val="Strong"/>
                <w:rFonts w:ascii="Arial" w:eastAsia="Calibri" w:hAnsi="Arial" w:cs="Arial"/>
                <w:b w:val="0"/>
                <w:sz w:val="20"/>
                <w:szCs w:val="20"/>
              </w:rPr>
            </w:pPr>
            <w:r>
              <w:rPr>
                <w:rStyle w:val="Strong"/>
                <w:rFonts w:ascii="Arial" w:eastAsia="Calibri" w:hAnsi="Arial" w:cs="Arial"/>
                <w:b w:val="0"/>
                <w:sz w:val="20"/>
                <w:szCs w:val="20"/>
              </w:rPr>
              <w:lastRenderedPageBreak/>
              <w:t>2015</w:t>
            </w:r>
          </w:p>
          <w:p w:rsidR="00D80F20" w:rsidRPr="00080E25" w:rsidRDefault="00D80F20" w:rsidP="00D63C27">
            <w:pPr>
              <w:jc w:val="center"/>
              <w:rPr>
                <w:rStyle w:val="Strong"/>
                <w:rFonts w:ascii="Arial" w:eastAsia="Calibri" w:hAnsi="Arial" w:cs="Arial"/>
                <w:b w:val="0"/>
                <w:sz w:val="20"/>
                <w:szCs w:val="20"/>
              </w:rPr>
            </w:pPr>
          </w:p>
          <w:p w:rsidR="00D80F20" w:rsidRDefault="00D80F20" w:rsidP="00D63C27">
            <w:pPr>
              <w:jc w:val="center"/>
              <w:rPr>
                <w:rStyle w:val="Strong"/>
                <w:rFonts w:ascii="Arial" w:eastAsia="Calibri" w:hAnsi="Arial" w:cs="Arial"/>
                <w:b w:val="0"/>
                <w:sz w:val="20"/>
                <w:szCs w:val="20"/>
              </w:rPr>
            </w:pPr>
          </w:p>
          <w:p w:rsidR="00D80F20" w:rsidRPr="00080E25" w:rsidRDefault="00D80F20" w:rsidP="00D63C27">
            <w:pPr>
              <w:jc w:val="center"/>
              <w:rPr>
                <w:rStyle w:val="Strong"/>
                <w:rFonts w:ascii="Arial" w:eastAsia="Calibri" w:hAnsi="Arial" w:cs="Arial"/>
                <w:b w:val="0"/>
                <w:sz w:val="20"/>
                <w:szCs w:val="20"/>
              </w:rPr>
            </w:pPr>
            <w:r w:rsidRPr="00080E25">
              <w:rPr>
                <w:rStyle w:val="Strong"/>
                <w:rFonts w:ascii="Arial" w:eastAsia="Calibri" w:hAnsi="Arial" w:cs="Arial"/>
                <w:b w:val="0"/>
                <w:sz w:val="20"/>
                <w:szCs w:val="20"/>
              </w:rPr>
              <w:t>2015</w:t>
            </w:r>
          </w:p>
          <w:p w:rsidR="0047720D" w:rsidRPr="00080E25" w:rsidRDefault="0047720D" w:rsidP="00D63C27">
            <w:pPr>
              <w:jc w:val="center"/>
              <w:rPr>
                <w:rStyle w:val="Strong"/>
                <w:rFonts w:ascii="Arial" w:eastAsia="Calibri" w:hAnsi="Arial" w:cs="Arial"/>
                <w:b w:val="0"/>
                <w:sz w:val="20"/>
                <w:szCs w:val="20"/>
              </w:rPr>
            </w:pPr>
          </w:p>
          <w:p w:rsidR="0047720D" w:rsidRPr="00080E25" w:rsidRDefault="0047720D" w:rsidP="00D63C27">
            <w:pPr>
              <w:jc w:val="center"/>
              <w:rPr>
                <w:rStyle w:val="Strong"/>
                <w:rFonts w:ascii="Arial" w:eastAsia="Calibri" w:hAnsi="Arial" w:cs="Arial"/>
                <w:b w:val="0"/>
                <w:sz w:val="20"/>
                <w:szCs w:val="20"/>
              </w:rPr>
            </w:pPr>
          </w:p>
          <w:p w:rsidR="0047720D" w:rsidRPr="00080E25" w:rsidRDefault="0047720D" w:rsidP="00D63C27">
            <w:pPr>
              <w:jc w:val="center"/>
              <w:rPr>
                <w:rStyle w:val="Strong"/>
                <w:rFonts w:ascii="Arial" w:eastAsia="Calibri" w:hAnsi="Arial" w:cs="Arial"/>
                <w:b w:val="0"/>
                <w:sz w:val="20"/>
                <w:szCs w:val="20"/>
              </w:rPr>
            </w:pPr>
          </w:p>
          <w:p w:rsidR="00EC7808" w:rsidRDefault="00EC7808" w:rsidP="00D63C27">
            <w:pPr>
              <w:jc w:val="center"/>
              <w:rPr>
                <w:rStyle w:val="Strong"/>
                <w:rFonts w:ascii="Arial" w:eastAsia="Calibri" w:hAnsi="Arial" w:cs="Arial"/>
                <w:b w:val="0"/>
                <w:sz w:val="20"/>
                <w:szCs w:val="20"/>
              </w:rPr>
            </w:pPr>
          </w:p>
          <w:p w:rsidR="0047720D" w:rsidRPr="00080E25" w:rsidRDefault="000E465F" w:rsidP="00D63C27">
            <w:pPr>
              <w:jc w:val="center"/>
              <w:rPr>
                <w:rStyle w:val="Strong"/>
                <w:rFonts w:ascii="Arial" w:eastAsia="Calibri" w:hAnsi="Arial" w:cs="Arial"/>
                <w:b w:val="0"/>
                <w:sz w:val="20"/>
                <w:szCs w:val="20"/>
              </w:rPr>
            </w:pPr>
            <w:r w:rsidRPr="00080E25">
              <w:rPr>
                <w:rStyle w:val="Strong"/>
                <w:rFonts w:ascii="Arial" w:eastAsia="Calibri" w:hAnsi="Arial" w:cs="Arial"/>
                <w:b w:val="0"/>
                <w:sz w:val="20"/>
                <w:szCs w:val="20"/>
              </w:rPr>
              <w:t>2015</w:t>
            </w:r>
          </w:p>
          <w:p w:rsidR="00855884" w:rsidRPr="00080E25" w:rsidRDefault="00855884" w:rsidP="00D63C27">
            <w:pPr>
              <w:jc w:val="center"/>
              <w:rPr>
                <w:rStyle w:val="Strong"/>
                <w:rFonts w:ascii="Arial" w:eastAsia="Calibri" w:hAnsi="Arial" w:cs="Arial"/>
                <w:b w:val="0"/>
                <w:sz w:val="20"/>
                <w:szCs w:val="20"/>
              </w:rPr>
            </w:pPr>
          </w:p>
          <w:p w:rsidR="00983967" w:rsidRDefault="00983967" w:rsidP="00D63C27">
            <w:pPr>
              <w:jc w:val="center"/>
              <w:rPr>
                <w:rStyle w:val="Strong"/>
                <w:rFonts w:ascii="Arial" w:eastAsia="Calibri" w:hAnsi="Arial" w:cs="Arial"/>
                <w:b w:val="0"/>
                <w:sz w:val="20"/>
                <w:szCs w:val="20"/>
              </w:rPr>
            </w:pPr>
          </w:p>
          <w:p w:rsidR="00C77731" w:rsidRDefault="00C77731" w:rsidP="00D63C27">
            <w:pPr>
              <w:jc w:val="center"/>
              <w:rPr>
                <w:rStyle w:val="Strong"/>
                <w:rFonts w:ascii="Arial" w:eastAsia="Calibri" w:hAnsi="Arial" w:cs="Arial"/>
                <w:b w:val="0"/>
                <w:sz w:val="20"/>
                <w:szCs w:val="20"/>
              </w:rPr>
            </w:pPr>
          </w:p>
          <w:p w:rsidR="00011719" w:rsidRPr="00080E25" w:rsidRDefault="00011719" w:rsidP="00D63C27">
            <w:pPr>
              <w:jc w:val="center"/>
              <w:rPr>
                <w:rStyle w:val="Strong"/>
                <w:rFonts w:ascii="Arial" w:eastAsia="Calibri" w:hAnsi="Arial" w:cs="Arial"/>
                <w:b w:val="0"/>
                <w:sz w:val="20"/>
                <w:szCs w:val="20"/>
              </w:rPr>
            </w:pPr>
          </w:p>
          <w:p w:rsidR="00855884" w:rsidRPr="00080E25" w:rsidRDefault="00855884" w:rsidP="00D63C27">
            <w:pPr>
              <w:jc w:val="center"/>
              <w:rPr>
                <w:rStyle w:val="Strong"/>
                <w:rFonts w:ascii="Arial" w:eastAsia="Calibri" w:hAnsi="Arial" w:cs="Arial"/>
                <w:b w:val="0"/>
                <w:sz w:val="20"/>
                <w:szCs w:val="20"/>
              </w:rPr>
            </w:pPr>
            <w:r w:rsidRPr="00080E25">
              <w:rPr>
                <w:rStyle w:val="Strong"/>
                <w:rFonts w:ascii="Arial" w:eastAsia="Calibri" w:hAnsi="Arial" w:cs="Arial"/>
                <w:b w:val="0"/>
                <w:sz w:val="20"/>
                <w:szCs w:val="20"/>
              </w:rPr>
              <w:t>Annually</w:t>
            </w:r>
          </w:p>
          <w:p w:rsidR="000E465F" w:rsidRPr="00080E25" w:rsidRDefault="000E465F" w:rsidP="00D63C27">
            <w:pPr>
              <w:jc w:val="center"/>
              <w:rPr>
                <w:rStyle w:val="Strong"/>
                <w:rFonts w:ascii="Arial" w:eastAsia="Calibri" w:hAnsi="Arial" w:cs="Arial"/>
                <w:b w:val="0"/>
                <w:sz w:val="20"/>
                <w:szCs w:val="20"/>
              </w:rPr>
            </w:pPr>
          </w:p>
          <w:p w:rsidR="000E465F" w:rsidRPr="00080E25" w:rsidRDefault="000E465F" w:rsidP="00D63C27">
            <w:pPr>
              <w:jc w:val="center"/>
              <w:rPr>
                <w:rStyle w:val="Strong"/>
                <w:rFonts w:ascii="Arial" w:eastAsia="Calibri" w:hAnsi="Arial" w:cs="Arial"/>
                <w:b w:val="0"/>
                <w:sz w:val="20"/>
                <w:szCs w:val="20"/>
              </w:rPr>
            </w:pPr>
          </w:p>
          <w:p w:rsidR="000E465F" w:rsidRPr="00080E25" w:rsidRDefault="000E465F" w:rsidP="00D63C27">
            <w:pPr>
              <w:jc w:val="center"/>
              <w:rPr>
                <w:rStyle w:val="Strong"/>
                <w:rFonts w:ascii="Arial" w:eastAsia="Calibri" w:hAnsi="Arial" w:cs="Arial"/>
                <w:b w:val="0"/>
                <w:sz w:val="20"/>
                <w:szCs w:val="20"/>
              </w:rPr>
            </w:pPr>
            <w:r w:rsidRPr="00080E25">
              <w:rPr>
                <w:rStyle w:val="Strong"/>
                <w:rFonts w:ascii="Arial" w:eastAsia="Calibri" w:hAnsi="Arial" w:cs="Arial"/>
                <w:b w:val="0"/>
                <w:sz w:val="20"/>
                <w:szCs w:val="20"/>
              </w:rPr>
              <w:lastRenderedPageBreak/>
              <w:t>2015</w:t>
            </w:r>
          </w:p>
          <w:p w:rsidR="000E465F" w:rsidRPr="00080E25" w:rsidRDefault="000E465F" w:rsidP="00D63C27">
            <w:pPr>
              <w:jc w:val="center"/>
              <w:rPr>
                <w:rStyle w:val="Strong"/>
                <w:rFonts w:ascii="Arial" w:eastAsia="Calibri" w:hAnsi="Arial" w:cs="Arial"/>
                <w:b w:val="0"/>
                <w:sz w:val="20"/>
                <w:szCs w:val="20"/>
              </w:rPr>
            </w:pPr>
          </w:p>
          <w:p w:rsidR="000E465F" w:rsidRPr="00080E25" w:rsidRDefault="000E465F" w:rsidP="00D63C27">
            <w:pPr>
              <w:jc w:val="center"/>
              <w:rPr>
                <w:rStyle w:val="Strong"/>
                <w:rFonts w:ascii="Arial" w:eastAsia="Calibri" w:hAnsi="Arial" w:cs="Arial"/>
                <w:b w:val="0"/>
                <w:sz w:val="20"/>
                <w:szCs w:val="20"/>
              </w:rPr>
            </w:pPr>
          </w:p>
          <w:p w:rsidR="000E465F" w:rsidRDefault="000E465F" w:rsidP="00D63C27">
            <w:pPr>
              <w:jc w:val="center"/>
              <w:rPr>
                <w:rStyle w:val="Strong"/>
                <w:rFonts w:ascii="Arial" w:eastAsia="Calibri" w:hAnsi="Arial" w:cs="Arial"/>
                <w:b w:val="0"/>
                <w:sz w:val="20"/>
                <w:szCs w:val="20"/>
              </w:rPr>
            </w:pPr>
          </w:p>
          <w:p w:rsidR="00AF32E3" w:rsidRPr="00080E25" w:rsidRDefault="00AF32E3" w:rsidP="00D63C27">
            <w:pPr>
              <w:jc w:val="center"/>
              <w:rPr>
                <w:rStyle w:val="Strong"/>
                <w:rFonts w:ascii="Arial" w:eastAsia="Calibri" w:hAnsi="Arial" w:cs="Arial"/>
                <w:b w:val="0"/>
                <w:sz w:val="20"/>
                <w:szCs w:val="20"/>
              </w:rPr>
            </w:pPr>
          </w:p>
          <w:p w:rsidR="00EC7808" w:rsidRPr="00080E25" w:rsidRDefault="00EC7808" w:rsidP="00D63C27">
            <w:pPr>
              <w:jc w:val="center"/>
              <w:rPr>
                <w:rStyle w:val="Strong"/>
                <w:rFonts w:ascii="Arial" w:eastAsia="Calibri" w:hAnsi="Arial" w:cs="Arial"/>
                <w:b w:val="0"/>
                <w:sz w:val="20"/>
                <w:szCs w:val="20"/>
              </w:rPr>
            </w:pPr>
          </w:p>
          <w:p w:rsidR="000E465F" w:rsidRPr="00080E25" w:rsidRDefault="000E465F" w:rsidP="00D63C27">
            <w:pPr>
              <w:jc w:val="center"/>
              <w:rPr>
                <w:rStyle w:val="Strong"/>
                <w:rFonts w:ascii="Arial" w:eastAsia="Calibri" w:hAnsi="Arial" w:cs="Arial"/>
                <w:b w:val="0"/>
                <w:sz w:val="20"/>
                <w:szCs w:val="20"/>
              </w:rPr>
            </w:pPr>
            <w:r w:rsidRPr="00080E25">
              <w:rPr>
                <w:rStyle w:val="Strong"/>
                <w:rFonts w:ascii="Arial" w:eastAsia="Calibri" w:hAnsi="Arial" w:cs="Arial"/>
                <w:b w:val="0"/>
                <w:sz w:val="20"/>
                <w:szCs w:val="20"/>
              </w:rPr>
              <w:t>2015</w:t>
            </w:r>
          </w:p>
        </w:tc>
        <w:tc>
          <w:tcPr>
            <w:tcW w:w="1276" w:type="dxa"/>
          </w:tcPr>
          <w:p w:rsidR="00AE30AD" w:rsidRPr="00080E25" w:rsidRDefault="00D15763" w:rsidP="00D63C27">
            <w:pPr>
              <w:jc w:val="center"/>
              <w:rPr>
                <w:rStyle w:val="Strong"/>
                <w:rFonts w:ascii="Arial" w:hAnsi="Arial" w:cs="Arial"/>
                <w:b w:val="0"/>
                <w:sz w:val="14"/>
                <w:szCs w:val="20"/>
              </w:rPr>
            </w:pPr>
            <w:r>
              <w:rPr>
                <w:rStyle w:val="Strong"/>
                <w:rFonts w:ascii="Arial" w:hAnsi="Arial" w:cs="Arial"/>
                <w:b w:val="0"/>
                <w:sz w:val="14"/>
                <w:szCs w:val="20"/>
              </w:rPr>
              <w:lastRenderedPageBreak/>
              <w:t>Youth Ambition Manager</w:t>
            </w:r>
          </w:p>
          <w:p w:rsidR="00D80F20" w:rsidRDefault="00D80F20" w:rsidP="00D63C27">
            <w:pPr>
              <w:jc w:val="center"/>
              <w:rPr>
                <w:rStyle w:val="Strong"/>
                <w:rFonts w:ascii="Arial" w:eastAsia="Calibri" w:hAnsi="Arial" w:cs="Arial"/>
                <w:b w:val="0"/>
                <w:sz w:val="14"/>
                <w:szCs w:val="20"/>
              </w:rPr>
            </w:pPr>
          </w:p>
          <w:p w:rsidR="007D146A" w:rsidRDefault="007D146A" w:rsidP="00D63C27">
            <w:pPr>
              <w:jc w:val="center"/>
              <w:rPr>
                <w:rStyle w:val="Strong"/>
                <w:rFonts w:ascii="Arial" w:eastAsia="Calibri" w:hAnsi="Arial" w:cs="Arial"/>
                <w:b w:val="0"/>
                <w:sz w:val="14"/>
                <w:szCs w:val="20"/>
              </w:rPr>
            </w:pPr>
          </w:p>
          <w:p w:rsidR="00D80F20" w:rsidRPr="00080E25" w:rsidRDefault="00D15763" w:rsidP="00D63C27">
            <w:pPr>
              <w:jc w:val="center"/>
              <w:rPr>
                <w:rStyle w:val="Strong"/>
                <w:rFonts w:ascii="Arial" w:hAnsi="Arial" w:cs="Arial"/>
                <w:b w:val="0"/>
                <w:sz w:val="14"/>
                <w:szCs w:val="20"/>
              </w:rPr>
            </w:pPr>
            <w:r>
              <w:rPr>
                <w:rStyle w:val="Strong"/>
                <w:rFonts w:ascii="Arial" w:hAnsi="Arial" w:cs="Arial"/>
                <w:b w:val="0"/>
                <w:sz w:val="14"/>
                <w:szCs w:val="20"/>
              </w:rPr>
              <w:t>Youth Ambition Manager</w:t>
            </w:r>
          </w:p>
          <w:p w:rsidR="0047720D" w:rsidRDefault="0047720D" w:rsidP="00D63C27">
            <w:pPr>
              <w:jc w:val="center"/>
              <w:rPr>
                <w:rStyle w:val="Strong"/>
                <w:rFonts w:ascii="Arial" w:eastAsia="Calibri" w:hAnsi="Arial" w:cs="Arial"/>
                <w:b w:val="0"/>
                <w:sz w:val="14"/>
                <w:szCs w:val="20"/>
              </w:rPr>
            </w:pPr>
          </w:p>
          <w:p w:rsidR="00D15763" w:rsidRDefault="00D15763" w:rsidP="00D63C27">
            <w:pPr>
              <w:jc w:val="center"/>
              <w:rPr>
                <w:rStyle w:val="Strong"/>
                <w:rFonts w:ascii="Arial" w:eastAsia="Calibri" w:hAnsi="Arial" w:cs="Arial"/>
                <w:b w:val="0"/>
                <w:sz w:val="14"/>
                <w:szCs w:val="20"/>
              </w:rPr>
            </w:pPr>
          </w:p>
          <w:p w:rsidR="00D15763" w:rsidRDefault="00D15763" w:rsidP="00D63C27">
            <w:pPr>
              <w:jc w:val="center"/>
              <w:rPr>
                <w:rStyle w:val="Strong"/>
                <w:rFonts w:ascii="Arial" w:eastAsia="Calibri" w:hAnsi="Arial" w:cs="Arial"/>
                <w:b w:val="0"/>
                <w:sz w:val="14"/>
                <w:szCs w:val="20"/>
              </w:rPr>
            </w:pPr>
          </w:p>
          <w:p w:rsidR="00B37F32" w:rsidRDefault="00B37F32" w:rsidP="00D63C27">
            <w:pPr>
              <w:jc w:val="center"/>
              <w:rPr>
                <w:rStyle w:val="Strong"/>
                <w:rFonts w:ascii="Arial" w:eastAsia="Calibri" w:hAnsi="Arial" w:cs="Arial"/>
                <w:b w:val="0"/>
                <w:sz w:val="14"/>
                <w:szCs w:val="20"/>
              </w:rPr>
            </w:pPr>
          </w:p>
          <w:p w:rsidR="00D15763" w:rsidRDefault="00D15763" w:rsidP="00D63C27">
            <w:pPr>
              <w:jc w:val="center"/>
              <w:rPr>
                <w:rStyle w:val="Strong"/>
                <w:rFonts w:ascii="Arial" w:eastAsia="Calibri" w:hAnsi="Arial" w:cs="Arial"/>
                <w:b w:val="0"/>
                <w:sz w:val="14"/>
                <w:szCs w:val="20"/>
              </w:rPr>
            </w:pPr>
          </w:p>
          <w:p w:rsidR="00011719" w:rsidRPr="00080E25" w:rsidRDefault="00011719" w:rsidP="00D63C27">
            <w:pPr>
              <w:jc w:val="center"/>
              <w:rPr>
                <w:rStyle w:val="Strong"/>
                <w:rFonts w:ascii="Arial" w:eastAsia="Calibri" w:hAnsi="Arial" w:cs="Arial"/>
                <w:b w:val="0"/>
                <w:sz w:val="14"/>
                <w:szCs w:val="20"/>
              </w:rPr>
            </w:pPr>
          </w:p>
          <w:p w:rsidR="0047720D" w:rsidRPr="00080E25" w:rsidRDefault="0047720D" w:rsidP="00D63C27">
            <w:pPr>
              <w:jc w:val="center"/>
              <w:rPr>
                <w:rStyle w:val="Strong"/>
                <w:rFonts w:ascii="Arial" w:hAnsi="Arial" w:cs="Arial"/>
                <w:b w:val="0"/>
                <w:sz w:val="14"/>
              </w:rPr>
            </w:pPr>
            <w:r w:rsidRPr="00080E25">
              <w:rPr>
                <w:rStyle w:val="Strong"/>
                <w:rFonts w:ascii="Arial" w:hAnsi="Arial" w:cs="Arial"/>
                <w:b w:val="0"/>
                <w:sz w:val="14"/>
              </w:rPr>
              <w:t>Leisure &amp; Performance Manager</w:t>
            </w:r>
          </w:p>
          <w:p w:rsidR="0047720D" w:rsidRPr="00080E25" w:rsidRDefault="0047720D" w:rsidP="00D63C27">
            <w:pPr>
              <w:jc w:val="center"/>
              <w:rPr>
                <w:rStyle w:val="Strong"/>
                <w:rFonts w:ascii="Arial" w:eastAsia="Calibri" w:hAnsi="Arial" w:cs="Arial"/>
                <w:b w:val="0"/>
                <w:sz w:val="14"/>
              </w:rPr>
            </w:pPr>
          </w:p>
          <w:p w:rsidR="00EC7808" w:rsidRDefault="00EC7808" w:rsidP="00D63C27">
            <w:pPr>
              <w:jc w:val="center"/>
              <w:rPr>
                <w:rStyle w:val="Strong"/>
                <w:rFonts w:ascii="Arial" w:eastAsia="Calibri" w:hAnsi="Arial" w:cs="Arial"/>
                <w:b w:val="0"/>
                <w:sz w:val="14"/>
              </w:rPr>
            </w:pPr>
          </w:p>
          <w:p w:rsidR="00D15763" w:rsidRPr="00080E25" w:rsidRDefault="00D15763" w:rsidP="00D63C27">
            <w:pPr>
              <w:jc w:val="center"/>
              <w:rPr>
                <w:rStyle w:val="Strong"/>
                <w:rFonts w:ascii="Arial" w:eastAsia="Calibri" w:hAnsi="Arial" w:cs="Arial"/>
                <w:b w:val="0"/>
                <w:sz w:val="14"/>
              </w:rPr>
            </w:pPr>
          </w:p>
          <w:p w:rsidR="0047720D" w:rsidRPr="00080E25" w:rsidRDefault="0047720D" w:rsidP="00D63C27">
            <w:pPr>
              <w:jc w:val="center"/>
              <w:rPr>
                <w:rStyle w:val="Strong"/>
                <w:rFonts w:ascii="Arial" w:hAnsi="Arial" w:cs="Arial"/>
                <w:b w:val="0"/>
                <w:sz w:val="14"/>
              </w:rPr>
            </w:pPr>
            <w:r w:rsidRPr="00080E25">
              <w:rPr>
                <w:rStyle w:val="Strong"/>
                <w:rFonts w:ascii="Arial" w:hAnsi="Arial" w:cs="Arial"/>
                <w:b w:val="0"/>
                <w:sz w:val="14"/>
              </w:rPr>
              <w:t>ICT Business Partners</w:t>
            </w:r>
          </w:p>
          <w:p w:rsidR="0047720D" w:rsidRDefault="0047720D" w:rsidP="00D63C27">
            <w:pPr>
              <w:jc w:val="center"/>
              <w:rPr>
                <w:rStyle w:val="Strong"/>
                <w:rFonts w:ascii="Arial" w:eastAsia="Calibri" w:hAnsi="Arial" w:cs="Arial"/>
                <w:b w:val="0"/>
                <w:sz w:val="20"/>
                <w:szCs w:val="20"/>
              </w:rPr>
            </w:pPr>
          </w:p>
          <w:p w:rsidR="00C77731" w:rsidRDefault="00C77731" w:rsidP="00D63C27">
            <w:pPr>
              <w:jc w:val="center"/>
              <w:rPr>
                <w:rStyle w:val="Strong"/>
                <w:rFonts w:ascii="Arial" w:eastAsia="Calibri" w:hAnsi="Arial" w:cs="Arial"/>
                <w:b w:val="0"/>
                <w:sz w:val="20"/>
                <w:szCs w:val="20"/>
              </w:rPr>
            </w:pPr>
          </w:p>
          <w:p w:rsidR="000E465F" w:rsidRPr="00080E25" w:rsidRDefault="000E465F" w:rsidP="00D63C27">
            <w:pPr>
              <w:jc w:val="center"/>
              <w:rPr>
                <w:rStyle w:val="Strong"/>
                <w:rFonts w:ascii="Arial" w:hAnsi="Arial" w:cs="Arial"/>
                <w:b w:val="0"/>
                <w:sz w:val="14"/>
              </w:rPr>
            </w:pPr>
            <w:r w:rsidRPr="00080E25">
              <w:rPr>
                <w:rStyle w:val="Strong"/>
                <w:rFonts w:ascii="Arial" w:hAnsi="Arial" w:cs="Arial"/>
                <w:b w:val="0"/>
                <w:sz w:val="14"/>
              </w:rPr>
              <w:t xml:space="preserve">Leisure &amp; </w:t>
            </w:r>
            <w:r w:rsidRPr="00080E25">
              <w:rPr>
                <w:rStyle w:val="Strong"/>
                <w:rFonts w:ascii="Arial" w:hAnsi="Arial" w:cs="Arial"/>
                <w:b w:val="0"/>
                <w:sz w:val="14"/>
              </w:rPr>
              <w:lastRenderedPageBreak/>
              <w:t>Performanc</w:t>
            </w:r>
            <w:r w:rsidR="00983967" w:rsidRPr="00080E25">
              <w:rPr>
                <w:rStyle w:val="Strong"/>
                <w:rFonts w:ascii="Arial" w:hAnsi="Arial" w:cs="Arial"/>
                <w:b w:val="0"/>
                <w:sz w:val="14"/>
              </w:rPr>
              <w:t>e</w:t>
            </w:r>
            <w:r w:rsidRPr="00080E25">
              <w:rPr>
                <w:rStyle w:val="Strong"/>
                <w:rFonts w:ascii="Arial" w:hAnsi="Arial" w:cs="Arial"/>
                <w:b w:val="0"/>
                <w:sz w:val="14"/>
              </w:rPr>
              <w:t xml:space="preserve"> Manager</w:t>
            </w:r>
          </w:p>
          <w:p w:rsidR="000E465F" w:rsidRPr="00080E25" w:rsidRDefault="000E465F" w:rsidP="00D63C27">
            <w:pPr>
              <w:jc w:val="center"/>
              <w:rPr>
                <w:rStyle w:val="Strong"/>
                <w:rFonts w:ascii="Arial" w:eastAsia="Calibri" w:hAnsi="Arial" w:cs="Arial"/>
                <w:b w:val="0"/>
                <w:sz w:val="20"/>
                <w:szCs w:val="20"/>
              </w:rPr>
            </w:pPr>
          </w:p>
          <w:p w:rsidR="000E465F" w:rsidRPr="00080E25" w:rsidRDefault="000E465F" w:rsidP="00D63C27">
            <w:pPr>
              <w:jc w:val="center"/>
              <w:rPr>
                <w:rStyle w:val="Strong"/>
                <w:rFonts w:ascii="Arial" w:eastAsia="Calibri" w:hAnsi="Arial" w:cs="Arial"/>
                <w:b w:val="0"/>
                <w:sz w:val="20"/>
                <w:szCs w:val="20"/>
              </w:rPr>
            </w:pPr>
          </w:p>
          <w:p w:rsidR="00EC7808" w:rsidRPr="00080E25" w:rsidRDefault="00EC7808" w:rsidP="00D63C27">
            <w:pPr>
              <w:jc w:val="center"/>
              <w:rPr>
                <w:rStyle w:val="Strong"/>
                <w:rFonts w:ascii="Arial" w:eastAsia="Calibri" w:hAnsi="Arial" w:cs="Arial"/>
                <w:b w:val="0"/>
                <w:sz w:val="14"/>
                <w:szCs w:val="20"/>
              </w:rPr>
            </w:pPr>
          </w:p>
          <w:p w:rsidR="00983967" w:rsidRDefault="00983967" w:rsidP="00D63C27">
            <w:pPr>
              <w:jc w:val="center"/>
              <w:rPr>
                <w:rStyle w:val="Strong"/>
                <w:rFonts w:ascii="Arial" w:hAnsi="Arial" w:cs="Arial"/>
                <w:b w:val="0"/>
                <w:sz w:val="14"/>
                <w:szCs w:val="20"/>
              </w:rPr>
            </w:pPr>
          </w:p>
          <w:p w:rsidR="00D15763" w:rsidRPr="00080E25" w:rsidRDefault="00D15763" w:rsidP="00D63C27">
            <w:pPr>
              <w:jc w:val="center"/>
              <w:rPr>
                <w:rStyle w:val="Strong"/>
                <w:rFonts w:ascii="Arial" w:hAnsi="Arial" w:cs="Arial"/>
                <w:b w:val="0"/>
                <w:sz w:val="14"/>
                <w:szCs w:val="20"/>
              </w:rPr>
            </w:pPr>
          </w:p>
          <w:p w:rsidR="00C77731" w:rsidRPr="00080E25" w:rsidRDefault="00D15763" w:rsidP="00B37F32">
            <w:pPr>
              <w:jc w:val="center"/>
              <w:rPr>
                <w:rStyle w:val="Strong"/>
                <w:rFonts w:ascii="Arial" w:hAnsi="Arial" w:cs="Arial"/>
                <w:b w:val="0"/>
                <w:sz w:val="20"/>
                <w:szCs w:val="20"/>
              </w:rPr>
            </w:pPr>
            <w:r>
              <w:rPr>
                <w:rStyle w:val="Strong"/>
                <w:rFonts w:ascii="Arial" w:hAnsi="Arial" w:cs="Arial"/>
                <w:b w:val="0"/>
                <w:sz w:val="14"/>
                <w:szCs w:val="20"/>
              </w:rPr>
              <w:t>Sports Development/ Youth Ambition Managers</w:t>
            </w:r>
          </w:p>
        </w:tc>
        <w:tc>
          <w:tcPr>
            <w:tcW w:w="1559" w:type="dxa"/>
          </w:tcPr>
          <w:p w:rsidR="009B73F6" w:rsidRPr="00080E25" w:rsidRDefault="009B73F6" w:rsidP="00D63C27">
            <w:pPr>
              <w:jc w:val="center"/>
              <w:rPr>
                <w:rStyle w:val="Strong"/>
                <w:rFonts w:ascii="Arial" w:eastAsia="Calibri" w:hAnsi="Arial" w:cs="Arial"/>
                <w:b w:val="0"/>
                <w:sz w:val="20"/>
                <w:szCs w:val="20"/>
              </w:rPr>
            </w:pPr>
            <w:r w:rsidRPr="00080E25">
              <w:rPr>
                <w:rStyle w:val="Strong"/>
                <w:rFonts w:ascii="Arial" w:eastAsia="Calibri" w:hAnsi="Arial" w:cs="Arial"/>
                <w:b w:val="0"/>
                <w:sz w:val="20"/>
                <w:szCs w:val="20"/>
              </w:rPr>
              <w:lastRenderedPageBreak/>
              <w:t>Within current resources</w:t>
            </w:r>
          </w:p>
          <w:p w:rsidR="00C77731" w:rsidRDefault="00C77731" w:rsidP="00D63C27">
            <w:pPr>
              <w:jc w:val="center"/>
              <w:rPr>
                <w:rStyle w:val="Strong"/>
                <w:rFonts w:ascii="Arial" w:eastAsia="Calibri" w:hAnsi="Arial" w:cs="Arial"/>
                <w:b w:val="0"/>
                <w:sz w:val="20"/>
                <w:szCs w:val="20"/>
              </w:rPr>
            </w:pPr>
          </w:p>
          <w:p w:rsidR="000E465F" w:rsidRPr="00080E25" w:rsidRDefault="000E465F" w:rsidP="00D63C27">
            <w:pPr>
              <w:jc w:val="center"/>
              <w:rPr>
                <w:rStyle w:val="Strong"/>
                <w:rFonts w:ascii="Arial" w:eastAsia="Calibri" w:hAnsi="Arial" w:cs="Arial"/>
                <w:b w:val="0"/>
                <w:sz w:val="20"/>
                <w:szCs w:val="20"/>
              </w:rPr>
            </w:pPr>
            <w:r w:rsidRPr="00080E25">
              <w:rPr>
                <w:rStyle w:val="Strong"/>
                <w:rFonts w:ascii="Arial" w:eastAsia="Calibri" w:hAnsi="Arial" w:cs="Arial"/>
                <w:b w:val="0"/>
                <w:sz w:val="20"/>
                <w:szCs w:val="20"/>
              </w:rPr>
              <w:t>Within current resources</w:t>
            </w:r>
          </w:p>
          <w:p w:rsidR="00D80F20" w:rsidRDefault="00D80F20" w:rsidP="00D63C27">
            <w:pPr>
              <w:jc w:val="center"/>
              <w:rPr>
                <w:rStyle w:val="Strong"/>
                <w:rFonts w:ascii="Arial" w:eastAsia="Calibri" w:hAnsi="Arial" w:cs="Arial"/>
                <w:b w:val="0"/>
                <w:sz w:val="20"/>
                <w:szCs w:val="20"/>
              </w:rPr>
            </w:pPr>
          </w:p>
          <w:p w:rsidR="00B37F32" w:rsidRDefault="00B37F32" w:rsidP="00D63C27">
            <w:pPr>
              <w:jc w:val="center"/>
              <w:rPr>
                <w:rStyle w:val="Strong"/>
                <w:rFonts w:ascii="Arial" w:eastAsia="Calibri" w:hAnsi="Arial" w:cs="Arial"/>
                <w:b w:val="0"/>
                <w:sz w:val="20"/>
                <w:szCs w:val="20"/>
              </w:rPr>
            </w:pPr>
          </w:p>
          <w:p w:rsidR="00011719" w:rsidRDefault="00011719" w:rsidP="00D63C27">
            <w:pPr>
              <w:jc w:val="center"/>
              <w:rPr>
                <w:rStyle w:val="Strong"/>
                <w:rFonts w:ascii="Arial" w:eastAsia="Calibri" w:hAnsi="Arial" w:cs="Arial"/>
                <w:b w:val="0"/>
                <w:sz w:val="20"/>
                <w:szCs w:val="20"/>
              </w:rPr>
            </w:pPr>
          </w:p>
          <w:p w:rsidR="000E465F" w:rsidRPr="00080E25" w:rsidRDefault="000E465F" w:rsidP="00D63C27">
            <w:pPr>
              <w:jc w:val="center"/>
              <w:rPr>
                <w:rStyle w:val="Strong"/>
                <w:rFonts w:ascii="Arial" w:eastAsia="Calibri" w:hAnsi="Arial" w:cs="Arial"/>
                <w:b w:val="0"/>
                <w:sz w:val="20"/>
                <w:szCs w:val="20"/>
              </w:rPr>
            </w:pPr>
            <w:r w:rsidRPr="00080E25">
              <w:rPr>
                <w:rStyle w:val="Strong"/>
                <w:rFonts w:ascii="Arial" w:eastAsia="Calibri" w:hAnsi="Arial" w:cs="Arial"/>
                <w:b w:val="0"/>
                <w:sz w:val="20"/>
                <w:szCs w:val="20"/>
              </w:rPr>
              <w:t>Within current resources</w:t>
            </w:r>
          </w:p>
          <w:p w:rsidR="000E465F" w:rsidRPr="00080E25" w:rsidRDefault="000E465F" w:rsidP="00D63C27">
            <w:pPr>
              <w:jc w:val="center"/>
              <w:rPr>
                <w:rStyle w:val="Strong"/>
                <w:rFonts w:ascii="Arial" w:eastAsia="Calibri" w:hAnsi="Arial" w:cs="Arial"/>
                <w:b w:val="0"/>
                <w:sz w:val="20"/>
                <w:szCs w:val="20"/>
              </w:rPr>
            </w:pPr>
          </w:p>
          <w:p w:rsidR="00B37F32" w:rsidRDefault="00B37F32" w:rsidP="00D63C27">
            <w:pPr>
              <w:jc w:val="center"/>
              <w:rPr>
                <w:rStyle w:val="Strong"/>
                <w:rFonts w:ascii="Arial" w:eastAsia="Calibri" w:hAnsi="Arial" w:cs="Arial"/>
                <w:b w:val="0"/>
                <w:sz w:val="20"/>
                <w:szCs w:val="20"/>
              </w:rPr>
            </w:pPr>
          </w:p>
          <w:p w:rsidR="000E465F" w:rsidRPr="00080E25" w:rsidRDefault="000E465F" w:rsidP="00D63C27">
            <w:pPr>
              <w:jc w:val="center"/>
              <w:rPr>
                <w:rStyle w:val="Strong"/>
                <w:rFonts w:ascii="Arial" w:eastAsia="Calibri" w:hAnsi="Arial" w:cs="Arial"/>
                <w:b w:val="0"/>
                <w:sz w:val="20"/>
                <w:szCs w:val="20"/>
              </w:rPr>
            </w:pPr>
            <w:r w:rsidRPr="00080E25">
              <w:rPr>
                <w:rStyle w:val="Strong"/>
                <w:rFonts w:ascii="Arial" w:eastAsia="Calibri" w:hAnsi="Arial" w:cs="Arial"/>
                <w:b w:val="0"/>
                <w:sz w:val="20"/>
                <w:szCs w:val="20"/>
              </w:rPr>
              <w:t>Within current resources</w:t>
            </w:r>
          </w:p>
          <w:p w:rsidR="000E465F" w:rsidRDefault="000E465F" w:rsidP="00D63C27">
            <w:pPr>
              <w:jc w:val="center"/>
              <w:rPr>
                <w:rStyle w:val="Strong"/>
                <w:rFonts w:ascii="Arial" w:eastAsia="Calibri" w:hAnsi="Arial" w:cs="Arial"/>
                <w:b w:val="0"/>
                <w:sz w:val="20"/>
                <w:szCs w:val="20"/>
              </w:rPr>
            </w:pPr>
          </w:p>
          <w:p w:rsidR="00B37F32" w:rsidRDefault="00B37F32" w:rsidP="00D63C27">
            <w:pPr>
              <w:jc w:val="center"/>
              <w:rPr>
                <w:rStyle w:val="Strong"/>
                <w:rFonts w:ascii="Arial" w:eastAsia="Calibri" w:hAnsi="Arial" w:cs="Arial"/>
                <w:b w:val="0"/>
                <w:sz w:val="20"/>
                <w:szCs w:val="20"/>
              </w:rPr>
            </w:pPr>
          </w:p>
          <w:p w:rsidR="000E465F" w:rsidRPr="00080E25" w:rsidRDefault="000E465F" w:rsidP="00D63C27">
            <w:pPr>
              <w:jc w:val="center"/>
              <w:rPr>
                <w:rStyle w:val="Strong"/>
                <w:rFonts w:ascii="Arial" w:eastAsia="Calibri" w:hAnsi="Arial" w:cs="Arial"/>
                <w:b w:val="0"/>
                <w:sz w:val="20"/>
                <w:szCs w:val="20"/>
              </w:rPr>
            </w:pPr>
            <w:r w:rsidRPr="00080E25">
              <w:rPr>
                <w:rStyle w:val="Strong"/>
                <w:rFonts w:ascii="Arial" w:eastAsia="Calibri" w:hAnsi="Arial" w:cs="Arial"/>
                <w:b w:val="0"/>
                <w:sz w:val="20"/>
                <w:szCs w:val="20"/>
              </w:rPr>
              <w:lastRenderedPageBreak/>
              <w:t>Within current resources</w:t>
            </w:r>
          </w:p>
          <w:p w:rsidR="000E465F" w:rsidRPr="00080E25" w:rsidRDefault="000E465F" w:rsidP="00D63C27">
            <w:pPr>
              <w:jc w:val="center"/>
              <w:rPr>
                <w:rStyle w:val="Strong"/>
                <w:rFonts w:ascii="Arial" w:eastAsia="Calibri" w:hAnsi="Arial" w:cs="Arial"/>
                <w:b w:val="0"/>
                <w:sz w:val="20"/>
                <w:szCs w:val="20"/>
              </w:rPr>
            </w:pPr>
          </w:p>
          <w:p w:rsidR="000E465F" w:rsidRPr="00080E25" w:rsidRDefault="000E465F" w:rsidP="00D63C27">
            <w:pPr>
              <w:jc w:val="center"/>
              <w:rPr>
                <w:rStyle w:val="Strong"/>
                <w:rFonts w:ascii="Arial" w:eastAsia="Calibri" w:hAnsi="Arial" w:cs="Arial"/>
                <w:b w:val="0"/>
                <w:sz w:val="20"/>
                <w:szCs w:val="20"/>
              </w:rPr>
            </w:pPr>
          </w:p>
          <w:p w:rsidR="00C77731" w:rsidRDefault="00C77731" w:rsidP="00D63C27">
            <w:pPr>
              <w:jc w:val="center"/>
              <w:rPr>
                <w:rStyle w:val="Strong"/>
                <w:rFonts w:ascii="Arial" w:eastAsia="Calibri" w:hAnsi="Arial" w:cs="Arial"/>
                <w:b w:val="0"/>
                <w:sz w:val="20"/>
                <w:szCs w:val="20"/>
              </w:rPr>
            </w:pPr>
          </w:p>
          <w:p w:rsidR="00011719" w:rsidRDefault="00011719" w:rsidP="00D63C27">
            <w:pPr>
              <w:jc w:val="center"/>
              <w:rPr>
                <w:rStyle w:val="Strong"/>
                <w:rFonts w:ascii="Arial" w:eastAsia="Calibri" w:hAnsi="Arial" w:cs="Arial"/>
                <w:b w:val="0"/>
                <w:sz w:val="20"/>
                <w:szCs w:val="20"/>
              </w:rPr>
            </w:pPr>
          </w:p>
          <w:p w:rsidR="00C77731" w:rsidRDefault="00C77731" w:rsidP="00D63C27">
            <w:pPr>
              <w:jc w:val="center"/>
              <w:rPr>
                <w:rStyle w:val="Strong"/>
                <w:rFonts w:ascii="Arial" w:eastAsia="Calibri" w:hAnsi="Arial" w:cs="Arial"/>
                <w:b w:val="0"/>
                <w:sz w:val="20"/>
                <w:szCs w:val="20"/>
              </w:rPr>
            </w:pPr>
            <w:r w:rsidRPr="00080E25">
              <w:rPr>
                <w:rStyle w:val="Strong"/>
                <w:rFonts w:ascii="Arial" w:eastAsia="Calibri" w:hAnsi="Arial" w:cs="Arial"/>
                <w:b w:val="0"/>
                <w:sz w:val="20"/>
                <w:szCs w:val="20"/>
              </w:rPr>
              <w:t>Within current resources</w:t>
            </w:r>
          </w:p>
          <w:p w:rsidR="00C77731" w:rsidRPr="00080E25" w:rsidRDefault="00C77731" w:rsidP="00B37F32">
            <w:pPr>
              <w:rPr>
                <w:rStyle w:val="Strong"/>
                <w:rFonts w:ascii="Arial" w:eastAsia="Calibri" w:hAnsi="Arial" w:cs="Arial"/>
                <w:b w:val="0"/>
                <w:sz w:val="20"/>
                <w:szCs w:val="20"/>
              </w:rPr>
            </w:pPr>
          </w:p>
        </w:tc>
      </w:tr>
    </w:tbl>
    <w:p w:rsidR="00892CC0" w:rsidRPr="001D758E" w:rsidRDefault="00892CC0" w:rsidP="00892CC0">
      <w:pPr>
        <w:rPr>
          <w:rStyle w:val="Strong"/>
          <w:rFonts w:ascii="Arial" w:eastAsia="Calibri" w:hAnsi="Arial" w:cs="Arial"/>
        </w:rPr>
      </w:pPr>
      <w:r>
        <w:rPr>
          <w:rStyle w:val="Strong"/>
          <w:rFonts w:ascii="Arial" w:eastAsia="Calibri" w:hAnsi="Arial" w:cs="Arial"/>
        </w:rPr>
        <w:lastRenderedPageBreak/>
        <w:t>Table 7</w:t>
      </w:r>
    </w:p>
    <w:p w:rsidR="00583646" w:rsidRDefault="00583646" w:rsidP="00034667">
      <w:pPr>
        <w:rPr>
          <w:rStyle w:val="Strong"/>
          <w:rFonts w:ascii="Arial" w:eastAsia="Calibri" w:hAnsi="Arial" w:cs="Arial"/>
          <w:b w:val="0"/>
        </w:rPr>
      </w:pPr>
    </w:p>
    <w:p w:rsidR="00892CC0" w:rsidRPr="00080E25" w:rsidRDefault="00892CC0" w:rsidP="00034667">
      <w:pPr>
        <w:rPr>
          <w:rStyle w:val="Strong"/>
          <w:rFonts w:ascii="Arial" w:eastAsia="Calibri" w:hAnsi="Arial" w:cs="Arial"/>
          <w:b w:val="0"/>
        </w:rPr>
      </w:pPr>
    </w:p>
    <w:p w:rsidR="00C016FC" w:rsidRDefault="00C016FC" w:rsidP="00EF4345">
      <w:pPr>
        <w:jc w:val="both"/>
        <w:rPr>
          <w:rStyle w:val="Strong"/>
          <w:rFonts w:ascii="Arial" w:hAnsi="Arial" w:cs="Arial"/>
          <w:bCs w:val="0"/>
          <w:color w:val="179379"/>
        </w:rPr>
      </w:pPr>
      <w:r w:rsidRPr="00080E25">
        <w:rPr>
          <w:rFonts w:ascii="Arial" w:hAnsi="Arial" w:cs="Arial"/>
          <w:b/>
          <w:color w:val="179379"/>
        </w:rPr>
        <w:t xml:space="preserve">Objective 2 – </w:t>
      </w:r>
      <w:r w:rsidRPr="00080E25">
        <w:rPr>
          <w:rStyle w:val="Strong"/>
          <w:rFonts w:ascii="Arial" w:hAnsi="Arial" w:cs="Arial"/>
          <w:bCs w:val="0"/>
          <w:color w:val="179379"/>
        </w:rPr>
        <w:t>Our focus sports</w:t>
      </w:r>
      <w:r w:rsidR="00760AB5" w:rsidRPr="00080E25">
        <w:rPr>
          <w:rStyle w:val="Strong"/>
          <w:rFonts w:ascii="Arial" w:hAnsi="Arial" w:cs="Arial"/>
          <w:bCs w:val="0"/>
          <w:color w:val="179379"/>
        </w:rPr>
        <w:t xml:space="preserve"> – more people, more </w:t>
      </w:r>
      <w:r w:rsidR="00C324A8" w:rsidRPr="00080E25">
        <w:rPr>
          <w:rStyle w:val="Strong"/>
          <w:rFonts w:ascii="Arial" w:hAnsi="Arial" w:cs="Arial"/>
          <w:bCs w:val="0"/>
          <w:color w:val="179379"/>
        </w:rPr>
        <w:t xml:space="preserve">active, more </w:t>
      </w:r>
      <w:r w:rsidR="009C386F">
        <w:rPr>
          <w:rStyle w:val="Strong"/>
          <w:rFonts w:ascii="Arial" w:hAnsi="Arial" w:cs="Arial"/>
          <w:bCs w:val="0"/>
          <w:color w:val="179379"/>
        </w:rPr>
        <w:t>often</w:t>
      </w:r>
    </w:p>
    <w:tbl>
      <w:tblPr>
        <w:tblStyle w:val="TableGrid"/>
        <w:tblW w:w="10206" w:type="dxa"/>
        <w:tblInd w:w="-459" w:type="dxa"/>
        <w:tblLayout w:type="fixed"/>
        <w:tblLook w:val="04A0" w:firstRow="1" w:lastRow="0" w:firstColumn="1" w:lastColumn="0" w:noHBand="0" w:noVBand="1"/>
      </w:tblPr>
      <w:tblGrid>
        <w:gridCol w:w="1276"/>
        <w:gridCol w:w="3544"/>
        <w:gridCol w:w="1701"/>
        <w:gridCol w:w="992"/>
        <w:gridCol w:w="1276"/>
        <w:gridCol w:w="1417"/>
      </w:tblGrid>
      <w:tr w:rsidR="00E57301" w:rsidRPr="00080E25" w:rsidTr="00DD6CE4">
        <w:trPr>
          <w:trHeight w:val="495"/>
        </w:trPr>
        <w:tc>
          <w:tcPr>
            <w:tcW w:w="1276" w:type="dxa"/>
          </w:tcPr>
          <w:p w:rsidR="00C960A6" w:rsidRPr="00080E25" w:rsidRDefault="00B37F32" w:rsidP="004D04A7">
            <w:pPr>
              <w:jc w:val="center"/>
              <w:rPr>
                <w:rStyle w:val="Strong"/>
                <w:rFonts w:ascii="Arial" w:eastAsia="Calibri" w:hAnsi="Arial" w:cs="Arial"/>
              </w:rPr>
            </w:pPr>
            <w:r>
              <w:rPr>
                <w:rStyle w:val="Strong"/>
                <w:rFonts w:ascii="Arial" w:eastAsia="Calibri" w:hAnsi="Arial" w:cs="Arial"/>
              </w:rPr>
              <w:t>What we want to achieve</w:t>
            </w:r>
          </w:p>
        </w:tc>
        <w:tc>
          <w:tcPr>
            <w:tcW w:w="3544" w:type="dxa"/>
          </w:tcPr>
          <w:p w:rsidR="00C960A6" w:rsidRPr="00080E25" w:rsidRDefault="00C960A6" w:rsidP="004D04A7">
            <w:pPr>
              <w:jc w:val="center"/>
              <w:rPr>
                <w:rStyle w:val="Strong"/>
                <w:rFonts w:ascii="Arial" w:eastAsia="Calibri" w:hAnsi="Arial" w:cs="Arial"/>
              </w:rPr>
            </w:pPr>
            <w:r w:rsidRPr="00080E25">
              <w:rPr>
                <w:rStyle w:val="Strong"/>
                <w:rFonts w:ascii="Arial" w:eastAsia="Calibri" w:hAnsi="Arial" w:cs="Arial"/>
              </w:rPr>
              <w:t xml:space="preserve">How we </w:t>
            </w:r>
            <w:r w:rsidR="0081685C" w:rsidRPr="00080E25">
              <w:rPr>
                <w:rStyle w:val="Strong"/>
                <w:rFonts w:ascii="Arial" w:eastAsia="Calibri" w:hAnsi="Arial" w:cs="Arial"/>
              </w:rPr>
              <w:t xml:space="preserve">are </w:t>
            </w:r>
            <w:r w:rsidRPr="00080E25">
              <w:rPr>
                <w:rStyle w:val="Strong"/>
                <w:rFonts w:ascii="Arial" w:eastAsia="Calibri" w:hAnsi="Arial" w:cs="Arial"/>
                <w:sz w:val="20"/>
                <w:szCs w:val="20"/>
              </w:rPr>
              <w:t>going</w:t>
            </w:r>
            <w:r w:rsidR="00B37F32">
              <w:rPr>
                <w:rStyle w:val="Strong"/>
                <w:rFonts w:ascii="Arial" w:eastAsia="Calibri" w:hAnsi="Arial" w:cs="Arial"/>
              </w:rPr>
              <w:t xml:space="preserve"> to do it</w:t>
            </w:r>
          </w:p>
        </w:tc>
        <w:tc>
          <w:tcPr>
            <w:tcW w:w="1701" w:type="dxa"/>
          </w:tcPr>
          <w:p w:rsidR="00C960A6" w:rsidRPr="00080E25" w:rsidRDefault="0097635A" w:rsidP="004D04A7">
            <w:pPr>
              <w:jc w:val="center"/>
              <w:rPr>
                <w:rStyle w:val="Strong"/>
                <w:rFonts w:ascii="Arial" w:eastAsia="Calibri" w:hAnsi="Arial" w:cs="Arial"/>
              </w:rPr>
            </w:pPr>
            <w:r w:rsidRPr="00080E25">
              <w:rPr>
                <w:rStyle w:val="Strong"/>
                <w:rFonts w:ascii="Arial" w:eastAsia="Calibri" w:hAnsi="Arial" w:cs="Arial"/>
              </w:rPr>
              <w:t>First key m</w:t>
            </w:r>
            <w:r w:rsidR="00C960A6" w:rsidRPr="00080E25">
              <w:rPr>
                <w:rStyle w:val="Strong"/>
                <w:rFonts w:ascii="Arial" w:eastAsia="Calibri" w:hAnsi="Arial" w:cs="Arial"/>
              </w:rPr>
              <w:t>ilestones</w:t>
            </w:r>
          </w:p>
        </w:tc>
        <w:tc>
          <w:tcPr>
            <w:tcW w:w="992" w:type="dxa"/>
          </w:tcPr>
          <w:p w:rsidR="00C960A6" w:rsidRPr="00080E25" w:rsidRDefault="0097635A" w:rsidP="004D04A7">
            <w:pPr>
              <w:jc w:val="center"/>
              <w:rPr>
                <w:rStyle w:val="Strong"/>
                <w:rFonts w:ascii="Arial" w:eastAsia="Calibri" w:hAnsi="Arial" w:cs="Arial"/>
              </w:rPr>
            </w:pPr>
            <w:r w:rsidRPr="00080E25">
              <w:rPr>
                <w:rStyle w:val="Strong"/>
                <w:rFonts w:ascii="Arial" w:eastAsia="Calibri" w:hAnsi="Arial" w:cs="Arial"/>
                <w:sz w:val="16"/>
              </w:rPr>
              <w:t>Target achieved by</w:t>
            </w:r>
          </w:p>
        </w:tc>
        <w:tc>
          <w:tcPr>
            <w:tcW w:w="1276" w:type="dxa"/>
          </w:tcPr>
          <w:p w:rsidR="00C960A6" w:rsidRPr="00080E25" w:rsidRDefault="00C960A6" w:rsidP="004D04A7">
            <w:pPr>
              <w:jc w:val="center"/>
              <w:rPr>
                <w:rStyle w:val="Strong"/>
                <w:rFonts w:ascii="Arial" w:eastAsia="Calibri" w:hAnsi="Arial" w:cs="Arial"/>
              </w:rPr>
            </w:pPr>
            <w:r w:rsidRPr="00080E25">
              <w:rPr>
                <w:rStyle w:val="Strong"/>
                <w:rFonts w:ascii="Arial" w:eastAsia="Calibri" w:hAnsi="Arial" w:cs="Arial"/>
              </w:rPr>
              <w:t>Who</w:t>
            </w:r>
          </w:p>
        </w:tc>
        <w:tc>
          <w:tcPr>
            <w:tcW w:w="1417" w:type="dxa"/>
          </w:tcPr>
          <w:p w:rsidR="00C960A6" w:rsidRPr="00080E25" w:rsidRDefault="00C960A6" w:rsidP="004D04A7">
            <w:pPr>
              <w:tabs>
                <w:tab w:val="left" w:pos="1584"/>
              </w:tabs>
              <w:ind w:right="175"/>
              <w:jc w:val="center"/>
              <w:rPr>
                <w:rStyle w:val="Strong"/>
                <w:rFonts w:ascii="Arial" w:eastAsia="Calibri" w:hAnsi="Arial" w:cs="Arial"/>
                <w:sz w:val="20"/>
                <w:szCs w:val="20"/>
              </w:rPr>
            </w:pPr>
            <w:r w:rsidRPr="00080E25">
              <w:rPr>
                <w:rStyle w:val="Strong"/>
                <w:rFonts w:ascii="Arial" w:eastAsia="Calibri" w:hAnsi="Arial" w:cs="Arial"/>
                <w:sz w:val="20"/>
                <w:szCs w:val="20"/>
              </w:rPr>
              <w:t>Resources</w:t>
            </w:r>
          </w:p>
        </w:tc>
      </w:tr>
      <w:tr w:rsidR="009B73F6" w:rsidRPr="00080E25" w:rsidTr="00DD6CE4">
        <w:trPr>
          <w:trHeight w:val="1914"/>
        </w:trPr>
        <w:tc>
          <w:tcPr>
            <w:tcW w:w="1276" w:type="dxa"/>
          </w:tcPr>
          <w:p w:rsidR="009B73F6" w:rsidRPr="00B37F32" w:rsidRDefault="009B73F6" w:rsidP="001D758E">
            <w:pPr>
              <w:rPr>
                <w:rStyle w:val="Strong"/>
                <w:rFonts w:ascii="Arial" w:eastAsia="Calibri" w:hAnsi="Arial" w:cs="Arial"/>
                <w:b w:val="0"/>
              </w:rPr>
            </w:pPr>
            <w:r w:rsidRPr="00B37F32">
              <w:rPr>
                <w:rStyle w:val="Strong"/>
                <w:rFonts w:ascii="Arial" w:eastAsia="Calibri" w:hAnsi="Arial" w:cs="Arial"/>
                <w:b w:val="0"/>
              </w:rPr>
              <w:t xml:space="preserve">More people active  </w:t>
            </w:r>
          </w:p>
        </w:tc>
        <w:tc>
          <w:tcPr>
            <w:tcW w:w="3544" w:type="dxa"/>
          </w:tcPr>
          <w:p w:rsidR="009B73F6" w:rsidRPr="00080E25" w:rsidRDefault="009B73F6" w:rsidP="001D758E">
            <w:pPr>
              <w:rPr>
                <w:rFonts w:ascii="Arial" w:eastAsia="Times New Roman" w:hAnsi="Arial" w:cs="Arial"/>
                <w:sz w:val="20"/>
                <w:szCs w:val="20"/>
              </w:rPr>
            </w:pPr>
            <w:r w:rsidRPr="00080E25">
              <w:rPr>
                <w:rFonts w:ascii="Arial" w:eastAsia="Times New Roman" w:hAnsi="Arial" w:cs="Arial"/>
                <w:sz w:val="20"/>
                <w:szCs w:val="20"/>
              </w:rPr>
              <w:t xml:space="preserve">2% annual increase in participation for all focus sports </w:t>
            </w:r>
          </w:p>
          <w:p w:rsidR="009B73F6" w:rsidRPr="00080E25" w:rsidRDefault="009B73F6" w:rsidP="001D758E">
            <w:pPr>
              <w:pStyle w:val="ListParagraph"/>
              <w:rPr>
                <w:rFonts w:eastAsia="Times New Roman"/>
                <w:sz w:val="20"/>
                <w:szCs w:val="20"/>
              </w:rPr>
            </w:pPr>
          </w:p>
          <w:p w:rsidR="009B73F6" w:rsidRDefault="009B73F6" w:rsidP="001D758E">
            <w:pPr>
              <w:pStyle w:val="ListParagraph"/>
              <w:rPr>
                <w:rFonts w:eastAsia="Times New Roman"/>
                <w:sz w:val="20"/>
                <w:szCs w:val="20"/>
              </w:rPr>
            </w:pPr>
          </w:p>
          <w:p w:rsidR="009B73F6" w:rsidRPr="00080E25" w:rsidRDefault="009B73F6" w:rsidP="001D758E">
            <w:pPr>
              <w:pStyle w:val="ListParagraph"/>
              <w:rPr>
                <w:rFonts w:eastAsia="Times New Roman"/>
                <w:sz w:val="20"/>
                <w:szCs w:val="20"/>
              </w:rPr>
            </w:pPr>
          </w:p>
          <w:p w:rsidR="009B73F6" w:rsidRPr="00080E25" w:rsidRDefault="009B73F6" w:rsidP="00B37F32">
            <w:pPr>
              <w:rPr>
                <w:rFonts w:eastAsia="Times New Roman"/>
                <w:sz w:val="20"/>
                <w:szCs w:val="20"/>
              </w:rPr>
            </w:pPr>
            <w:r w:rsidRPr="00080E25">
              <w:rPr>
                <w:rFonts w:ascii="Arial" w:eastAsia="Times New Roman" w:hAnsi="Arial" w:cs="Arial"/>
                <w:sz w:val="20"/>
                <w:szCs w:val="20"/>
              </w:rPr>
              <w:t>Development pla</w:t>
            </w:r>
            <w:r w:rsidR="00B37F32">
              <w:rPr>
                <w:rFonts w:ascii="Arial" w:eastAsia="Times New Roman" w:hAnsi="Arial" w:cs="Arial"/>
                <w:sz w:val="20"/>
                <w:szCs w:val="20"/>
              </w:rPr>
              <w:t>ns in place for all facilities</w:t>
            </w:r>
          </w:p>
        </w:tc>
        <w:tc>
          <w:tcPr>
            <w:tcW w:w="1701" w:type="dxa"/>
          </w:tcPr>
          <w:p w:rsidR="009B73F6" w:rsidRDefault="009B73F6" w:rsidP="001D758E">
            <w:pPr>
              <w:rPr>
                <w:rStyle w:val="Strong"/>
                <w:rFonts w:ascii="Arial" w:eastAsia="Calibri" w:hAnsi="Arial" w:cs="Arial"/>
                <w:b w:val="0"/>
                <w:sz w:val="20"/>
                <w:szCs w:val="20"/>
              </w:rPr>
            </w:pPr>
            <w:r w:rsidRPr="00080E25">
              <w:rPr>
                <w:rStyle w:val="Strong"/>
                <w:rFonts w:ascii="Arial" w:eastAsia="Calibri" w:hAnsi="Arial" w:cs="Arial"/>
                <w:b w:val="0"/>
                <w:sz w:val="20"/>
                <w:szCs w:val="20"/>
              </w:rPr>
              <w:t>Partnership agreement with governing bodies (2016)</w:t>
            </w:r>
          </w:p>
          <w:p w:rsidR="009B73F6" w:rsidRPr="00080E25" w:rsidRDefault="009B73F6" w:rsidP="001D758E">
            <w:pPr>
              <w:rPr>
                <w:rStyle w:val="Strong"/>
                <w:rFonts w:ascii="Arial" w:eastAsia="Calibri" w:hAnsi="Arial" w:cs="Arial"/>
                <w:b w:val="0"/>
                <w:sz w:val="20"/>
                <w:szCs w:val="20"/>
              </w:rPr>
            </w:pPr>
          </w:p>
          <w:p w:rsidR="009B73F6" w:rsidRPr="00080E25" w:rsidRDefault="009B73F6" w:rsidP="001D758E">
            <w:pPr>
              <w:rPr>
                <w:rStyle w:val="Strong"/>
                <w:rFonts w:ascii="Arial" w:eastAsia="Calibri" w:hAnsi="Arial" w:cs="Arial"/>
                <w:b w:val="0"/>
                <w:sz w:val="20"/>
                <w:szCs w:val="20"/>
              </w:rPr>
            </w:pPr>
            <w:r w:rsidRPr="00080E25">
              <w:rPr>
                <w:rStyle w:val="Strong"/>
                <w:rFonts w:ascii="Arial" w:eastAsia="Calibri" w:hAnsi="Arial" w:cs="Arial"/>
                <w:b w:val="0"/>
                <w:sz w:val="20"/>
                <w:szCs w:val="20"/>
              </w:rPr>
              <w:t xml:space="preserve">Existing sites </w:t>
            </w:r>
          </w:p>
          <w:p w:rsidR="009B73F6" w:rsidRPr="00080E25" w:rsidRDefault="009B73F6" w:rsidP="001D758E">
            <w:pPr>
              <w:rPr>
                <w:rStyle w:val="Strong"/>
                <w:rFonts w:ascii="Arial" w:eastAsia="Calibri" w:hAnsi="Arial" w:cs="Arial"/>
                <w:b w:val="0"/>
                <w:sz w:val="20"/>
                <w:szCs w:val="20"/>
              </w:rPr>
            </w:pPr>
            <w:r w:rsidRPr="00080E25">
              <w:rPr>
                <w:rStyle w:val="Strong"/>
                <w:rFonts w:ascii="Arial" w:eastAsia="Calibri" w:hAnsi="Arial" w:cs="Arial"/>
                <w:b w:val="0"/>
                <w:sz w:val="20"/>
                <w:szCs w:val="20"/>
              </w:rPr>
              <w:t>Improved sites (2018)</w:t>
            </w:r>
          </w:p>
        </w:tc>
        <w:tc>
          <w:tcPr>
            <w:tcW w:w="992" w:type="dxa"/>
          </w:tcPr>
          <w:p w:rsidR="009B73F6" w:rsidRPr="00080E25" w:rsidRDefault="009B73F6" w:rsidP="004D04A7">
            <w:pPr>
              <w:jc w:val="center"/>
              <w:rPr>
                <w:rStyle w:val="Strong"/>
                <w:rFonts w:ascii="Arial" w:eastAsia="Calibri" w:hAnsi="Arial" w:cs="Arial"/>
                <w:b w:val="0"/>
                <w:sz w:val="20"/>
                <w:szCs w:val="20"/>
              </w:rPr>
            </w:pPr>
            <w:r w:rsidRPr="00080E25">
              <w:rPr>
                <w:rStyle w:val="Strong"/>
                <w:rFonts w:ascii="Arial" w:eastAsia="Calibri" w:hAnsi="Arial" w:cs="Arial"/>
                <w:b w:val="0"/>
                <w:sz w:val="20"/>
                <w:szCs w:val="20"/>
              </w:rPr>
              <w:t>2020</w:t>
            </w:r>
          </w:p>
          <w:p w:rsidR="009B73F6" w:rsidRPr="00080E25" w:rsidRDefault="009B73F6" w:rsidP="004D04A7">
            <w:pPr>
              <w:jc w:val="center"/>
              <w:rPr>
                <w:rStyle w:val="Strong"/>
                <w:rFonts w:ascii="Arial" w:eastAsia="Calibri" w:hAnsi="Arial" w:cs="Arial"/>
                <w:b w:val="0"/>
                <w:sz w:val="20"/>
                <w:szCs w:val="20"/>
              </w:rPr>
            </w:pPr>
          </w:p>
          <w:p w:rsidR="009B73F6" w:rsidRPr="00080E25" w:rsidRDefault="009B73F6" w:rsidP="004D04A7">
            <w:pPr>
              <w:jc w:val="center"/>
              <w:rPr>
                <w:rStyle w:val="Strong"/>
                <w:rFonts w:ascii="Arial" w:eastAsia="Calibri" w:hAnsi="Arial" w:cs="Arial"/>
                <w:b w:val="0"/>
                <w:sz w:val="20"/>
                <w:szCs w:val="20"/>
              </w:rPr>
            </w:pPr>
          </w:p>
          <w:p w:rsidR="009B73F6" w:rsidRDefault="009B73F6" w:rsidP="004D04A7">
            <w:pPr>
              <w:jc w:val="center"/>
              <w:rPr>
                <w:rStyle w:val="Strong"/>
                <w:rFonts w:ascii="Arial" w:eastAsia="Calibri" w:hAnsi="Arial" w:cs="Arial"/>
                <w:b w:val="0"/>
                <w:sz w:val="20"/>
                <w:szCs w:val="20"/>
              </w:rPr>
            </w:pPr>
          </w:p>
          <w:p w:rsidR="009B73F6" w:rsidRPr="00080E25" w:rsidRDefault="009B73F6" w:rsidP="004D04A7">
            <w:pPr>
              <w:jc w:val="center"/>
              <w:rPr>
                <w:rStyle w:val="Strong"/>
                <w:rFonts w:ascii="Arial" w:eastAsia="Calibri" w:hAnsi="Arial" w:cs="Arial"/>
                <w:b w:val="0"/>
                <w:sz w:val="20"/>
                <w:szCs w:val="20"/>
              </w:rPr>
            </w:pPr>
          </w:p>
          <w:p w:rsidR="009B73F6" w:rsidRPr="00080E25" w:rsidRDefault="009B73F6" w:rsidP="004D04A7">
            <w:pPr>
              <w:jc w:val="center"/>
              <w:rPr>
                <w:rStyle w:val="Strong"/>
                <w:rFonts w:ascii="Arial" w:eastAsia="Calibri" w:hAnsi="Arial" w:cs="Arial"/>
                <w:b w:val="0"/>
                <w:sz w:val="20"/>
                <w:szCs w:val="20"/>
              </w:rPr>
            </w:pPr>
            <w:r w:rsidRPr="00080E25">
              <w:rPr>
                <w:rStyle w:val="Strong"/>
                <w:rFonts w:ascii="Arial" w:eastAsia="Calibri" w:hAnsi="Arial" w:cs="Arial"/>
                <w:b w:val="0"/>
                <w:sz w:val="20"/>
                <w:szCs w:val="20"/>
              </w:rPr>
              <w:t>2020</w:t>
            </w:r>
          </w:p>
        </w:tc>
        <w:tc>
          <w:tcPr>
            <w:tcW w:w="1276" w:type="dxa"/>
          </w:tcPr>
          <w:p w:rsidR="009B73F6" w:rsidRPr="00080E25" w:rsidRDefault="00D15763" w:rsidP="00D15763">
            <w:pPr>
              <w:jc w:val="center"/>
              <w:rPr>
                <w:rStyle w:val="Strong"/>
                <w:rFonts w:ascii="Arial" w:hAnsi="Arial"/>
                <w:b w:val="0"/>
                <w:sz w:val="14"/>
                <w:szCs w:val="14"/>
              </w:rPr>
            </w:pPr>
            <w:r>
              <w:rPr>
                <w:rStyle w:val="Strong"/>
                <w:rFonts w:ascii="Arial" w:hAnsi="Arial"/>
                <w:b w:val="0"/>
                <w:sz w:val="14"/>
                <w:szCs w:val="14"/>
              </w:rPr>
              <w:t>Active Communities Manager</w:t>
            </w:r>
          </w:p>
          <w:p w:rsidR="009B73F6" w:rsidRPr="00080E25" w:rsidRDefault="009B73F6" w:rsidP="00D15763">
            <w:pPr>
              <w:jc w:val="center"/>
              <w:rPr>
                <w:rStyle w:val="Strong"/>
                <w:rFonts w:ascii="Arial" w:eastAsia="Calibri" w:hAnsi="Arial" w:cs="Arial"/>
                <w:b w:val="0"/>
                <w:sz w:val="14"/>
                <w:szCs w:val="14"/>
              </w:rPr>
            </w:pPr>
          </w:p>
          <w:p w:rsidR="009B73F6" w:rsidRPr="00080E25" w:rsidRDefault="009B73F6" w:rsidP="00D15763">
            <w:pPr>
              <w:jc w:val="center"/>
              <w:rPr>
                <w:rStyle w:val="Strong"/>
                <w:rFonts w:ascii="Arial" w:eastAsia="Calibri" w:hAnsi="Arial" w:cs="Arial"/>
                <w:b w:val="0"/>
                <w:sz w:val="14"/>
                <w:szCs w:val="14"/>
              </w:rPr>
            </w:pPr>
          </w:p>
          <w:p w:rsidR="009B73F6" w:rsidRDefault="009B73F6" w:rsidP="00D15763">
            <w:pPr>
              <w:jc w:val="center"/>
              <w:rPr>
                <w:rStyle w:val="Strong"/>
                <w:rFonts w:ascii="Arial" w:eastAsia="Calibri" w:hAnsi="Arial" w:cs="Arial"/>
                <w:b w:val="0"/>
                <w:sz w:val="14"/>
                <w:szCs w:val="14"/>
              </w:rPr>
            </w:pPr>
          </w:p>
          <w:p w:rsidR="009B73F6" w:rsidRPr="00080E25" w:rsidRDefault="009B73F6" w:rsidP="00D15763">
            <w:pPr>
              <w:jc w:val="center"/>
              <w:rPr>
                <w:rStyle w:val="Strong"/>
                <w:rFonts w:ascii="Arial" w:eastAsia="Calibri" w:hAnsi="Arial" w:cs="Arial"/>
                <w:b w:val="0"/>
                <w:sz w:val="14"/>
                <w:szCs w:val="14"/>
              </w:rPr>
            </w:pPr>
          </w:p>
          <w:p w:rsidR="009B73F6" w:rsidRPr="00080E25" w:rsidRDefault="00D15763" w:rsidP="00B37F32">
            <w:pPr>
              <w:jc w:val="center"/>
              <w:rPr>
                <w:rStyle w:val="Strong"/>
                <w:rFonts w:ascii="Arial" w:hAnsi="Arial"/>
                <w:b w:val="0"/>
                <w:sz w:val="14"/>
                <w:szCs w:val="14"/>
              </w:rPr>
            </w:pPr>
            <w:r>
              <w:rPr>
                <w:rStyle w:val="Strong"/>
                <w:rFonts w:ascii="Arial" w:hAnsi="Arial"/>
                <w:b w:val="0"/>
                <w:sz w:val="14"/>
                <w:szCs w:val="14"/>
              </w:rPr>
              <w:t>Active Communities Manager</w:t>
            </w:r>
          </w:p>
        </w:tc>
        <w:tc>
          <w:tcPr>
            <w:tcW w:w="1417" w:type="dxa"/>
            <w:vAlign w:val="center"/>
          </w:tcPr>
          <w:p w:rsidR="009B73F6" w:rsidRDefault="009B73F6" w:rsidP="004D04A7">
            <w:pPr>
              <w:jc w:val="center"/>
              <w:rPr>
                <w:rStyle w:val="Strong"/>
                <w:rFonts w:ascii="Arial" w:eastAsia="Calibri" w:hAnsi="Arial" w:cs="Arial"/>
                <w:b w:val="0"/>
                <w:sz w:val="20"/>
                <w:szCs w:val="20"/>
              </w:rPr>
            </w:pPr>
            <w:r w:rsidRPr="00080E25">
              <w:rPr>
                <w:rStyle w:val="Strong"/>
                <w:rFonts w:ascii="Arial" w:eastAsia="Calibri" w:hAnsi="Arial" w:cs="Arial"/>
                <w:b w:val="0"/>
                <w:sz w:val="20"/>
                <w:szCs w:val="20"/>
              </w:rPr>
              <w:t>Within current resources</w:t>
            </w:r>
          </w:p>
          <w:p w:rsidR="009B73F6" w:rsidRDefault="009B73F6" w:rsidP="004D04A7">
            <w:pPr>
              <w:jc w:val="center"/>
              <w:rPr>
                <w:rStyle w:val="Strong"/>
                <w:rFonts w:ascii="Arial" w:eastAsia="Calibri" w:hAnsi="Arial" w:cs="Arial"/>
                <w:b w:val="0"/>
                <w:sz w:val="20"/>
                <w:szCs w:val="20"/>
              </w:rPr>
            </w:pPr>
          </w:p>
          <w:p w:rsidR="009B73F6" w:rsidRPr="00080E25" w:rsidRDefault="009B73F6" w:rsidP="004D04A7">
            <w:pPr>
              <w:jc w:val="center"/>
              <w:rPr>
                <w:rStyle w:val="Strong"/>
                <w:rFonts w:ascii="Arial" w:eastAsia="Calibri" w:hAnsi="Arial" w:cs="Arial"/>
                <w:b w:val="0"/>
                <w:sz w:val="20"/>
                <w:szCs w:val="20"/>
              </w:rPr>
            </w:pPr>
            <w:r w:rsidRPr="00080E25">
              <w:rPr>
                <w:rStyle w:val="Strong"/>
                <w:rFonts w:ascii="Arial" w:eastAsia="Calibri" w:hAnsi="Arial" w:cs="Arial"/>
                <w:b w:val="0"/>
                <w:sz w:val="20"/>
                <w:szCs w:val="20"/>
              </w:rPr>
              <w:t>Within current resources</w:t>
            </w:r>
          </w:p>
        </w:tc>
      </w:tr>
      <w:tr w:rsidR="009B73F6" w:rsidRPr="00080E25" w:rsidTr="00DB5682">
        <w:trPr>
          <w:trHeight w:val="2114"/>
        </w:trPr>
        <w:tc>
          <w:tcPr>
            <w:tcW w:w="1276" w:type="dxa"/>
          </w:tcPr>
          <w:p w:rsidR="009B73F6" w:rsidRPr="00B37F32" w:rsidRDefault="009B73F6" w:rsidP="001D758E">
            <w:pPr>
              <w:rPr>
                <w:rStyle w:val="Strong"/>
                <w:rFonts w:ascii="Arial" w:eastAsia="Calibri" w:hAnsi="Arial" w:cs="Arial"/>
                <w:b w:val="0"/>
              </w:rPr>
            </w:pPr>
            <w:r w:rsidRPr="00B37F32">
              <w:rPr>
                <w:rStyle w:val="Strong"/>
                <w:rFonts w:ascii="Arial" w:eastAsia="Calibri" w:hAnsi="Arial" w:cs="Arial"/>
                <w:b w:val="0"/>
              </w:rPr>
              <w:t>More people cycling</w:t>
            </w:r>
          </w:p>
        </w:tc>
        <w:tc>
          <w:tcPr>
            <w:tcW w:w="3544" w:type="dxa"/>
          </w:tcPr>
          <w:p w:rsidR="009B73F6" w:rsidRPr="00080E25" w:rsidRDefault="009B73F6" w:rsidP="001D758E">
            <w:pPr>
              <w:rPr>
                <w:rFonts w:ascii="Arial" w:eastAsia="Times New Roman" w:hAnsi="Arial" w:cs="Arial"/>
                <w:sz w:val="20"/>
                <w:szCs w:val="20"/>
              </w:rPr>
            </w:pPr>
            <w:r w:rsidRPr="00080E25">
              <w:rPr>
                <w:rFonts w:ascii="Arial" w:eastAsia="Times New Roman" w:hAnsi="Arial" w:cs="Arial"/>
                <w:sz w:val="20"/>
                <w:szCs w:val="20"/>
              </w:rPr>
              <w:t>Encourage mass participation events</w:t>
            </w:r>
            <w:r w:rsidR="00DD6CE4">
              <w:rPr>
                <w:rFonts w:ascii="Arial" w:eastAsia="Times New Roman" w:hAnsi="Arial" w:cs="Arial"/>
                <w:sz w:val="20"/>
                <w:szCs w:val="20"/>
              </w:rPr>
              <w:t xml:space="preserve"> </w:t>
            </w:r>
          </w:p>
          <w:p w:rsidR="009B73F6" w:rsidRPr="00080E25" w:rsidRDefault="009B73F6" w:rsidP="001D758E">
            <w:pPr>
              <w:rPr>
                <w:rFonts w:ascii="Arial" w:eastAsia="Times New Roman" w:hAnsi="Arial" w:cs="Arial"/>
                <w:sz w:val="20"/>
                <w:szCs w:val="20"/>
              </w:rPr>
            </w:pPr>
          </w:p>
          <w:p w:rsidR="00DD6CE4" w:rsidRDefault="009B73F6" w:rsidP="00DD6CE4">
            <w:pPr>
              <w:rPr>
                <w:rFonts w:ascii="Arial" w:eastAsia="Times New Roman" w:hAnsi="Arial" w:cs="Arial"/>
                <w:sz w:val="20"/>
                <w:szCs w:val="20"/>
              </w:rPr>
            </w:pPr>
            <w:r w:rsidRPr="00080E25">
              <w:rPr>
                <w:rFonts w:ascii="Arial" w:eastAsia="Times New Roman" w:hAnsi="Arial" w:cs="Arial"/>
                <w:sz w:val="20"/>
                <w:szCs w:val="20"/>
              </w:rPr>
              <w:t xml:space="preserve">Improve cycling infrastructure working with </w:t>
            </w:r>
            <w:r w:rsidR="00B37F32">
              <w:rPr>
                <w:rFonts w:ascii="Arial" w:eastAsia="Times New Roman" w:hAnsi="Arial" w:cs="Arial"/>
                <w:sz w:val="20"/>
                <w:szCs w:val="20"/>
              </w:rPr>
              <w:t>city cycling group and partners</w:t>
            </w:r>
            <w:r w:rsidR="00DD6CE4" w:rsidRPr="00080E25">
              <w:rPr>
                <w:rFonts w:ascii="Arial" w:eastAsia="Times New Roman" w:hAnsi="Arial" w:cs="Arial"/>
                <w:sz w:val="20"/>
                <w:szCs w:val="20"/>
              </w:rPr>
              <w:t xml:space="preserve"> </w:t>
            </w:r>
          </w:p>
          <w:p w:rsidR="00DD6CE4" w:rsidRDefault="00DD6CE4" w:rsidP="00DD6CE4">
            <w:pPr>
              <w:rPr>
                <w:rFonts w:ascii="Arial" w:eastAsia="Times New Roman" w:hAnsi="Arial" w:cs="Arial"/>
                <w:sz w:val="20"/>
                <w:szCs w:val="20"/>
              </w:rPr>
            </w:pPr>
          </w:p>
          <w:p w:rsidR="009B73F6" w:rsidRPr="00080E25" w:rsidRDefault="009B73F6" w:rsidP="00DD6CE4">
            <w:pPr>
              <w:rPr>
                <w:rStyle w:val="Strong"/>
                <w:rFonts w:ascii="Arial" w:eastAsia="Calibri" w:hAnsi="Arial" w:cs="Arial"/>
                <w:b w:val="0"/>
                <w:sz w:val="20"/>
                <w:szCs w:val="20"/>
              </w:rPr>
            </w:pPr>
          </w:p>
        </w:tc>
        <w:tc>
          <w:tcPr>
            <w:tcW w:w="1701" w:type="dxa"/>
          </w:tcPr>
          <w:p w:rsidR="009B73F6" w:rsidRPr="00080E25" w:rsidRDefault="00DD6CE4" w:rsidP="001D758E">
            <w:pPr>
              <w:rPr>
                <w:rFonts w:ascii="Arial" w:eastAsia="Times New Roman" w:hAnsi="Arial" w:cs="Arial"/>
                <w:sz w:val="20"/>
                <w:szCs w:val="20"/>
              </w:rPr>
            </w:pPr>
            <w:r>
              <w:rPr>
                <w:rFonts w:ascii="Arial" w:eastAsia="Times New Roman" w:hAnsi="Arial" w:cs="Arial"/>
                <w:sz w:val="20"/>
                <w:szCs w:val="20"/>
              </w:rPr>
              <w:t>F</w:t>
            </w:r>
            <w:r w:rsidR="009B73F6" w:rsidRPr="00080E25">
              <w:rPr>
                <w:rFonts w:ascii="Arial" w:eastAsia="Times New Roman" w:hAnsi="Arial" w:cs="Arial"/>
                <w:sz w:val="20"/>
                <w:szCs w:val="20"/>
              </w:rPr>
              <w:t>irst new event</w:t>
            </w:r>
          </w:p>
          <w:p w:rsidR="009B73F6" w:rsidRDefault="009B73F6" w:rsidP="001D758E">
            <w:pPr>
              <w:rPr>
                <w:rStyle w:val="Strong"/>
                <w:rFonts w:ascii="Arial" w:eastAsia="Times New Roman" w:hAnsi="Arial" w:cs="Arial"/>
                <w:b w:val="0"/>
                <w:bCs w:val="0"/>
                <w:sz w:val="20"/>
                <w:szCs w:val="20"/>
              </w:rPr>
            </w:pPr>
          </w:p>
          <w:p w:rsidR="00DD6CE4" w:rsidRDefault="00DD6CE4" w:rsidP="00DD6CE4">
            <w:pPr>
              <w:rPr>
                <w:rFonts w:ascii="Arial" w:eastAsia="Times New Roman" w:hAnsi="Arial" w:cs="Arial"/>
                <w:sz w:val="20"/>
                <w:szCs w:val="20"/>
              </w:rPr>
            </w:pPr>
            <w:r w:rsidRPr="00080E25">
              <w:rPr>
                <w:rStyle w:val="Strong"/>
                <w:rFonts w:ascii="Arial" w:eastAsia="Calibri" w:hAnsi="Arial" w:cs="Arial"/>
                <w:b w:val="0"/>
                <w:sz w:val="20"/>
                <w:szCs w:val="20"/>
              </w:rPr>
              <w:t xml:space="preserve">Trial </w:t>
            </w:r>
            <w:r w:rsidRPr="00080E25">
              <w:rPr>
                <w:rFonts w:ascii="Arial" w:eastAsia="Times New Roman" w:hAnsi="Arial" w:cs="Arial"/>
                <w:sz w:val="20"/>
                <w:szCs w:val="20"/>
              </w:rPr>
              <w:t xml:space="preserve">using fitness tracking  devices </w:t>
            </w:r>
          </w:p>
          <w:p w:rsidR="00DD6CE4" w:rsidRDefault="00DD6CE4" w:rsidP="00DD6CE4">
            <w:pPr>
              <w:rPr>
                <w:rFonts w:ascii="Arial" w:eastAsia="Times New Roman" w:hAnsi="Arial" w:cs="Arial"/>
                <w:sz w:val="20"/>
                <w:szCs w:val="20"/>
              </w:rPr>
            </w:pPr>
          </w:p>
          <w:p w:rsidR="009B73F6" w:rsidRPr="00080E25" w:rsidRDefault="009B73F6" w:rsidP="00DB5682">
            <w:pPr>
              <w:rPr>
                <w:rStyle w:val="Strong"/>
                <w:rFonts w:ascii="Arial" w:eastAsia="Calibri" w:hAnsi="Arial" w:cs="Arial"/>
                <w:b w:val="0"/>
                <w:sz w:val="20"/>
                <w:szCs w:val="20"/>
              </w:rPr>
            </w:pPr>
            <w:r w:rsidRPr="00080E25">
              <w:rPr>
                <w:rStyle w:val="Strong"/>
                <w:rFonts w:ascii="Arial" w:eastAsia="Calibri" w:hAnsi="Arial" w:cs="Arial"/>
                <w:b w:val="0"/>
                <w:sz w:val="20"/>
                <w:szCs w:val="20"/>
              </w:rPr>
              <w:t xml:space="preserve">Increased cycle racks / feasibility of new facility </w:t>
            </w:r>
          </w:p>
        </w:tc>
        <w:tc>
          <w:tcPr>
            <w:tcW w:w="992" w:type="dxa"/>
          </w:tcPr>
          <w:p w:rsidR="009B73F6" w:rsidRPr="00080E25" w:rsidRDefault="009B73F6" w:rsidP="004D04A7">
            <w:pPr>
              <w:jc w:val="center"/>
              <w:rPr>
                <w:rStyle w:val="Strong"/>
                <w:rFonts w:ascii="Arial" w:eastAsia="Calibri" w:hAnsi="Arial" w:cs="Arial"/>
                <w:b w:val="0"/>
                <w:sz w:val="20"/>
                <w:szCs w:val="20"/>
              </w:rPr>
            </w:pPr>
            <w:r w:rsidRPr="00080E25">
              <w:rPr>
                <w:rStyle w:val="Strong"/>
                <w:rFonts w:ascii="Arial" w:eastAsia="Calibri" w:hAnsi="Arial" w:cs="Arial"/>
                <w:b w:val="0"/>
                <w:sz w:val="20"/>
                <w:szCs w:val="20"/>
              </w:rPr>
              <w:t>201</w:t>
            </w:r>
            <w:r w:rsidR="00B37F32">
              <w:rPr>
                <w:rStyle w:val="Strong"/>
                <w:rFonts w:ascii="Arial" w:eastAsia="Calibri" w:hAnsi="Arial" w:cs="Arial"/>
                <w:b w:val="0"/>
                <w:sz w:val="20"/>
                <w:szCs w:val="20"/>
              </w:rPr>
              <w:t>6</w:t>
            </w:r>
          </w:p>
          <w:p w:rsidR="009B73F6" w:rsidRPr="00080E25" w:rsidRDefault="009B73F6" w:rsidP="004D04A7">
            <w:pPr>
              <w:jc w:val="center"/>
              <w:rPr>
                <w:rStyle w:val="Strong"/>
                <w:rFonts w:ascii="Arial" w:eastAsia="Calibri" w:hAnsi="Arial" w:cs="Arial"/>
                <w:b w:val="0"/>
                <w:sz w:val="20"/>
                <w:szCs w:val="20"/>
              </w:rPr>
            </w:pPr>
          </w:p>
          <w:p w:rsidR="009B73F6" w:rsidRPr="00080E25" w:rsidRDefault="009B73F6" w:rsidP="004D04A7">
            <w:pPr>
              <w:jc w:val="center"/>
              <w:rPr>
                <w:rStyle w:val="Strong"/>
                <w:rFonts w:ascii="Arial" w:eastAsia="Calibri" w:hAnsi="Arial" w:cs="Arial"/>
                <w:b w:val="0"/>
                <w:sz w:val="20"/>
                <w:szCs w:val="20"/>
              </w:rPr>
            </w:pPr>
            <w:r w:rsidRPr="00080E25">
              <w:rPr>
                <w:rStyle w:val="Strong"/>
                <w:rFonts w:ascii="Arial" w:eastAsia="Calibri" w:hAnsi="Arial" w:cs="Arial"/>
                <w:b w:val="0"/>
                <w:sz w:val="20"/>
                <w:szCs w:val="20"/>
              </w:rPr>
              <w:t>2017</w:t>
            </w:r>
          </w:p>
          <w:p w:rsidR="009B73F6" w:rsidRDefault="009B73F6" w:rsidP="004D04A7">
            <w:pPr>
              <w:jc w:val="center"/>
              <w:rPr>
                <w:rStyle w:val="Strong"/>
                <w:rFonts w:ascii="Arial" w:eastAsia="Calibri" w:hAnsi="Arial" w:cs="Arial"/>
                <w:b w:val="0"/>
                <w:sz w:val="20"/>
                <w:szCs w:val="20"/>
              </w:rPr>
            </w:pPr>
          </w:p>
          <w:p w:rsidR="00D508A5" w:rsidRPr="00080E25" w:rsidRDefault="00D508A5" w:rsidP="004D04A7">
            <w:pPr>
              <w:jc w:val="center"/>
              <w:rPr>
                <w:rStyle w:val="Strong"/>
                <w:rFonts w:ascii="Arial" w:eastAsia="Calibri" w:hAnsi="Arial" w:cs="Arial"/>
                <w:b w:val="0"/>
                <w:sz w:val="20"/>
                <w:szCs w:val="20"/>
              </w:rPr>
            </w:pPr>
          </w:p>
          <w:p w:rsidR="009B73F6" w:rsidRDefault="009B73F6" w:rsidP="004D04A7">
            <w:pPr>
              <w:jc w:val="center"/>
              <w:rPr>
                <w:rStyle w:val="Strong"/>
                <w:rFonts w:ascii="Arial" w:eastAsia="Calibri" w:hAnsi="Arial" w:cs="Arial"/>
                <w:b w:val="0"/>
                <w:sz w:val="20"/>
                <w:szCs w:val="20"/>
              </w:rPr>
            </w:pPr>
          </w:p>
          <w:p w:rsidR="00DD6CE4" w:rsidRPr="00080E25" w:rsidRDefault="00DD6CE4" w:rsidP="004D04A7">
            <w:pPr>
              <w:jc w:val="center"/>
              <w:rPr>
                <w:rStyle w:val="Strong"/>
                <w:rFonts w:ascii="Arial" w:eastAsia="Calibri" w:hAnsi="Arial" w:cs="Arial"/>
                <w:b w:val="0"/>
                <w:sz w:val="20"/>
                <w:szCs w:val="20"/>
              </w:rPr>
            </w:pPr>
          </w:p>
          <w:p w:rsidR="009B73F6" w:rsidRPr="00080E25" w:rsidRDefault="009B73F6" w:rsidP="004D04A7">
            <w:pPr>
              <w:jc w:val="center"/>
              <w:rPr>
                <w:rStyle w:val="Strong"/>
                <w:rFonts w:ascii="Arial" w:eastAsia="Calibri" w:hAnsi="Arial" w:cs="Arial"/>
                <w:b w:val="0"/>
                <w:sz w:val="20"/>
                <w:szCs w:val="20"/>
              </w:rPr>
            </w:pPr>
            <w:r w:rsidRPr="00080E25">
              <w:rPr>
                <w:rStyle w:val="Strong"/>
                <w:rFonts w:ascii="Arial" w:eastAsia="Calibri" w:hAnsi="Arial" w:cs="Arial"/>
                <w:b w:val="0"/>
                <w:sz w:val="20"/>
                <w:szCs w:val="20"/>
              </w:rPr>
              <w:t>2017</w:t>
            </w:r>
          </w:p>
          <w:p w:rsidR="009B73F6" w:rsidRPr="00080E25" w:rsidRDefault="009B73F6" w:rsidP="004D04A7">
            <w:pPr>
              <w:jc w:val="center"/>
              <w:rPr>
                <w:rStyle w:val="Strong"/>
                <w:rFonts w:ascii="Arial" w:eastAsia="Calibri" w:hAnsi="Arial" w:cs="Arial"/>
                <w:b w:val="0"/>
                <w:sz w:val="20"/>
                <w:szCs w:val="20"/>
              </w:rPr>
            </w:pPr>
          </w:p>
          <w:p w:rsidR="009B73F6" w:rsidRPr="00080E25" w:rsidRDefault="009B73F6" w:rsidP="004D04A7">
            <w:pPr>
              <w:jc w:val="center"/>
              <w:rPr>
                <w:rStyle w:val="Strong"/>
                <w:rFonts w:ascii="Arial" w:eastAsia="Calibri" w:hAnsi="Arial" w:cs="Arial"/>
                <w:b w:val="0"/>
                <w:sz w:val="20"/>
                <w:szCs w:val="20"/>
              </w:rPr>
            </w:pPr>
          </w:p>
        </w:tc>
        <w:tc>
          <w:tcPr>
            <w:tcW w:w="1276" w:type="dxa"/>
          </w:tcPr>
          <w:p w:rsidR="00D15763" w:rsidRPr="00080E25" w:rsidRDefault="00D15763" w:rsidP="00D15763">
            <w:pPr>
              <w:jc w:val="center"/>
              <w:rPr>
                <w:rStyle w:val="Strong"/>
                <w:rFonts w:ascii="Arial" w:hAnsi="Arial"/>
                <w:b w:val="0"/>
                <w:sz w:val="14"/>
                <w:szCs w:val="14"/>
              </w:rPr>
            </w:pPr>
            <w:r>
              <w:rPr>
                <w:rStyle w:val="Strong"/>
                <w:rFonts w:ascii="Arial" w:hAnsi="Arial"/>
                <w:b w:val="0"/>
                <w:sz w:val="14"/>
                <w:szCs w:val="14"/>
              </w:rPr>
              <w:t>Active Communities Manager</w:t>
            </w:r>
          </w:p>
          <w:p w:rsidR="009B73F6" w:rsidRPr="00080E25" w:rsidRDefault="009B73F6" w:rsidP="001D758E">
            <w:pPr>
              <w:rPr>
                <w:rStyle w:val="Strong"/>
                <w:rFonts w:ascii="Arial" w:eastAsia="Calibri" w:hAnsi="Arial" w:cs="Arial"/>
                <w:b w:val="0"/>
                <w:sz w:val="14"/>
                <w:szCs w:val="14"/>
              </w:rPr>
            </w:pPr>
          </w:p>
          <w:p w:rsidR="00D15763" w:rsidRPr="00080E25" w:rsidRDefault="00D15763" w:rsidP="00D15763">
            <w:pPr>
              <w:jc w:val="center"/>
              <w:rPr>
                <w:rStyle w:val="Strong"/>
                <w:rFonts w:ascii="Arial" w:hAnsi="Arial"/>
                <w:b w:val="0"/>
                <w:sz w:val="14"/>
                <w:szCs w:val="14"/>
              </w:rPr>
            </w:pPr>
            <w:r>
              <w:rPr>
                <w:rStyle w:val="Strong"/>
                <w:rFonts w:ascii="Arial" w:hAnsi="Arial"/>
                <w:b w:val="0"/>
                <w:sz w:val="14"/>
                <w:szCs w:val="14"/>
              </w:rPr>
              <w:t>Active Communities Manager</w:t>
            </w:r>
          </w:p>
          <w:p w:rsidR="009B73F6" w:rsidRDefault="009B73F6" w:rsidP="001D758E">
            <w:pPr>
              <w:rPr>
                <w:rStyle w:val="Strong"/>
                <w:rFonts w:ascii="Arial" w:eastAsia="Calibri" w:hAnsi="Arial" w:cs="Arial"/>
                <w:b w:val="0"/>
                <w:sz w:val="14"/>
                <w:szCs w:val="14"/>
              </w:rPr>
            </w:pPr>
          </w:p>
          <w:p w:rsidR="00DD6CE4" w:rsidRDefault="00DD6CE4" w:rsidP="001D758E">
            <w:pPr>
              <w:rPr>
                <w:rStyle w:val="Strong"/>
                <w:rFonts w:ascii="Arial" w:eastAsia="Calibri" w:hAnsi="Arial" w:cs="Arial"/>
                <w:b w:val="0"/>
                <w:sz w:val="14"/>
                <w:szCs w:val="14"/>
              </w:rPr>
            </w:pPr>
          </w:p>
          <w:p w:rsidR="00DD6CE4" w:rsidRPr="00080E25" w:rsidRDefault="00DD6CE4" w:rsidP="00DB5682">
            <w:pPr>
              <w:jc w:val="center"/>
              <w:rPr>
                <w:rStyle w:val="Strong"/>
                <w:rFonts w:ascii="Arial" w:eastAsia="Calibri" w:hAnsi="Arial" w:cs="Arial"/>
                <w:b w:val="0"/>
                <w:sz w:val="14"/>
                <w:szCs w:val="14"/>
              </w:rPr>
            </w:pPr>
            <w:r>
              <w:rPr>
                <w:rStyle w:val="Strong"/>
                <w:rFonts w:ascii="Arial" w:hAnsi="Arial"/>
                <w:b w:val="0"/>
                <w:sz w:val="14"/>
                <w:szCs w:val="14"/>
              </w:rPr>
              <w:t>Sports Development Manager</w:t>
            </w:r>
          </w:p>
        </w:tc>
        <w:tc>
          <w:tcPr>
            <w:tcW w:w="1417" w:type="dxa"/>
            <w:vAlign w:val="center"/>
          </w:tcPr>
          <w:p w:rsidR="00DD6CE4" w:rsidRDefault="00DD6CE4" w:rsidP="00DD6CE4">
            <w:pPr>
              <w:rPr>
                <w:rStyle w:val="Strong"/>
                <w:rFonts w:ascii="Arial" w:eastAsia="Calibri" w:hAnsi="Arial" w:cs="Arial"/>
                <w:b w:val="0"/>
                <w:sz w:val="20"/>
                <w:szCs w:val="20"/>
              </w:rPr>
            </w:pPr>
            <w:r w:rsidRPr="00080E25">
              <w:rPr>
                <w:rStyle w:val="Strong"/>
                <w:rFonts w:ascii="Arial" w:eastAsia="Calibri" w:hAnsi="Arial" w:cs="Arial"/>
                <w:b w:val="0"/>
                <w:sz w:val="20"/>
                <w:szCs w:val="20"/>
              </w:rPr>
              <w:t>Within current resources</w:t>
            </w:r>
            <w:r>
              <w:rPr>
                <w:rStyle w:val="Strong"/>
                <w:rFonts w:ascii="Arial" w:eastAsia="Calibri" w:hAnsi="Arial" w:cs="Arial"/>
                <w:b w:val="0"/>
                <w:sz w:val="20"/>
                <w:szCs w:val="20"/>
              </w:rPr>
              <w:t xml:space="preserve">  </w:t>
            </w:r>
          </w:p>
          <w:p w:rsidR="00DD6CE4" w:rsidRDefault="00DD6CE4" w:rsidP="00DD6CE4">
            <w:pPr>
              <w:rPr>
                <w:rStyle w:val="Strong"/>
                <w:rFonts w:ascii="Arial" w:eastAsia="Calibri" w:hAnsi="Arial" w:cs="Arial"/>
                <w:b w:val="0"/>
                <w:sz w:val="20"/>
                <w:szCs w:val="20"/>
              </w:rPr>
            </w:pPr>
          </w:p>
          <w:p w:rsidR="00DD6CE4" w:rsidRDefault="00DD6CE4" w:rsidP="00DD6CE4">
            <w:pPr>
              <w:rPr>
                <w:rStyle w:val="Strong"/>
                <w:rFonts w:ascii="Arial" w:eastAsia="Calibri" w:hAnsi="Arial" w:cs="Arial"/>
                <w:b w:val="0"/>
                <w:sz w:val="20"/>
                <w:szCs w:val="20"/>
              </w:rPr>
            </w:pPr>
          </w:p>
          <w:p w:rsidR="00DD6CE4" w:rsidRPr="00080E25" w:rsidRDefault="00DD6CE4" w:rsidP="00DD6CE4">
            <w:pPr>
              <w:rPr>
                <w:rStyle w:val="Strong"/>
                <w:rFonts w:ascii="Arial" w:eastAsia="Calibri" w:hAnsi="Arial" w:cs="Arial"/>
                <w:b w:val="0"/>
                <w:sz w:val="20"/>
                <w:szCs w:val="20"/>
              </w:rPr>
            </w:pPr>
            <w:r>
              <w:rPr>
                <w:rStyle w:val="Strong"/>
                <w:rFonts w:ascii="Arial" w:eastAsia="Calibri" w:hAnsi="Arial" w:cs="Arial"/>
                <w:b w:val="0"/>
                <w:sz w:val="20"/>
                <w:szCs w:val="20"/>
              </w:rPr>
              <w:t xml:space="preserve">                                                                                   </w:t>
            </w:r>
          </w:p>
          <w:p w:rsidR="00DD6CE4" w:rsidRPr="00080E25" w:rsidRDefault="00DD6CE4" w:rsidP="00DD6CE4">
            <w:pPr>
              <w:jc w:val="center"/>
              <w:rPr>
                <w:rStyle w:val="Strong"/>
                <w:rFonts w:ascii="Arial" w:eastAsia="Calibri" w:hAnsi="Arial" w:cs="Arial"/>
                <w:b w:val="0"/>
                <w:sz w:val="20"/>
                <w:szCs w:val="20"/>
              </w:rPr>
            </w:pPr>
            <w:r>
              <w:rPr>
                <w:rStyle w:val="Strong"/>
                <w:rFonts w:ascii="Arial" w:eastAsia="Calibri" w:hAnsi="Arial" w:cs="Arial"/>
                <w:b w:val="0"/>
                <w:sz w:val="20"/>
                <w:szCs w:val="20"/>
              </w:rPr>
              <w:t xml:space="preserve">            </w:t>
            </w:r>
            <w:r w:rsidRPr="00080E25">
              <w:rPr>
                <w:rStyle w:val="Strong"/>
                <w:rFonts w:ascii="Arial" w:eastAsia="Calibri" w:hAnsi="Arial" w:cs="Arial"/>
                <w:b w:val="0"/>
                <w:sz w:val="20"/>
                <w:szCs w:val="20"/>
              </w:rPr>
              <w:t>£40,000</w:t>
            </w:r>
          </w:p>
          <w:p w:rsidR="00DD6CE4" w:rsidRPr="00080E25" w:rsidRDefault="00DD6CE4" w:rsidP="00DD6CE4">
            <w:pPr>
              <w:rPr>
                <w:rStyle w:val="Strong"/>
                <w:rFonts w:ascii="Arial" w:eastAsia="Calibri" w:hAnsi="Arial" w:cs="Arial"/>
                <w:b w:val="0"/>
                <w:sz w:val="20"/>
                <w:szCs w:val="20"/>
              </w:rPr>
            </w:pPr>
          </w:p>
          <w:p w:rsidR="009B73F6" w:rsidRDefault="009B73F6" w:rsidP="004D04A7">
            <w:pPr>
              <w:jc w:val="center"/>
              <w:rPr>
                <w:rStyle w:val="Strong"/>
                <w:rFonts w:ascii="Arial" w:eastAsia="Calibri" w:hAnsi="Arial" w:cs="Arial"/>
                <w:b w:val="0"/>
                <w:sz w:val="20"/>
                <w:szCs w:val="20"/>
              </w:rPr>
            </w:pPr>
          </w:p>
          <w:p w:rsidR="00DD6CE4" w:rsidRPr="00080E25" w:rsidRDefault="00DD6CE4" w:rsidP="004D04A7">
            <w:pPr>
              <w:jc w:val="center"/>
              <w:rPr>
                <w:rStyle w:val="Strong"/>
                <w:rFonts w:ascii="Arial" w:eastAsia="Calibri" w:hAnsi="Arial" w:cs="Arial"/>
                <w:b w:val="0"/>
                <w:sz w:val="20"/>
                <w:szCs w:val="20"/>
              </w:rPr>
            </w:pPr>
          </w:p>
        </w:tc>
      </w:tr>
      <w:tr w:rsidR="009B73F6" w:rsidRPr="00080E25" w:rsidTr="00DB5682">
        <w:trPr>
          <w:trHeight w:val="1683"/>
        </w:trPr>
        <w:tc>
          <w:tcPr>
            <w:tcW w:w="1276" w:type="dxa"/>
          </w:tcPr>
          <w:p w:rsidR="009B73F6" w:rsidRPr="00B37F32" w:rsidRDefault="009B73F6" w:rsidP="00034667">
            <w:pPr>
              <w:rPr>
                <w:rStyle w:val="Strong"/>
                <w:rFonts w:ascii="Arial" w:eastAsia="Calibri" w:hAnsi="Arial" w:cs="Arial"/>
                <w:b w:val="0"/>
              </w:rPr>
            </w:pPr>
            <w:r w:rsidRPr="00B37F32">
              <w:rPr>
                <w:rStyle w:val="Strong"/>
                <w:rFonts w:ascii="Arial" w:eastAsia="Calibri" w:hAnsi="Arial" w:cs="Arial"/>
                <w:b w:val="0"/>
              </w:rPr>
              <w:t>More people</w:t>
            </w:r>
          </w:p>
          <w:p w:rsidR="009B73F6" w:rsidRPr="00B37F32" w:rsidRDefault="009B73F6" w:rsidP="00034667">
            <w:pPr>
              <w:rPr>
                <w:rStyle w:val="Strong"/>
                <w:rFonts w:ascii="Arial" w:eastAsia="Calibri" w:hAnsi="Arial" w:cs="Arial"/>
                <w:b w:val="0"/>
              </w:rPr>
            </w:pPr>
            <w:r w:rsidRPr="00B37F32">
              <w:rPr>
                <w:rStyle w:val="Strong"/>
                <w:rFonts w:ascii="Arial" w:eastAsia="Calibri" w:hAnsi="Arial" w:cs="Arial"/>
                <w:b w:val="0"/>
              </w:rPr>
              <w:t>swimming</w:t>
            </w:r>
          </w:p>
        </w:tc>
        <w:tc>
          <w:tcPr>
            <w:tcW w:w="3544" w:type="dxa"/>
          </w:tcPr>
          <w:p w:rsidR="009B73F6" w:rsidRPr="00080E25" w:rsidRDefault="009B73F6" w:rsidP="00034667">
            <w:pPr>
              <w:rPr>
                <w:rFonts w:ascii="Arial" w:eastAsia="Times New Roman" w:hAnsi="Arial" w:cs="Arial"/>
                <w:sz w:val="20"/>
                <w:szCs w:val="20"/>
              </w:rPr>
            </w:pPr>
            <w:r w:rsidRPr="00080E25">
              <w:rPr>
                <w:rFonts w:ascii="Arial" w:eastAsia="Times New Roman" w:hAnsi="Arial" w:cs="Arial"/>
                <w:sz w:val="20"/>
                <w:szCs w:val="20"/>
              </w:rPr>
              <w:t>Work with Fusion to deliver the aquatics plan</w:t>
            </w:r>
          </w:p>
          <w:p w:rsidR="009B73F6" w:rsidRPr="00080E25" w:rsidRDefault="009B73F6" w:rsidP="00034667">
            <w:pPr>
              <w:rPr>
                <w:rFonts w:ascii="Arial" w:eastAsia="Times New Roman" w:hAnsi="Arial" w:cs="Arial"/>
                <w:sz w:val="20"/>
                <w:szCs w:val="20"/>
              </w:rPr>
            </w:pPr>
          </w:p>
          <w:p w:rsidR="009B73F6" w:rsidRPr="00080E25" w:rsidRDefault="009B73F6" w:rsidP="00034667">
            <w:pPr>
              <w:rPr>
                <w:rFonts w:ascii="Arial" w:eastAsia="Times New Roman" w:hAnsi="Arial" w:cs="Arial"/>
                <w:sz w:val="20"/>
                <w:szCs w:val="20"/>
              </w:rPr>
            </w:pPr>
          </w:p>
          <w:p w:rsidR="009B73F6" w:rsidRDefault="009B73F6" w:rsidP="00DB5682">
            <w:pPr>
              <w:rPr>
                <w:rFonts w:ascii="Arial" w:eastAsia="Times New Roman" w:hAnsi="Arial" w:cs="Arial"/>
                <w:sz w:val="20"/>
                <w:szCs w:val="20"/>
              </w:rPr>
            </w:pPr>
            <w:r w:rsidRPr="00080E25">
              <w:rPr>
                <w:rFonts w:ascii="Arial" w:eastAsia="Times New Roman" w:hAnsi="Arial" w:cs="Arial"/>
                <w:sz w:val="20"/>
                <w:szCs w:val="20"/>
              </w:rPr>
              <w:t>Increase community use to</w:t>
            </w:r>
            <w:r>
              <w:rPr>
                <w:rFonts w:ascii="Arial" w:eastAsia="Times New Roman" w:hAnsi="Arial" w:cs="Arial"/>
                <w:sz w:val="20"/>
                <w:szCs w:val="20"/>
              </w:rPr>
              <w:t xml:space="preserve"> </w:t>
            </w:r>
            <w:r w:rsidR="00B37F32">
              <w:rPr>
                <w:rFonts w:ascii="Arial" w:eastAsia="Times New Roman" w:hAnsi="Arial" w:cs="Arial"/>
                <w:sz w:val="20"/>
                <w:szCs w:val="20"/>
              </w:rPr>
              <w:t>non-C</w:t>
            </w:r>
            <w:r w:rsidR="002E26D7">
              <w:rPr>
                <w:rFonts w:ascii="Arial" w:eastAsia="Times New Roman" w:hAnsi="Arial" w:cs="Arial"/>
                <w:sz w:val="20"/>
                <w:szCs w:val="20"/>
              </w:rPr>
              <w:t>ouncil</w:t>
            </w:r>
            <w:r>
              <w:rPr>
                <w:rFonts w:ascii="Arial" w:eastAsia="Times New Roman" w:hAnsi="Arial" w:cs="Arial"/>
                <w:sz w:val="20"/>
                <w:szCs w:val="20"/>
              </w:rPr>
              <w:t xml:space="preserve"> owned </w:t>
            </w:r>
            <w:r w:rsidRPr="00080E25">
              <w:rPr>
                <w:rFonts w:ascii="Arial" w:eastAsia="Times New Roman" w:hAnsi="Arial" w:cs="Arial"/>
                <w:sz w:val="20"/>
                <w:szCs w:val="20"/>
              </w:rPr>
              <w:t xml:space="preserve">pools in and around the city </w:t>
            </w:r>
          </w:p>
          <w:p w:rsidR="00DB5682" w:rsidRDefault="00DB5682" w:rsidP="00DB5682">
            <w:pPr>
              <w:rPr>
                <w:rFonts w:ascii="Arial" w:eastAsia="Times New Roman" w:hAnsi="Arial" w:cs="Arial"/>
                <w:sz w:val="20"/>
                <w:szCs w:val="20"/>
              </w:rPr>
            </w:pPr>
          </w:p>
          <w:p w:rsidR="00DB5682" w:rsidRPr="00080E25" w:rsidRDefault="00DB5682" w:rsidP="00DB5682">
            <w:pPr>
              <w:rPr>
                <w:rStyle w:val="Strong"/>
                <w:rFonts w:ascii="Arial" w:eastAsia="Times New Roman" w:hAnsi="Arial" w:cs="Arial"/>
                <w:b w:val="0"/>
                <w:bCs w:val="0"/>
                <w:sz w:val="20"/>
                <w:szCs w:val="20"/>
              </w:rPr>
            </w:pPr>
            <w:r>
              <w:rPr>
                <w:rFonts w:ascii="Arial" w:eastAsia="Times New Roman" w:hAnsi="Arial" w:cs="Arial"/>
                <w:sz w:val="20"/>
                <w:szCs w:val="20"/>
              </w:rPr>
              <w:t>Explore options to re-open outdoor bathing sites</w:t>
            </w:r>
          </w:p>
        </w:tc>
        <w:tc>
          <w:tcPr>
            <w:tcW w:w="1701" w:type="dxa"/>
          </w:tcPr>
          <w:p w:rsidR="009B73F6" w:rsidRPr="00080E25" w:rsidRDefault="009B73F6" w:rsidP="00034667">
            <w:pPr>
              <w:rPr>
                <w:rStyle w:val="Strong"/>
                <w:rFonts w:ascii="Arial" w:eastAsia="Calibri" w:hAnsi="Arial" w:cs="Arial"/>
                <w:b w:val="0"/>
                <w:sz w:val="20"/>
                <w:szCs w:val="20"/>
              </w:rPr>
            </w:pPr>
            <w:r w:rsidRPr="00080E25">
              <w:rPr>
                <w:rStyle w:val="Strong"/>
                <w:rFonts w:ascii="Arial" w:eastAsia="Calibri" w:hAnsi="Arial" w:cs="Arial"/>
                <w:b w:val="0"/>
                <w:sz w:val="20"/>
                <w:szCs w:val="20"/>
              </w:rPr>
              <w:t xml:space="preserve">Partnership </w:t>
            </w:r>
          </w:p>
          <w:p w:rsidR="009B73F6" w:rsidRPr="00080E25" w:rsidRDefault="009B73F6" w:rsidP="00034667">
            <w:pPr>
              <w:rPr>
                <w:rStyle w:val="Strong"/>
                <w:rFonts w:ascii="Arial" w:eastAsia="Calibri" w:hAnsi="Arial" w:cs="Arial"/>
                <w:b w:val="0"/>
                <w:sz w:val="20"/>
                <w:szCs w:val="20"/>
              </w:rPr>
            </w:pPr>
            <w:r w:rsidRPr="00080E25">
              <w:rPr>
                <w:rStyle w:val="Strong"/>
                <w:rFonts w:ascii="Arial" w:eastAsia="Calibri" w:hAnsi="Arial" w:cs="Arial"/>
                <w:b w:val="0"/>
                <w:sz w:val="20"/>
                <w:szCs w:val="20"/>
              </w:rPr>
              <w:t xml:space="preserve">agreement with the clubs </w:t>
            </w:r>
          </w:p>
          <w:p w:rsidR="009B73F6" w:rsidRPr="00080E25" w:rsidRDefault="009B73F6" w:rsidP="00034667">
            <w:pPr>
              <w:rPr>
                <w:rStyle w:val="Strong"/>
                <w:rFonts w:ascii="Arial" w:eastAsia="Calibri" w:hAnsi="Arial" w:cs="Arial"/>
                <w:b w:val="0"/>
                <w:sz w:val="20"/>
                <w:szCs w:val="20"/>
              </w:rPr>
            </w:pPr>
          </w:p>
          <w:p w:rsidR="009B73F6" w:rsidRPr="00080E25" w:rsidRDefault="009B73F6" w:rsidP="00034667">
            <w:pPr>
              <w:rPr>
                <w:rStyle w:val="Strong"/>
                <w:rFonts w:ascii="Arial" w:eastAsia="Calibri" w:hAnsi="Arial" w:cs="Arial"/>
                <w:b w:val="0"/>
                <w:sz w:val="20"/>
                <w:szCs w:val="20"/>
              </w:rPr>
            </w:pPr>
            <w:r w:rsidRPr="00080E25">
              <w:rPr>
                <w:rStyle w:val="Strong"/>
                <w:rFonts w:ascii="Arial" w:eastAsia="Calibri" w:hAnsi="Arial" w:cs="Arial"/>
                <w:b w:val="0"/>
                <w:sz w:val="20"/>
                <w:szCs w:val="20"/>
              </w:rPr>
              <w:t>New community use agreement</w:t>
            </w:r>
          </w:p>
          <w:p w:rsidR="009B73F6" w:rsidRDefault="009B73F6" w:rsidP="00034667">
            <w:pPr>
              <w:rPr>
                <w:rStyle w:val="Strong"/>
                <w:rFonts w:ascii="Arial" w:eastAsia="Calibri" w:hAnsi="Arial" w:cs="Arial"/>
                <w:b w:val="0"/>
                <w:sz w:val="20"/>
                <w:szCs w:val="20"/>
              </w:rPr>
            </w:pPr>
          </w:p>
          <w:p w:rsidR="00DB5682" w:rsidRDefault="00DB5682" w:rsidP="00034667">
            <w:pPr>
              <w:rPr>
                <w:rStyle w:val="Strong"/>
                <w:rFonts w:ascii="Arial" w:eastAsia="Calibri" w:hAnsi="Arial" w:cs="Arial"/>
                <w:b w:val="0"/>
                <w:sz w:val="20"/>
                <w:szCs w:val="20"/>
              </w:rPr>
            </w:pPr>
          </w:p>
          <w:p w:rsidR="00DB5682" w:rsidRPr="00080E25" w:rsidRDefault="00DB5682" w:rsidP="00034667">
            <w:pPr>
              <w:rPr>
                <w:rStyle w:val="Strong"/>
                <w:rFonts w:ascii="Arial" w:eastAsia="Calibri" w:hAnsi="Arial" w:cs="Arial"/>
                <w:b w:val="0"/>
                <w:sz w:val="20"/>
                <w:szCs w:val="20"/>
              </w:rPr>
            </w:pPr>
            <w:r>
              <w:rPr>
                <w:rStyle w:val="Strong"/>
                <w:rFonts w:ascii="Arial" w:eastAsia="Calibri" w:hAnsi="Arial" w:cs="Arial"/>
                <w:b w:val="0"/>
                <w:sz w:val="20"/>
                <w:szCs w:val="20"/>
              </w:rPr>
              <w:t xml:space="preserve">Feasibility study </w:t>
            </w:r>
          </w:p>
        </w:tc>
        <w:tc>
          <w:tcPr>
            <w:tcW w:w="992" w:type="dxa"/>
          </w:tcPr>
          <w:p w:rsidR="009B73F6" w:rsidRPr="00080E25" w:rsidRDefault="009B73F6" w:rsidP="004D04A7">
            <w:pPr>
              <w:jc w:val="center"/>
              <w:rPr>
                <w:rStyle w:val="Strong"/>
                <w:rFonts w:ascii="Arial" w:eastAsia="Calibri" w:hAnsi="Arial" w:cs="Arial"/>
                <w:b w:val="0"/>
                <w:sz w:val="20"/>
                <w:szCs w:val="20"/>
              </w:rPr>
            </w:pPr>
            <w:r w:rsidRPr="00080E25">
              <w:rPr>
                <w:rStyle w:val="Strong"/>
                <w:rFonts w:ascii="Arial" w:eastAsia="Calibri" w:hAnsi="Arial" w:cs="Arial"/>
                <w:b w:val="0"/>
                <w:sz w:val="20"/>
                <w:szCs w:val="20"/>
              </w:rPr>
              <w:t>201</w:t>
            </w:r>
            <w:r w:rsidR="00B37F32">
              <w:rPr>
                <w:rStyle w:val="Strong"/>
                <w:rFonts w:ascii="Arial" w:eastAsia="Calibri" w:hAnsi="Arial" w:cs="Arial"/>
                <w:b w:val="0"/>
                <w:sz w:val="20"/>
                <w:szCs w:val="20"/>
              </w:rPr>
              <w:t>6</w:t>
            </w:r>
          </w:p>
          <w:p w:rsidR="009B73F6" w:rsidRPr="00080E25" w:rsidRDefault="009B73F6" w:rsidP="004D04A7">
            <w:pPr>
              <w:jc w:val="center"/>
              <w:rPr>
                <w:rStyle w:val="Strong"/>
                <w:rFonts w:ascii="Arial" w:eastAsia="Calibri" w:hAnsi="Arial" w:cs="Arial"/>
                <w:b w:val="0"/>
                <w:sz w:val="20"/>
                <w:szCs w:val="20"/>
              </w:rPr>
            </w:pPr>
          </w:p>
          <w:p w:rsidR="009B73F6" w:rsidRPr="00080E25" w:rsidRDefault="009B73F6" w:rsidP="004D04A7">
            <w:pPr>
              <w:jc w:val="center"/>
              <w:rPr>
                <w:rStyle w:val="Strong"/>
                <w:rFonts w:ascii="Arial" w:eastAsia="Calibri" w:hAnsi="Arial" w:cs="Arial"/>
                <w:b w:val="0"/>
                <w:sz w:val="20"/>
                <w:szCs w:val="20"/>
              </w:rPr>
            </w:pPr>
          </w:p>
          <w:p w:rsidR="009B73F6" w:rsidRPr="00080E25" w:rsidRDefault="009B73F6" w:rsidP="004D04A7">
            <w:pPr>
              <w:jc w:val="center"/>
              <w:rPr>
                <w:rStyle w:val="Strong"/>
                <w:rFonts w:ascii="Arial" w:eastAsia="Calibri" w:hAnsi="Arial" w:cs="Arial"/>
                <w:b w:val="0"/>
                <w:sz w:val="20"/>
                <w:szCs w:val="20"/>
              </w:rPr>
            </w:pPr>
          </w:p>
          <w:p w:rsidR="009B73F6" w:rsidRPr="00080E25" w:rsidRDefault="009B73F6" w:rsidP="004D04A7">
            <w:pPr>
              <w:jc w:val="center"/>
              <w:rPr>
                <w:rStyle w:val="Strong"/>
                <w:rFonts w:ascii="Arial" w:eastAsia="Calibri" w:hAnsi="Arial" w:cs="Arial"/>
                <w:b w:val="0"/>
                <w:sz w:val="20"/>
                <w:szCs w:val="20"/>
              </w:rPr>
            </w:pPr>
            <w:r w:rsidRPr="00080E25">
              <w:rPr>
                <w:rStyle w:val="Strong"/>
                <w:rFonts w:ascii="Arial" w:eastAsia="Calibri" w:hAnsi="Arial" w:cs="Arial"/>
                <w:b w:val="0"/>
                <w:sz w:val="20"/>
                <w:szCs w:val="20"/>
              </w:rPr>
              <w:t>2018</w:t>
            </w:r>
          </w:p>
          <w:p w:rsidR="009B73F6" w:rsidRPr="00080E25" w:rsidRDefault="009B73F6" w:rsidP="004D04A7">
            <w:pPr>
              <w:jc w:val="center"/>
              <w:rPr>
                <w:rStyle w:val="Strong"/>
                <w:rFonts w:ascii="Arial" w:eastAsia="Calibri" w:hAnsi="Arial" w:cs="Arial"/>
                <w:b w:val="0"/>
                <w:sz w:val="20"/>
                <w:szCs w:val="20"/>
              </w:rPr>
            </w:pPr>
          </w:p>
          <w:p w:rsidR="009B73F6" w:rsidRDefault="009B73F6" w:rsidP="004D04A7">
            <w:pPr>
              <w:jc w:val="center"/>
              <w:rPr>
                <w:rStyle w:val="Strong"/>
                <w:rFonts w:ascii="Arial" w:eastAsia="Calibri" w:hAnsi="Arial" w:cs="Arial"/>
                <w:b w:val="0"/>
                <w:sz w:val="20"/>
                <w:szCs w:val="20"/>
              </w:rPr>
            </w:pPr>
          </w:p>
          <w:p w:rsidR="00DB5682" w:rsidRPr="00080E25" w:rsidRDefault="00DB5682" w:rsidP="004D04A7">
            <w:pPr>
              <w:jc w:val="center"/>
              <w:rPr>
                <w:rStyle w:val="Strong"/>
                <w:rFonts w:ascii="Arial" w:eastAsia="Calibri" w:hAnsi="Arial" w:cs="Arial"/>
                <w:b w:val="0"/>
                <w:sz w:val="20"/>
                <w:szCs w:val="20"/>
              </w:rPr>
            </w:pPr>
          </w:p>
          <w:p w:rsidR="009B73F6" w:rsidRPr="00080E25" w:rsidRDefault="00DB5682" w:rsidP="00DB5682">
            <w:pPr>
              <w:jc w:val="center"/>
              <w:rPr>
                <w:rStyle w:val="Strong"/>
                <w:rFonts w:ascii="Arial" w:eastAsia="Calibri" w:hAnsi="Arial" w:cs="Arial"/>
                <w:b w:val="0"/>
                <w:sz w:val="20"/>
                <w:szCs w:val="20"/>
              </w:rPr>
            </w:pPr>
            <w:r>
              <w:rPr>
                <w:rStyle w:val="Strong"/>
                <w:rFonts w:ascii="Arial" w:eastAsia="Calibri" w:hAnsi="Arial" w:cs="Arial"/>
                <w:b w:val="0"/>
                <w:sz w:val="20"/>
                <w:szCs w:val="20"/>
              </w:rPr>
              <w:t>2019</w:t>
            </w:r>
          </w:p>
        </w:tc>
        <w:tc>
          <w:tcPr>
            <w:tcW w:w="1276" w:type="dxa"/>
          </w:tcPr>
          <w:p w:rsidR="00D15763" w:rsidRPr="00080E25" w:rsidRDefault="00D15763" w:rsidP="00D15763">
            <w:pPr>
              <w:jc w:val="center"/>
              <w:rPr>
                <w:rStyle w:val="Strong"/>
                <w:rFonts w:ascii="Arial" w:hAnsi="Arial"/>
                <w:b w:val="0"/>
                <w:sz w:val="14"/>
                <w:szCs w:val="14"/>
              </w:rPr>
            </w:pPr>
            <w:r>
              <w:rPr>
                <w:rStyle w:val="Strong"/>
                <w:rFonts w:ascii="Arial" w:hAnsi="Arial"/>
                <w:b w:val="0"/>
                <w:sz w:val="14"/>
                <w:szCs w:val="14"/>
              </w:rPr>
              <w:t>Fusion</w:t>
            </w:r>
            <w:r w:rsidR="009B73F6" w:rsidRPr="00080E25">
              <w:rPr>
                <w:rStyle w:val="Strong"/>
                <w:rFonts w:ascii="Arial" w:hAnsi="Arial"/>
                <w:b w:val="0"/>
                <w:sz w:val="14"/>
                <w:szCs w:val="14"/>
              </w:rPr>
              <w:t xml:space="preserve">/ </w:t>
            </w:r>
            <w:r>
              <w:rPr>
                <w:rStyle w:val="Strong"/>
                <w:rFonts w:ascii="Arial" w:hAnsi="Arial"/>
                <w:b w:val="0"/>
                <w:sz w:val="14"/>
                <w:szCs w:val="14"/>
              </w:rPr>
              <w:t>Active Communities Manager</w:t>
            </w:r>
          </w:p>
          <w:p w:rsidR="009B73F6" w:rsidRPr="00080E25" w:rsidRDefault="009B73F6" w:rsidP="00034667">
            <w:pPr>
              <w:rPr>
                <w:rStyle w:val="Strong"/>
                <w:rFonts w:ascii="Arial" w:hAnsi="Arial"/>
                <w:b w:val="0"/>
                <w:sz w:val="14"/>
                <w:szCs w:val="14"/>
              </w:rPr>
            </w:pPr>
          </w:p>
          <w:p w:rsidR="009B73F6" w:rsidRDefault="009B73F6" w:rsidP="00034667">
            <w:pPr>
              <w:rPr>
                <w:rStyle w:val="Strong"/>
                <w:rFonts w:ascii="Arial" w:hAnsi="Arial"/>
                <w:b w:val="0"/>
                <w:sz w:val="14"/>
                <w:szCs w:val="14"/>
              </w:rPr>
            </w:pPr>
          </w:p>
          <w:p w:rsidR="009B73F6" w:rsidRPr="00080E25" w:rsidRDefault="009B73F6" w:rsidP="00034667">
            <w:pPr>
              <w:rPr>
                <w:rStyle w:val="Strong"/>
                <w:rFonts w:ascii="Arial" w:hAnsi="Arial"/>
                <w:b w:val="0"/>
                <w:sz w:val="14"/>
                <w:szCs w:val="14"/>
              </w:rPr>
            </w:pPr>
          </w:p>
          <w:p w:rsidR="009B73F6" w:rsidRPr="00080E25" w:rsidRDefault="00D15763" w:rsidP="00D15763">
            <w:pPr>
              <w:jc w:val="center"/>
              <w:rPr>
                <w:rStyle w:val="Strong"/>
                <w:rFonts w:ascii="Arial" w:hAnsi="Arial"/>
                <w:b w:val="0"/>
                <w:sz w:val="14"/>
                <w:szCs w:val="14"/>
              </w:rPr>
            </w:pPr>
            <w:r>
              <w:rPr>
                <w:rStyle w:val="Strong"/>
                <w:rFonts w:ascii="Arial" w:hAnsi="Arial"/>
                <w:b w:val="0"/>
                <w:sz w:val="14"/>
                <w:szCs w:val="14"/>
              </w:rPr>
              <w:t>Fusion</w:t>
            </w:r>
            <w:r w:rsidR="009B73F6" w:rsidRPr="00080E25">
              <w:rPr>
                <w:rStyle w:val="Strong"/>
                <w:rFonts w:ascii="Arial" w:hAnsi="Arial"/>
                <w:b w:val="0"/>
                <w:sz w:val="14"/>
                <w:szCs w:val="14"/>
              </w:rPr>
              <w:t xml:space="preserve">/ Leisure </w:t>
            </w:r>
            <w:r w:rsidR="002925CA">
              <w:rPr>
                <w:rStyle w:val="Strong"/>
                <w:rFonts w:ascii="Arial" w:hAnsi="Arial"/>
                <w:b w:val="0"/>
                <w:sz w:val="14"/>
                <w:szCs w:val="14"/>
              </w:rPr>
              <w:t xml:space="preserve">&amp; Performance </w:t>
            </w:r>
            <w:r w:rsidR="009B73F6" w:rsidRPr="00080E25">
              <w:rPr>
                <w:rStyle w:val="Strong"/>
                <w:rFonts w:ascii="Arial" w:hAnsi="Arial"/>
                <w:b w:val="0"/>
                <w:sz w:val="14"/>
                <w:szCs w:val="14"/>
              </w:rPr>
              <w:t>Manager</w:t>
            </w:r>
          </w:p>
          <w:p w:rsidR="009B73F6" w:rsidRPr="00080E25" w:rsidRDefault="009B73F6" w:rsidP="00034667">
            <w:pPr>
              <w:rPr>
                <w:rStyle w:val="Strong"/>
                <w:rFonts w:ascii="Arial" w:eastAsia="Calibri" w:hAnsi="Arial" w:cs="Arial"/>
                <w:b w:val="0"/>
                <w:sz w:val="14"/>
                <w:szCs w:val="14"/>
              </w:rPr>
            </w:pPr>
          </w:p>
          <w:p w:rsidR="009B73F6" w:rsidRPr="00080E25" w:rsidRDefault="009B73F6" w:rsidP="00034667">
            <w:pPr>
              <w:rPr>
                <w:rStyle w:val="Strong"/>
                <w:rFonts w:ascii="Arial" w:eastAsia="Calibri" w:hAnsi="Arial" w:cs="Arial"/>
                <w:b w:val="0"/>
                <w:sz w:val="14"/>
                <w:szCs w:val="14"/>
              </w:rPr>
            </w:pPr>
          </w:p>
          <w:p w:rsidR="009B73F6" w:rsidRPr="00080E25" w:rsidRDefault="00DB5682" w:rsidP="00034667">
            <w:pPr>
              <w:rPr>
                <w:rStyle w:val="Strong"/>
                <w:rFonts w:ascii="Arial" w:eastAsia="Calibri" w:hAnsi="Arial" w:cs="Arial"/>
                <w:b w:val="0"/>
                <w:sz w:val="14"/>
                <w:szCs w:val="14"/>
              </w:rPr>
            </w:pPr>
            <w:r>
              <w:rPr>
                <w:rStyle w:val="Strong"/>
                <w:rFonts w:ascii="Arial" w:hAnsi="Arial"/>
                <w:b w:val="0"/>
                <w:sz w:val="14"/>
                <w:szCs w:val="14"/>
              </w:rPr>
              <w:t>Sports Development Manager</w:t>
            </w:r>
          </w:p>
        </w:tc>
        <w:tc>
          <w:tcPr>
            <w:tcW w:w="1417" w:type="dxa"/>
          </w:tcPr>
          <w:p w:rsidR="009B73F6" w:rsidRPr="00080E25" w:rsidRDefault="009B73F6" w:rsidP="00B37F32">
            <w:pPr>
              <w:jc w:val="center"/>
              <w:rPr>
                <w:rStyle w:val="Strong"/>
                <w:rFonts w:ascii="Arial" w:eastAsia="Calibri" w:hAnsi="Arial" w:cs="Arial"/>
                <w:b w:val="0"/>
                <w:sz w:val="20"/>
                <w:szCs w:val="20"/>
              </w:rPr>
            </w:pPr>
            <w:r w:rsidRPr="00080E25">
              <w:rPr>
                <w:rStyle w:val="Strong"/>
                <w:rFonts w:ascii="Arial" w:eastAsia="Calibri" w:hAnsi="Arial" w:cs="Arial"/>
                <w:b w:val="0"/>
                <w:sz w:val="20"/>
                <w:szCs w:val="20"/>
              </w:rPr>
              <w:t>Within current resources</w:t>
            </w:r>
          </w:p>
          <w:p w:rsidR="00B37F32" w:rsidRDefault="00B37F32" w:rsidP="00B37F32">
            <w:pPr>
              <w:jc w:val="center"/>
              <w:rPr>
                <w:rStyle w:val="Strong"/>
                <w:rFonts w:ascii="Arial" w:eastAsia="Calibri" w:hAnsi="Arial" w:cs="Arial"/>
                <w:b w:val="0"/>
                <w:sz w:val="20"/>
                <w:szCs w:val="20"/>
              </w:rPr>
            </w:pPr>
          </w:p>
          <w:p w:rsidR="009B73F6" w:rsidRDefault="009B73F6" w:rsidP="00DB5682">
            <w:pPr>
              <w:jc w:val="center"/>
              <w:rPr>
                <w:rStyle w:val="Strong"/>
                <w:rFonts w:ascii="Arial" w:eastAsia="Calibri" w:hAnsi="Arial" w:cs="Arial"/>
                <w:b w:val="0"/>
                <w:sz w:val="20"/>
                <w:szCs w:val="20"/>
              </w:rPr>
            </w:pPr>
            <w:r w:rsidRPr="00080E25">
              <w:rPr>
                <w:rStyle w:val="Strong"/>
                <w:rFonts w:ascii="Arial" w:eastAsia="Calibri" w:hAnsi="Arial" w:cs="Arial"/>
                <w:b w:val="0"/>
                <w:sz w:val="20"/>
                <w:szCs w:val="20"/>
              </w:rPr>
              <w:t>Within current resources</w:t>
            </w:r>
          </w:p>
          <w:p w:rsidR="00DB5682" w:rsidRDefault="00DB5682" w:rsidP="00DB5682">
            <w:pPr>
              <w:jc w:val="center"/>
              <w:rPr>
                <w:rStyle w:val="Strong"/>
                <w:rFonts w:ascii="Arial" w:eastAsia="Calibri" w:hAnsi="Arial" w:cs="Arial"/>
                <w:b w:val="0"/>
                <w:sz w:val="20"/>
                <w:szCs w:val="20"/>
              </w:rPr>
            </w:pPr>
          </w:p>
          <w:p w:rsidR="00DB5682" w:rsidRPr="00080E25" w:rsidRDefault="00DB5682" w:rsidP="00DB5682">
            <w:pPr>
              <w:jc w:val="center"/>
              <w:rPr>
                <w:rStyle w:val="Strong"/>
                <w:rFonts w:ascii="Arial" w:eastAsia="Calibri" w:hAnsi="Arial" w:cs="Arial"/>
                <w:b w:val="0"/>
                <w:sz w:val="20"/>
                <w:szCs w:val="20"/>
              </w:rPr>
            </w:pPr>
            <w:r>
              <w:rPr>
                <w:rStyle w:val="Strong"/>
                <w:rFonts w:ascii="Arial" w:eastAsia="Calibri" w:hAnsi="Arial" w:cs="Arial"/>
                <w:b w:val="0"/>
                <w:sz w:val="20"/>
                <w:szCs w:val="20"/>
              </w:rPr>
              <w:t xml:space="preserve">Would need external funding </w:t>
            </w:r>
          </w:p>
        </w:tc>
      </w:tr>
      <w:tr w:rsidR="009B73F6" w:rsidRPr="00080E25" w:rsidTr="00DD6CE4">
        <w:trPr>
          <w:trHeight w:val="1360"/>
        </w:trPr>
        <w:tc>
          <w:tcPr>
            <w:tcW w:w="1276" w:type="dxa"/>
          </w:tcPr>
          <w:p w:rsidR="009B73F6" w:rsidRPr="00B37F32" w:rsidRDefault="009B73F6" w:rsidP="00034667">
            <w:pPr>
              <w:rPr>
                <w:rStyle w:val="Strong"/>
                <w:rFonts w:ascii="Arial" w:eastAsia="Calibri" w:hAnsi="Arial" w:cs="Arial"/>
                <w:b w:val="0"/>
              </w:rPr>
            </w:pPr>
            <w:r w:rsidRPr="00B37F32">
              <w:rPr>
                <w:rStyle w:val="Strong"/>
                <w:rFonts w:ascii="Arial" w:eastAsia="Calibri" w:hAnsi="Arial" w:cs="Arial"/>
                <w:b w:val="0"/>
              </w:rPr>
              <w:t>More people playing football</w:t>
            </w:r>
          </w:p>
        </w:tc>
        <w:tc>
          <w:tcPr>
            <w:tcW w:w="3544" w:type="dxa"/>
          </w:tcPr>
          <w:p w:rsidR="009B73F6" w:rsidRPr="00080E25" w:rsidRDefault="009B73F6" w:rsidP="00034667">
            <w:pPr>
              <w:rPr>
                <w:rStyle w:val="Strong"/>
                <w:rFonts w:ascii="Arial" w:hAnsi="Arial" w:cs="Arial"/>
                <w:b w:val="0"/>
                <w:sz w:val="20"/>
                <w:szCs w:val="20"/>
              </w:rPr>
            </w:pPr>
            <w:r>
              <w:rPr>
                <w:rStyle w:val="Strong"/>
                <w:rFonts w:ascii="Arial" w:hAnsi="Arial" w:cs="Arial"/>
                <w:b w:val="0"/>
                <w:sz w:val="20"/>
                <w:szCs w:val="20"/>
              </w:rPr>
              <w:t xml:space="preserve">Re-launch </w:t>
            </w:r>
            <w:r w:rsidRPr="00080E25">
              <w:rPr>
                <w:rStyle w:val="Strong"/>
                <w:rFonts w:ascii="Arial" w:hAnsi="Arial" w:cs="Arial"/>
                <w:b w:val="0"/>
                <w:sz w:val="20"/>
                <w:szCs w:val="20"/>
              </w:rPr>
              <w:t>football forum</w:t>
            </w:r>
          </w:p>
          <w:p w:rsidR="009B73F6" w:rsidRDefault="009B73F6" w:rsidP="00034667">
            <w:pPr>
              <w:rPr>
                <w:rStyle w:val="Strong"/>
                <w:rFonts w:ascii="Arial" w:hAnsi="Arial" w:cs="Arial"/>
                <w:b w:val="0"/>
                <w:sz w:val="20"/>
                <w:szCs w:val="20"/>
              </w:rPr>
            </w:pPr>
          </w:p>
          <w:p w:rsidR="009B73F6" w:rsidRPr="00080E25" w:rsidRDefault="009B73F6" w:rsidP="00034667">
            <w:pPr>
              <w:rPr>
                <w:rFonts w:ascii="Arial" w:eastAsia="Times New Roman" w:hAnsi="Arial" w:cs="Arial"/>
                <w:sz w:val="20"/>
                <w:szCs w:val="20"/>
              </w:rPr>
            </w:pPr>
            <w:r w:rsidRPr="00080E25">
              <w:rPr>
                <w:rFonts w:ascii="Arial" w:eastAsia="Times New Roman" w:hAnsi="Arial" w:cs="Arial"/>
                <w:sz w:val="20"/>
                <w:szCs w:val="20"/>
              </w:rPr>
              <w:t xml:space="preserve">Support the development and sustainability of clubs </w:t>
            </w:r>
          </w:p>
          <w:p w:rsidR="009B73F6" w:rsidRPr="00080E25" w:rsidRDefault="009B73F6" w:rsidP="00034667">
            <w:pPr>
              <w:rPr>
                <w:rStyle w:val="Strong"/>
                <w:rFonts w:ascii="Arial" w:hAnsi="Arial" w:cs="Arial"/>
                <w:b w:val="0"/>
                <w:sz w:val="20"/>
                <w:szCs w:val="20"/>
              </w:rPr>
            </w:pPr>
          </w:p>
          <w:p w:rsidR="009B73F6" w:rsidRPr="00080E25" w:rsidRDefault="009B73F6" w:rsidP="00034667">
            <w:pPr>
              <w:rPr>
                <w:rStyle w:val="Strong"/>
                <w:rFonts w:ascii="Arial" w:eastAsia="Calibri" w:hAnsi="Arial" w:cs="Arial"/>
                <w:b w:val="0"/>
                <w:sz w:val="20"/>
                <w:szCs w:val="20"/>
              </w:rPr>
            </w:pPr>
          </w:p>
        </w:tc>
        <w:tc>
          <w:tcPr>
            <w:tcW w:w="1701" w:type="dxa"/>
          </w:tcPr>
          <w:p w:rsidR="009B73F6" w:rsidRPr="00080E25" w:rsidRDefault="009B73F6" w:rsidP="00034667">
            <w:pPr>
              <w:rPr>
                <w:rStyle w:val="Strong"/>
                <w:rFonts w:ascii="Arial" w:eastAsia="Calibri" w:hAnsi="Arial" w:cs="Arial"/>
                <w:b w:val="0"/>
                <w:sz w:val="20"/>
                <w:szCs w:val="20"/>
              </w:rPr>
            </w:pPr>
            <w:r w:rsidRPr="00080E25">
              <w:rPr>
                <w:rStyle w:val="Strong"/>
                <w:rFonts w:ascii="Arial" w:eastAsia="Calibri" w:hAnsi="Arial" w:cs="Arial"/>
                <w:b w:val="0"/>
                <w:sz w:val="20"/>
                <w:szCs w:val="20"/>
              </w:rPr>
              <w:t>1</w:t>
            </w:r>
            <w:r w:rsidRPr="00080E25">
              <w:rPr>
                <w:rStyle w:val="Strong"/>
                <w:rFonts w:ascii="Arial" w:eastAsia="Calibri" w:hAnsi="Arial" w:cs="Arial"/>
                <w:b w:val="0"/>
                <w:sz w:val="20"/>
                <w:szCs w:val="20"/>
                <w:vertAlign w:val="superscript"/>
              </w:rPr>
              <w:t>st</w:t>
            </w:r>
            <w:r w:rsidRPr="00080E25">
              <w:rPr>
                <w:rStyle w:val="Strong"/>
                <w:rFonts w:ascii="Arial" w:eastAsia="Calibri" w:hAnsi="Arial" w:cs="Arial"/>
                <w:b w:val="0"/>
                <w:sz w:val="20"/>
                <w:szCs w:val="20"/>
              </w:rPr>
              <w:t xml:space="preserve"> meeting set</w:t>
            </w:r>
          </w:p>
          <w:p w:rsidR="009B73F6" w:rsidRDefault="009B73F6" w:rsidP="00034667">
            <w:pPr>
              <w:rPr>
                <w:rStyle w:val="Strong"/>
                <w:rFonts w:ascii="Arial" w:eastAsia="Calibri" w:hAnsi="Arial" w:cs="Arial"/>
                <w:b w:val="0"/>
                <w:sz w:val="20"/>
                <w:szCs w:val="20"/>
              </w:rPr>
            </w:pPr>
          </w:p>
          <w:p w:rsidR="009B73F6" w:rsidRPr="00080E25" w:rsidRDefault="009B73F6" w:rsidP="00417C31">
            <w:pPr>
              <w:rPr>
                <w:rStyle w:val="Strong"/>
                <w:rFonts w:ascii="Arial" w:eastAsia="Calibri" w:hAnsi="Arial" w:cs="Arial"/>
                <w:b w:val="0"/>
                <w:sz w:val="20"/>
                <w:szCs w:val="20"/>
              </w:rPr>
            </w:pPr>
            <w:r w:rsidRPr="00080E25">
              <w:rPr>
                <w:rStyle w:val="Strong"/>
                <w:rFonts w:ascii="Arial" w:eastAsia="Calibri" w:hAnsi="Arial" w:cs="Arial"/>
                <w:b w:val="0"/>
                <w:sz w:val="20"/>
                <w:szCs w:val="20"/>
              </w:rPr>
              <w:t>Development plans in pla</w:t>
            </w:r>
            <w:r w:rsidR="00417C31">
              <w:rPr>
                <w:rStyle w:val="Strong"/>
                <w:rFonts w:ascii="Arial" w:eastAsia="Calibri" w:hAnsi="Arial" w:cs="Arial"/>
                <w:b w:val="0"/>
                <w:sz w:val="20"/>
                <w:szCs w:val="20"/>
              </w:rPr>
              <w:t>ce for clubs in new facilities</w:t>
            </w:r>
          </w:p>
        </w:tc>
        <w:tc>
          <w:tcPr>
            <w:tcW w:w="992" w:type="dxa"/>
          </w:tcPr>
          <w:p w:rsidR="009B73F6" w:rsidRPr="00080E25" w:rsidRDefault="009B73F6" w:rsidP="004D04A7">
            <w:pPr>
              <w:jc w:val="center"/>
              <w:rPr>
                <w:rStyle w:val="Strong"/>
                <w:rFonts w:ascii="Arial" w:eastAsia="Calibri" w:hAnsi="Arial" w:cs="Arial"/>
                <w:b w:val="0"/>
                <w:sz w:val="20"/>
                <w:szCs w:val="20"/>
              </w:rPr>
            </w:pPr>
            <w:r w:rsidRPr="00080E25">
              <w:rPr>
                <w:rStyle w:val="Strong"/>
                <w:rFonts w:ascii="Arial" w:eastAsia="Calibri" w:hAnsi="Arial" w:cs="Arial"/>
                <w:b w:val="0"/>
                <w:sz w:val="20"/>
                <w:szCs w:val="20"/>
              </w:rPr>
              <w:t>2015</w:t>
            </w:r>
          </w:p>
          <w:p w:rsidR="009B73F6" w:rsidRDefault="009B73F6" w:rsidP="004D04A7">
            <w:pPr>
              <w:jc w:val="center"/>
              <w:rPr>
                <w:rStyle w:val="Strong"/>
                <w:rFonts w:ascii="Arial" w:eastAsia="Calibri" w:hAnsi="Arial" w:cs="Arial"/>
                <w:b w:val="0"/>
                <w:sz w:val="20"/>
                <w:szCs w:val="20"/>
              </w:rPr>
            </w:pPr>
          </w:p>
          <w:p w:rsidR="009B73F6" w:rsidRPr="00080E25" w:rsidRDefault="009B73F6" w:rsidP="004D04A7">
            <w:pPr>
              <w:jc w:val="center"/>
              <w:rPr>
                <w:rStyle w:val="Strong"/>
                <w:rFonts w:ascii="Arial" w:eastAsia="Calibri" w:hAnsi="Arial" w:cs="Arial"/>
                <w:b w:val="0"/>
                <w:sz w:val="20"/>
                <w:szCs w:val="20"/>
              </w:rPr>
            </w:pPr>
            <w:r w:rsidRPr="00080E25">
              <w:rPr>
                <w:rStyle w:val="Strong"/>
                <w:rFonts w:ascii="Arial" w:eastAsia="Calibri" w:hAnsi="Arial" w:cs="Arial"/>
                <w:b w:val="0"/>
                <w:sz w:val="20"/>
                <w:szCs w:val="20"/>
              </w:rPr>
              <w:t>2016</w:t>
            </w:r>
          </w:p>
          <w:p w:rsidR="009B73F6" w:rsidRPr="00080E25" w:rsidRDefault="009B73F6" w:rsidP="004D04A7">
            <w:pPr>
              <w:jc w:val="center"/>
              <w:rPr>
                <w:rStyle w:val="Strong"/>
                <w:rFonts w:ascii="Arial" w:eastAsia="Calibri" w:hAnsi="Arial" w:cs="Arial"/>
                <w:b w:val="0"/>
                <w:sz w:val="20"/>
                <w:szCs w:val="20"/>
              </w:rPr>
            </w:pPr>
          </w:p>
          <w:p w:rsidR="009B73F6" w:rsidRPr="00080E25" w:rsidRDefault="009B73F6" w:rsidP="004D04A7">
            <w:pPr>
              <w:jc w:val="center"/>
              <w:rPr>
                <w:rStyle w:val="Strong"/>
                <w:rFonts w:ascii="Arial" w:eastAsia="Calibri" w:hAnsi="Arial" w:cs="Arial"/>
                <w:b w:val="0"/>
                <w:sz w:val="20"/>
                <w:szCs w:val="20"/>
              </w:rPr>
            </w:pPr>
          </w:p>
        </w:tc>
        <w:tc>
          <w:tcPr>
            <w:tcW w:w="1276" w:type="dxa"/>
          </w:tcPr>
          <w:p w:rsidR="009B73F6" w:rsidRPr="00080E25" w:rsidRDefault="00D15763" w:rsidP="00D15763">
            <w:pPr>
              <w:jc w:val="center"/>
              <w:rPr>
                <w:rStyle w:val="Strong"/>
                <w:rFonts w:ascii="Arial" w:hAnsi="Arial"/>
                <w:b w:val="0"/>
                <w:sz w:val="14"/>
                <w:szCs w:val="14"/>
              </w:rPr>
            </w:pPr>
            <w:r>
              <w:rPr>
                <w:rStyle w:val="Strong"/>
                <w:rFonts w:ascii="Arial" w:hAnsi="Arial"/>
                <w:b w:val="0"/>
                <w:sz w:val="14"/>
                <w:szCs w:val="14"/>
              </w:rPr>
              <w:t>Sports Development Manager</w:t>
            </w:r>
          </w:p>
          <w:p w:rsidR="00B37F32" w:rsidRPr="00080E25" w:rsidRDefault="00B37F32" w:rsidP="00D15763">
            <w:pPr>
              <w:jc w:val="center"/>
              <w:rPr>
                <w:rStyle w:val="Strong"/>
                <w:rFonts w:ascii="Arial" w:eastAsia="Calibri" w:hAnsi="Arial" w:cs="Arial"/>
                <w:b w:val="0"/>
                <w:sz w:val="14"/>
                <w:szCs w:val="14"/>
              </w:rPr>
            </w:pPr>
          </w:p>
          <w:p w:rsidR="009B73F6" w:rsidRPr="00080E25" w:rsidRDefault="00D15763" w:rsidP="00417C31">
            <w:pPr>
              <w:jc w:val="center"/>
              <w:rPr>
                <w:rStyle w:val="Strong"/>
                <w:rFonts w:ascii="Arial" w:eastAsia="Calibri" w:hAnsi="Arial" w:cs="Arial"/>
                <w:b w:val="0"/>
                <w:sz w:val="14"/>
                <w:szCs w:val="14"/>
              </w:rPr>
            </w:pPr>
            <w:r>
              <w:rPr>
                <w:rStyle w:val="Strong"/>
                <w:rFonts w:ascii="Arial" w:hAnsi="Arial"/>
                <w:b w:val="0"/>
                <w:sz w:val="14"/>
                <w:szCs w:val="14"/>
              </w:rPr>
              <w:t>Sports Development Manager</w:t>
            </w:r>
          </w:p>
          <w:p w:rsidR="009B73F6" w:rsidRPr="00080E25" w:rsidRDefault="009B73F6" w:rsidP="00034667">
            <w:pPr>
              <w:rPr>
                <w:rStyle w:val="Strong"/>
                <w:rFonts w:ascii="Arial" w:eastAsia="Calibri" w:hAnsi="Arial" w:cs="Arial"/>
                <w:b w:val="0"/>
                <w:sz w:val="14"/>
                <w:szCs w:val="14"/>
              </w:rPr>
            </w:pPr>
          </w:p>
        </w:tc>
        <w:tc>
          <w:tcPr>
            <w:tcW w:w="1417" w:type="dxa"/>
            <w:vAlign w:val="center"/>
          </w:tcPr>
          <w:p w:rsidR="009B73F6" w:rsidRPr="00080E25" w:rsidRDefault="009B73F6" w:rsidP="00417C31">
            <w:pPr>
              <w:jc w:val="center"/>
              <w:rPr>
                <w:rStyle w:val="Strong"/>
                <w:rFonts w:ascii="Arial" w:eastAsia="Calibri" w:hAnsi="Arial" w:cs="Arial"/>
                <w:b w:val="0"/>
                <w:sz w:val="20"/>
                <w:szCs w:val="20"/>
              </w:rPr>
            </w:pPr>
            <w:r w:rsidRPr="00080E25">
              <w:rPr>
                <w:rStyle w:val="Strong"/>
                <w:rFonts w:ascii="Arial" w:eastAsia="Calibri" w:hAnsi="Arial" w:cs="Arial"/>
                <w:b w:val="0"/>
                <w:sz w:val="20"/>
                <w:szCs w:val="20"/>
              </w:rPr>
              <w:t>Within current resources</w:t>
            </w:r>
          </w:p>
        </w:tc>
      </w:tr>
      <w:tr w:rsidR="009B73F6" w:rsidRPr="00080E25" w:rsidTr="00DD6CE4">
        <w:trPr>
          <w:trHeight w:val="1526"/>
        </w:trPr>
        <w:tc>
          <w:tcPr>
            <w:tcW w:w="1276" w:type="dxa"/>
          </w:tcPr>
          <w:p w:rsidR="009B73F6" w:rsidRPr="00B37F32" w:rsidRDefault="009B73F6" w:rsidP="00034667">
            <w:pPr>
              <w:rPr>
                <w:rStyle w:val="Strong"/>
                <w:rFonts w:ascii="Arial" w:eastAsia="Calibri" w:hAnsi="Arial" w:cs="Arial"/>
                <w:b w:val="0"/>
              </w:rPr>
            </w:pPr>
            <w:r w:rsidRPr="00B37F32">
              <w:rPr>
                <w:rStyle w:val="Strong"/>
                <w:rFonts w:ascii="Arial" w:eastAsia="Calibri" w:hAnsi="Arial" w:cs="Arial"/>
                <w:b w:val="0"/>
              </w:rPr>
              <w:t>More people playing</w:t>
            </w:r>
          </w:p>
          <w:p w:rsidR="009B73F6" w:rsidRPr="00B37F32" w:rsidRDefault="009B73F6" w:rsidP="00034667">
            <w:pPr>
              <w:rPr>
                <w:rStyle w:val="Strong"/>
                <w:rFonts w:ascii="Arial" w:eastAsia="Calibri" w:hAnsi="Arial" w:cs="Arial"/>
                <w:b w:val="0"/>
              </w:rPr>
            </w:pPr>
            <w:r w:rsidRPr="00B37F32">
              <w:rPr>
                <w:rStyle w:val="Strong"/>
                <w:rFonts w:ascii="Arial" w:eastAsia="Calibri" w:hAnsi="Arial" w:cs="Arial"/>
                <w:b w:val="0"/>
              </w:rPr>
              <w:t xml:space="preserve">tennis </w:t>
            </w:r>
          </w:p>
        </w:tc>
        <w:tc>
          <w:tcPr>
            <w:tcW w:w="3544" w:type="dxa"/>
          </w:tcPr>
          <w:p w:rsidR="009B73F6" w:rsidRPr="00080E25" w:rsidRDefault="009B73F6" w:rsidP="00034667">
            <w:pPr>
              <w:rPr>
                <w:rFonts w:ascii="Arial" w:eastAsia="Times New Roman" w:hAnsi="Arial" w:cs="Arial"/>
                <w:sz w:val="20"/>
                <w:szCs w:val="20"/>
              </w:rPr>
            </w:pPr>
            <w:r w:rsidRPr="00080E25">
              <w:rPr>
                <w:rFonts w:ascii="Arial" w:eastAsia="Times New Roman" w:hAnsi="Arial" w:cs="Arial"/>
                <w:sz w:val="20"/>
                <w:szCs w:val="20"/>
              </w:rPr>
              <w:t xml:space="preserve">Improved management of our tennis courts </w:t>
            </w:r>
          </w:p>
          <w:p w:rsidR="009B73F6" w:rsidRPr="00080E25" w:rsidRDefault="009B73F6" w:rsidP="00034667">
            <w:pPr>
              <w:rPr>
                <w:rStyle w:val="Strong"/>
                <w:rFonts w:ascii="Arial" w:eastAsia="Calibri" w:hAnsi="Arial" w:cs="Arial"/>
                <w:b w:val="0"/>
                <w:sz w:val="20"/>
                <w:szCs w:val="20"/>
              </w:rPr>
            </w:pPr>
          </w:p>
          <w:p w:rsidR="009B73F6" w:rsidRPr="00080E25" w:rsidRDefault="009B73F6" w:rsidP="00034667">
            <w:pPr>
              <w:rPr>
                <w:rStyle w:val="Strong"/>
                <w:rFonts w:ascii="Arial" w:eastAsia="Calibri" w:hAnsi="Arial" w:cs="Arial"/>
                <w:b w:val="0"/>
                <w:sz w:val="20"/>
                <w:szCs w:val="20"/>
              </w:rPr>
            </w:pPr>
            <w:r w:rsidRPr="00080E25">
              <w:rPr>
                <w:rStyle w:val="Strong"/>
                <w:rFonts w:ascii="Arial" w:hAnsi="Arial" w:cs="Arial"/>
                <w:b w:val="0"/>
                <w:sz w:val="20"/>
                <w:szCs w:val="20"/>
              </w:rPr>
              <w:t>Improv</w:t>
            </w:r>
            <w:r w:rsidR="00D15763">
              <w:rPr>
                <w:rStyle w:val="Strong"/>
                <w:rFonts w:ascii="Arial" w:hAnsi="Arial" w:cs="Arial"/>
                <w:b w:val="0"/>
                <w:sz w:val="20"/>
                <w:szCs w:val="20"/>
              </w:rPr>
              <w:t>e the usage at Alexandra Courts</w:t>
            </w:r>
          </w:p>
        </w:tc>
        <w:tc>
          <w:tcPr>
            <w:tcW w:w="1701" w:type="dxa"/>
          </w:tcPr>
          <w:p w:rsidR="009B73F6" w:rsidRPr="00080E25" w:rsidRDefault="009B73F6" w:rsidP="00034667">
            <w:pPr>
              <w:rPr>
                <w:rStyle w:val="Strong"/>
                <w:rFonts w:ascii="Arial" w:eastAsia="Calibri" w:hAnsi="Arial" w:cs="Arial"/>
                <w:b w:val="0"/>
                <w:sz w:val="20"/>
                <w:szCs w:val="20"/>
              </w:rPr>
            </w:pPr>
            <w:r w:rsidRPr="00080E25">
              <w:rPr>
                <w:rStyle w:val="Strong"/>
                <w:rFonts w:ascii="Arial" w:eastAsia="Calibri" w:hAnsi="Arial" w:cs="Arial"/>
                <w:b w:val="0"/>
                <w:sz w:val="20"/>
                <w:szCs w:val="20"/>
              </w:rPr>
              <w:t>Procurement route agreed</w:t>
            </w:r>
          </w:p>
          <w:p w:rsidR="009B73F6" w:rsidRPr="00080E25" w:rsidRDefault="009B73F6" w:rsidP="00034667">
            <w:pPr>
              <w:rPr>
                <w:rStyle w:val="Strong"/>
                <w:rFonts w:ascii="Arial" w:eastAsia="Calibri" w:hAnsi="Arial" w:cs="Arial"/>
                <w:b w:val="0"/>
                <w:sz w:val="20"/>
                <w:szCs w:val="20"/>
              </w:rPr>
            </w:pPr>
          </w:p>
          <w:p w:rsidR="009B73F6" w:rsidRPr="00080E25" w:rsidRDefault="009B73F6" w:rsidP="00034667">
            <w:pPr>
              <w:rPr>
                <w:rStyle w:val="Strong"/>
                <w:rFonts w:ascii="Arial" w:eastAsia="Calibri" w:hAnsi="Arial" w:cs="Arial"/>
                <w:b w:val="0"/>
                <w:sz w:val="20"/>
                <w:szCs w:val="20"/>
              </w:rPr>
            </w:pPr>
            <w:r w:rsidRPr="00080E25">
              <w:rPr>
                <w:rStyle w:val="Strong"/>
                <w:rFonts w:ascii="Arial" w:eastAsia="Calibri" w:hAnsi="Arial" w:cs="Arial"/>
                <w:b w:val="0"/>
                <w:sz w:val="20"/>
                <w:szCs w:val="20"/>
              </w:rPr>
              <w:t>Feasibility study 2015</w:t>
            </w:r>
          </w:p>
        </w:tc>
        <w:tc>
          <w:tcPr>
            <w:tcW w:w="992" w:type="dxa"/>
          </w:tcPr>
          <w:p w:rsidR="009B73F6" w:rsidRPr="00080E25" w:rsidRDefault="009B73F6" w:rsidP="004D04A7">
            <w:pPr>
              <w:jc w:val="center"/>
              <w:rPr>
                <w:rStyle w:val="Strong"/>
                <w:rFonts w:ascii="Arial" w:eastAsia="Calibri" w:hAnsi="Arial" w:cs="Arial"/>
                <w:b w:val="0"/>
                <w:sz w:val="20"/>
                <w:szCs w:val="20"/>
              </w:rPr>
            </w:pPr>
            <w:r w:rsidRPr="00080E25">
              <w:rPr>
                <w:rStyle w:val="Strong"/>
                <w:rFonts w:ascii="Arial" w:eastAsia="Calibri" w:hAnsi="Arial" w:cs="Arial"/>
                <w:b w:val="0"/>
                <w:sz w:val="20"/>
                <w:szCs w:val="20"/>
              </w:rPr>
              <w:t>2015</w:t>
            </w:r>
          </w:p>
          <w:p w:rsidR="009B73F6" w:rsidRPr="00080E25" w:rsidRDefault="009B73F6" w:rsidP="004D04A7">
            <w:pPr>
              <w:jc w:val="center"/>
              <w:rPr>
                <w:rStyle w:val="Strong"/>
                <w:rFonts w:ascii="Arial" w:eastAsia="Calibri" w:hAnsi="Arial" w:cs="Arial"/>
                <w:b w:val="0"/>
                <w:sz w:val="20"/>
                <w:szCs w:val="20"/>
              </w:rPr>
            </w:pPr>
          </w:p>
          <w:p w:rsidR="009B73F6" w:rsidRPr="00080E25" w:rsidRDefault="009B73F6" w:rsidP="004D04A7">
            <w:pPr>
              <w:jc w:val="center"/>
              <w:rPr>
                <w:rStyle w:val="Strong"/>
                <w:rFonts w:ascii="Arial" w:eastAsia="Calibri" w:hAnsi="Arial" w:cs="Arial"/>
                <w:b w:val="0"/>
                <w:sz w:val="20"/>
                <w:szCs w:val="20"/>
              </w:rPr>
            </w:pPr>
          </w:p>
          <w:p w:rsidR="009B73F6" w:rsidRPr="00080E25" w:rsidRDefault="009B73F6" w:rsidP="004D04A7">
            <w:pPr>
              <w:jc w:val="center"/>
              <w:rPr>
                <w:rStyle w:val="Strong"/>
                <w:rFonts w:ascii="Arial" w:eastAsia="Calibri" w:hAnsi="Arial" w:cs="Arial"/>
                <w:b w:val="0"/>
                <w:sz w:val="20"/>
                <w:szCs w:val="20"/>
              </w:rPr>
            </w:pPr>
            <w:r w:rsidRPr="00080E25">
              <w:rPr>
                <w:rStyle w:val="Strong"/>
                <w:rFonts w:ascii="Arial" w:eastAsia="Calibri" w:hAnsi="Arial" w:cs="Arial"/>
                <w:b w:val="0"/>
                <w:sz w:val="20"/>
                <w:szCs w:val="20"/>
              </w:rPr>
              <w:t>2017</w:t>
            </w:r>
          </w:p>
        </w:tc>
        <w:tc>
          <w:tcPr>
            <w:tcW w:w="1276" w:type="dxa"/>
          </w:tcPr>
          <w:p w:rsidR="00D15763" w:rsidRPr="00080E25" w:rsidRDefault="00D15763" w:rsidP="00D15763">
            <w:pPr>
              <w:jc w:val="center"/>
              <w:rPr>
                <w:rStyle w:val="Strong"/>
                <w:rFonts w:ascii="Arial" w:hAnsi="Arial"/>
                <w:b w:val="0"/>
                <w:sz w:val="14"/>
                <w:szCs w:val="14"/>
              </w:rPr>
            </w:pPr>
            <w:r>
              <w:rPr>
                <w:rStyle w:val="Strong"/>
                <w:rFonts w:ascii="Arial" w:hAnsi="Arial"/>
                <w:b w:val="0"/>
                <w:sz w:val="14"/>
                <w:szCs w:val="14"/>
              </w:rPr>
              <w:t>Active Communities Manager</w:t>
            </w:r>
          </w:p>
          <w:p w:rsidR="009B73F6" w:rsidRDefault="009B73F6" w:rsidP="00034667">
            <w:pPr>
              <w:rPr>
                <w:rStyle w:val="Strong"/>
                <w:rFonts w:ascii="Arial" w:eastAsia="Calibri" w:hAnsi="Arial" w:cs="Arial"/>
                <w:b w:val="0"/>
                <w:sz w:val="14"/>
                <w:szCs w:val="14"/>
              </w:rPr>
            </w:pPr>
          </w:p>
          <w:p w:rsidR="00D15763" w:rsidRDefault="00D15763" w:rsidP="00034667">
            <w:pPr>
              <w:rPr>
                <w:rStyle w:val="Strong"/>
                <w:rFonts w:ascii="Arial" w:eastAsia="Calibri" w:hAnsi="Arial" w:cs="Arial"/>
                <w:b w:val="0"/>
                <w:sz w:val="14"/>
                <w:szCs w:val="14"/>
              </w:rPr>
            </w:pPr>
          </w:p>
          <w:p w:rsidR="009B73F6" w:rsidRPr="00080E25" w:rsidRDefault="00D15763" w:rsidP="00D15763">
            <w:pPr>
              <w:jc w:val="center"/>
              <w:rPr>
                <w:rStyle w:val="Strong"/>
                <w:rFonts w:ascii="Arial" w:eastAsia="Calibri" w:hAnsi="Arial" w:cs="Arial"/>
                <w:b w:val="0"/>
                <w:sz w:val="14"/>
                <w:szCs w:val="14"/>
              </w:rPr>
            </w:pPr>
            <w:r>
              <w:rPr>
                <w:rStyle w:val="Strong"/>
                <w:rFonts w:ascii="Arial" w:hAnsi="Arial"/>
                <w:b w:val="0"/>
                <w:sz w:val="14"/>
                <w:szCs w:val="14"/>
              </w:rPr>
              <w:t>Active Communities Manager</w:t>
            </w:r>
          </w:p>
        </w:tc>
        <w:tc>
          <w:tcPr>
            <w:tcW w:w="1417" w:type="dxa"/>
            <w:vAlign w:val="center"/>
          </w:tcPr>
          <w:p w:rsidR="009B73F6" w:rsidRPr="00080E25" w:rsidRDefault="009B73F6" w:rsidP="004D04A7">
            <w:pPr>
              <w:jc w:val="center"/>
              <w:rPr>
                <w:rStyle w:val="Strong"/>
                <w:rFonts w:ascii="Arial" w:eastAsia="Calibri" w:hAnsi="Arial" w:cs="Arial"/>
                <w:b w:val="0"/>
                <w:sz w:val="20"/>
                <w:szCs w:val="20"/>
              </w:rPr>
            </w:pPr>
            <w:r w:rsidRPr="00080E25">
              <w:rPr>
                <w:rStyle w:val="Strong"/>
                <w:rFonts w:ascii="Arial" w:eastAsia="Calibri" w:hAnsi="Arial" w:cs="Arial"/>
                <w:b w:val="0"/>
                <w:sz w:val="20"/>
                <w:szCs w:val="20"/>
              </w:rPr>
              <w:t>Within current resources</w:t>
            </w:r>
          </w:p>
          <w:p w:rsidR="009B73F6" w:rsidRDefault="009B73F6" w:rsidP="004D04A7">
            <w:pPr>
              <w:jc w:val="center"/>
              <w:rPr>
                <w:rStyle w:val="Strong"/>
                <w:rFonts w:ascii="Arial" w:eastAsia="Calibri" w:hAnsi="Arial" w:cs="Arial"/>
                <w:b w:val="0"/>
                <w:sz w:val="20"/>
                <w:szCs w:val="20"/>
              </w:rPr>
            </w:pPr>
          </w:p>
          <w:p w:rsidR="009B73F6" w:rsidRPr="00080E25" w:rsidRDefault="009B73F6" w:rsidP="004D04A7">
            <w:pPr>
              <w:jc w:val="center"/>
              <w:rPr>
                <w:rStyle w:val="Strong"/>
                <w:rFonts w:ascii="Arial" w:eastAsia="Calibri" w:hAnsi="Arial" w:cs="Arial"/>
                <w:b w:val="0"/>
                <w:sz w:val="20"/>
                <w:szCs w:val="20"/>
              </w:rPr>
            </w:pPr>
            <w:r w:rsidRPr="00080E25">
              <w:rPr>
                <w:rStyle w:val="Strong"/>
                <w:rFonts w:ascii="Arial" w:eastAsia="Calibri" w:hAnsi="Arial" w:cs="Arial"/>
                <w:b w:val="0"/>
                <w:sz w:val="20"/>
                <w:szCs w:val="20"/>
              </w:rPr>
              <w:t>£12,000 (feasibility)</w:t>
            </w:r>
          </w:p>
        </w:tc>
      </w:tr>
      <w:tr w:rsidR="009B73F6" w:rsidRPr="00080E25" w:rsidTr="00DD6CE4">
        <w:trPr>
          <w:trHeight w:val="1454"/>
        </w:trPr>
        <w:tc>
          <w:tcPr>
            <w:tcW w:w="1276" w:type="dxa"/>
          </w:tcPr>
          <w:p w:rsidR="009B73F6" w:rsidRPr="00B37F32" w:rsidRDefault="009B73F6" w:rsidP="00034667">
            <w:pPr>
              <w:rPr>
                <w:rStyle w:val="Strong"/>
                <w:rFonts w:ascii="Arial" w:eastAsia="Calibri" w:hAnsi="Arial" w:cs="Arial"/>
                <w:b w:val="0"/>
              </w:rPr>
            </w:pPr>
            <w:r w:rsidRPr="00B37F32">
              <w:rPr>
                <w:rStyle w:val="Strong"/>
                <w:rFonts w:ascii="Arial" w:eastAsia="Calibri" w:hAnsi="Arial" w:cs="Arial"/>
                <w:b w:val="0"/>
              </w:rPr>
              <w:lastRenderedPageBreak/>
              <w:t>More people playing</w:t>
            </w:r>
          </w:p>
          <w:p w:rsidR="009B73F6" w:rsidRPr="00B37F32" w:rsidRDefault="009B73F6" w:rsidP="00034667">
            <w:pPr>
              <w:rPr>
                <w:rStyle w:val="Strong"/>
                <w:rFonts w:ascii="Arial" w:eastAsia="Calibri" w:hAnsi="Arial" w:cs="Arial"/>
                <w:b w:val="0"/>
              </w:rPr>
            </w:pPr>
            <w:r w:rsidRPr="00B37F32">
              <w:rPr>
                <w:rStyle w:val="Strong"/>
                <w:rFonts w:ascii="Arial" w:eastAsia="Calibri" w:hAnsi="Arial" w:cs="Arial"/>
                <w:b w:val="0"/>
              </w:rPr>
              <w:t xml:space="preserve">Doorstep Sports </w:t>
            </w:r>
          </w:p>
        </w:tc>
        <w:tc>
          <w:tcPr>
            <w:tcW w:w="3544" w:type="dxa"/>
          </w:tcPr>
          <w:p w:rsidR="009B73F6" w:rsidRPr="00080E25" w:rsidRDefault="009B73F6" w:rsidP="00034667">
            <w:pPr>
              <w:rPr>
                <w:rStyle w:val="Strong"/>
                <w:rFonts w:ascii="Arial" w:eastAsia="Calibri" w:hAnsi="Arial" w:cs="Arial"/>
                <w:b w:val="0"/>
                <w:sz w:val="20"/>
                <w:szCs w:val="20"/>
              </w:rPr>
            </w:pPr>
            <w:r w:rsidRPr="00080E25">
              <w:rPr>
                <w:rStyle w:val="Strong"/>
                <w:rFonts w:ascii="Arial" w:eastAsia="Calibri" w:hAnsi="Arial" w:cs="Arial"/>
                <w:b w:val="0"/>
                <w:sz w:val="20"/>
                <w:szCs w:val="20"/>
              </w:rPr>
              <w:t xml:space="preserve">Increased sporting opportunities in our regeneration areas  </w:t>
            </w:r>
          </w:p>
          <w:p w:rsidR="009B73F6" w:rsidRDefault="009B73F6" w:rsidP="00034667">
            <w:pPr>
              <w:rPr>
                <w:rStyle w:val="Strong"/>
                <w:rFonts w:ascii="Arial" w:eastAsia="Calibri" w:hAnsi="Arial" w:cs="Arial"/>
                <w:b w:val="0"/>
                <w:sz w:val="20"/>
                <w:szCs w:val="20"/>
              </w:rPr>
            </w:pPr>
          </w:p>
          <w:p w:rsidR="00DB5682" w:rsidRDefault="00DB5682" w:rsidP="00D508A5">
            <w:pPr>
              <w:rPr>
                <w:rStyle w:val="Strong"/>
                <w:rFonts w:ascii="Arial" w:hAnsi="Arial" w:cs="Arial"/>
                <w:b w:val="0"/>
                <w:sz w:val="20"/>
                <w:szCs w:val="20"/>
              </w:rPr>
            </w:pPr>
          </w:p>
          <w:p w:rsidR="009B73F6" w:rsidRPr="00080E25" w:rsidRDefault="009B73F6" w:rsidP="00D508A5">
            <w:pPr>
              <w:rPr>
                <w:rStyle w:val="Strong"/>
                <w:rFonts w:ascii="Arial" w:eastAsia="Calibri" w:hAnsi="Arial" w:cs="Arial"/>
                <w:b w:val="0"/>
                <w:sz w:val="20"/>
                <w:szCs w:val="20"/>
              </w:rPr>
            </w:pPr>
            <w:r w:rsidRPr="00080E25">
              <w:rPr>
                <w:rStyle w:val="Strong"/>
                <w:rFonts w:ascii="Arial" w:hAnsi="Arial" w:cs="Arial"/>
                <w:b w:val="0"/>
                <w:sz w:val="20"/>
                <w:szCs w:val="20"/>
              </w:rPr>
              <w:t>Explore the opportunity to expand and improve existing provision in line with demonstrated need</w:t>
            </w:r>
          </w:p>
        </w:tc>
        <w:tc>
          <w:tcPr>
            <w:tcW w:w="1701" w:type="dxa"/>
          </w:tcPr>
          <w:p w:rsidR="009B73F6" w:rsidRPr="00080E25" w:rsidRDefault="009B73F6" w:rsidP="00034667">
            <w:pPr>
              <w:rPr>
                <w:rStyle w:val="Strong"/>
                <w:rFonts w:ascii="Arial" w:eastAsia="Calibri" w:hAnsi="Arial" w:cs="Arial"/>
                <w:b w:val="0"/>
                <w:sz w:val="20"/>
                <w:szCs w:val="20"/>
              </w:rPr>
            </w:pPr>
            <w:r w:rsidRPr="00080E25">
              <w:rPr>
                <w:rStyle w:val="Strong"/>
                <w:rFonts w:ascii="Arial" w:eastAsia="Calibri" w:hAnsi="Arial" w:cs="Arial"/>
                <w:b w:val="0"/>
                <w:sz w:val="20"/>
                <w:szCs w:val="20"/>
              </w:rPr>
              <w:t xml:space="preserve">Implement High Sheriff Challenge </w:t>
            </w:r>
          </w:p>
          <w:p w:rsidR="009B73F6" w:rsidRPr="00080E25" w:rsidRDefault="009B73F6" w:rsidP="00034667">
            <w:pPr>
              <w:rPr>
                <w:rStyle w:val="Strong"/>
                <w:rFonts w:ascii="Arial" w:eastAsia="Calibri" w:hAnsi="Arial" w:cs="Arial"/>
                <w:b w:val="0"/>
                <w:sz w:val="20"/>
                <w:szCs w:val="20"/>
              </w:rPr>
            </w:pPr>
          </w:p>
          <w:p w:rsidR="009B73F6" w:rsidRPr="00080E25" w:rsidRDefault="009B73F6" w:rsidP="00034667">
            <w:pPr>
              <w:rPr>
                <w:rStyle w:val="Strong"/>
                <w:rFonts w:ascii="Arial" w:eastAsia="Calibri" w:hAnsi="Arial" w:cs="Arial"/>
                <w:b w:val="0"/>
                <w:sz w:val="20"/>
                <w:szCs w:val="20"/>
              </w:rPr>
            </w:pPr>
            <w:r w:rsidRPr="00080E25">
              <w:rPr>
                <w:rStyle w:val="Strong"/>
                <w:rFonts w:ascii="Arial" w:eastAsia="Calibri" w:hAnsi="Arial" w:cs="Arial"/>
                <w:b w:val="0"/>
                <w:sz w:val="20"/>
                <w:szCs w:val="20"/>
              </w:rPr>
              <w:t>Business case developed</w:t>
            </w:r>
          </w:p>
        </w:tc>
        <w:tc>
          <w:tcPr>
            <w:tcW w:w="992" w:type="dxa"/>
          </w:tcPr>
          <w:p w:rsidR="009B73F6" w:rsidRPr="00080E25" w:rsidRDefault="009B73F6" w:rsidP="004D04A7">
            <w:pPr>
              <w:jc w:val="center"/>
              <w:rPr>
                <w:rStyle w:val="Strong"/>
                <w:rFonts w:ascii="Arial" w:eastAsia="Calibri" w:hAnsi="Arial" w:cs="Arial"/>
                <w:b w:val="0"/>
                <w:sz w:val="20"/>
                <w:szCs w:val="20"/>
              </w:rPr>
            </w:pPr>
            <w:r w:rsidRPr="00080E25">
              <w:rPr>
                <w:rStyle w:val="Strong"/>
                <w:rFonts w:ascii="Arial" w:eastAsia="Calibri" w:hAnsi="Arial" w:cs="Arial"/>
                <w:b w:val="0"/>
                <w:sz w:val="20"/>
                <w:szCs w:val="20"/>
              </w:rPr>
              <w:t>2015</w:t>
            </w:r>
          </w:p>
          <w:p w:rsidR="009B73F6" w:rsidRPr="00080E25" w:rsidRDefault="009B73F6" w:rsidP="004D04A7">
            <w:pPr>
              <w:jc w:val="center"/>
              <w:rPr>
                <w:rStyle w:val="Strong"/>
                <w:rFonts w:ascii="Arial" w:eastAsia="Calibri" w:hAnsi="Arial" w:cs="Arial"/>
                <w:b w:val="0"/>
                <w:sz w:val="20"/>
                <w:szCs w:val="20"/>
              </w:rPr>
            </w:pPr>
          </w:p>
          <w:p w:rsidR="009B73F6" w:rsidRPr="00080E25" w:rsidRDefault="009B73F6" w:rsidP="004D04A7">
            <w:pPr>
              <w:jc w:val="center"/>
              <w:rPr>
                <w:rStyle w:val="Strong"/>
                <w:rFonts w:ascii="Arial" w:eastAsia="Calibri" w:hAnsi="Arial" w:cs="Arial"/>
                <w:b w:val="0"/>
                <w:sz w:val="20"/>
                <w:szCs w:val="20"/>
              </w:rPr>
            </w:pPr>
          </w:p>
          <w:p w:rsidR="009B73F6" w:rsidRPr="00080E25" w:rsidRDefault="009B73F6" w:rsidP="004D04A7">
            <w:pPr>
              <w:jc w:val="center"/>
              <w:rPr>
                <w:rStyle w:val="Strong"/>
                <w:rFonts w:ascii="Arial" w:eastAsia="Calibri" w:hAnsi="Arial" w:cs="Arial"/>
                <w:b w:val="0"/>
                <w:sz w:val="20"/>
                <w:szCs w:val="20"/>
              </w:rPr>
            </w:pPr>
          </w:p>
          <w:p w:rsidR="009B73F6" w:rsidRPr="00080E25" w:rsidRDefault="009B73F6" w:rsidP="00417C31">
            <w:pPr>
              <w:jc w:val="center"/>
              <w:rPr>
                <w:rStyle w:val="Strong"/>
                <w:rFonts w:ascii="Arial" w:eastAsia="Calibri" w:hAnsi="Arial" w:cs="Arial"/>
                <w:b w:val="0"/>
                <w:sz w:val="20"/>
                <w:szCs w:val="20"/>
              </w:rPr>
            </w:pPr>
            <w:r w:rsidRPr="00080E25">
              <w:rPr>
                <w:rStyle w:val="Strong"/>
                <w:rFonts w:ascii="Arial" w:eastAsia="Calibri" w:hAnsi="Arial" w:cs="Arial"/>
                <w:b w:val="0"/>
                <w:sz w:val="20"/>
                <w:szCs w:val="20"/>
              </w:rPr>
              <w:t>April</w:t>
            </w:r>
            <w:r w:rsidR="00417C31">
              <w:rPr>
                <w:rStyle w:val="Strong"/>
                <w:rFonts w:ascii="Arial" w:eastAsia="Calibri" w:hAnsi="Arial" w:cs="Arial"/>
                <w:b w:val="0"/>
                <w:sz w:val="20"/>
                <w:szCs w:val="20"/>
              </w:rPr>
              <w:t xml:space="preserve"> </w:t>
            </w:r>
            <w:r w:rsidRPr="00080E25">
              <w:rPr>
                <w:rStyle w:val="Strong"/>
                <w:rFonts w:ascii="Arial" w:eastAsia="Calibri" w:hAnsi="Arial" w:cs="Arial"/>
                <w:b w:val="0"/>
                <w:sz w:val="20"/>
                <w:szCs w:val="20"/>
              </w:rPr>
              <w:t>1</w:t>
            </w:r>
            <w:r w:rsidR="00417C31">
              <w:rPr>
                <w:rStyle w:val="Strong"/>
                <w:rFonts w:ascii="Arial" w:eastAsia="Calibri" w:hAnsi="Arial" w:cs="Arial"/>
                <w:b w:val="0"/>
                <w:sz w:val="20"/>
                <w:szCs w:val="20"/>
              </w:rPr>
              <w:t>6</w:t>
            </w:r>
          </w:p>
        </w:tc>
        <w:tc>
          <w:tcPr>
            <w:tcW w:w="1276" w:type="dxa"/>
          </w:tcPr>
          <w:p w:rsidR="00D15763" w:rsidRPr="00080E25" w:rsidRDefault="00D15763" w:rsidP="00D15763">
            <w:pPr>
              <w:jc w:val="center"/>
              <w:rPr>
                <w:rStyle w:val="Strong"/>
                <w:rFonts w:ascii="Arial" w:hAnsi="Arial"/>
                <w:b w:val="0"/>
                <w:sz w:val="14"/>
                <w:szCs w:val="14"/>
              </w:rPr>
            </w:pPr>
            <w:r>
              <w:rPr>
                <w:rStyle w:val="Strong"/>
                <w:rFonts w:ascii="Arial" w:hAnsi="Arial"/>
                <w:b w:val="0"/>
                <w:sz w:val="14"/>
                <w:szCs w:val="14"/>
              </w:rPr>
              <w:t>Active Communities Manager</w:t>
            </w:r>
          </w:p>
          <w:p w:rsidR="009B73F6" w:rsidRPr="00080E25" w:rsidRDefault="009B73F6" w:rsidP="00034667">
            <w:pPr>
              <w:rPr>
                <w:rStyle w:val="Strong"/>
                <w:rFonts w:ascii="Arial" w:eastAsia="Calibri" w:hAnsi="Arial" w:cs="Arial"/>
                <w:b w:val="0"/>
                <w:sz w:val="14"/>
                <w:szCs w:val="14"/>
              </w:rPr>
            </w:pPr>
          </w:p>
          <w:p w:rsidR="009B73F6" w:rsidRPr="00080E25" w:rsidRDefault="009B73F6" w:rsidP="00034667">
            <w:pPr>
              <w:rPr>
                <w:rStyle w:val="Strong"/>
                <w:rFonts w:ascii="Arial" w:eastAsia="Calibri" w:hAnsi="Arial" w:cs="Arial"/>
                <w:b w:val="0"/>
                <w:sz w:val="14"/>
                <w:szCs w:val="14"/>
              </w:rPr>
            </w:pPr>
          </w:p>
          <w:p w:rsidR="009B73F6" w:rsidRPr="00080E25" w:rsidRDefault="009B73F6" w:rsidP="00034667">
            <w:pPr>
              <w:rPr>
                <w:rStyle w:val="Strong"/>
                <w:rFonts w:ascii="Arial" w:eastAsia="Calibri" w:hAnsi="Arial" w:cs="Arial"/>
                <w:b w:val="0"/>
                <w:sz w:val="14"/>
                <w:szCs w:val="14"/>
              </w:rPr>
            </w:pPr>
          </w:p>
          <w:p w:rsidR="009B73F6" w:rsidRPr="00080E25" w:rsidRDefault="00D15763" w:rsidP="00D15763">
            <w:pPr>
              <w:jc w:val="center"/>
              <w:rPr>
                <w:rStyle w:val="Strong"/>
                <w:rFonts w:ascii="Arial" w:hAnsi="Arial"/>
                <w:b w:val="0"/>
                <w:sz w:val="14"/>
                <w:szCs w:val="14"/>
              </w:rPr>
            </w:pPr>
            <w:r>
              <w:rPr>
                <w:rStyle w:val="Strong"/>
                <w:rFonts w:ascii="Arial" w:hAnsi="Arial"/>
                <w:b w:val="0"/>
                <w:sz w:val="14"/>
                <w:szCs w:val="14"/>
              </w:rPr>
              <w:t>Sports Development Manager</w:t>
            </w:r>
          </w:p>
        </w:tc>
        <w:tc>
          <w:tcPr>
            <w:tcW w:w="1417" w:type="dxa"/>
          </w:tcPr>
          <w:p w:rsidR="009B73F6" w:rsidRPr="00080E25" w:rsidRDefault="009B73F6" w:rsidP="00B37F32">
            <w:pPr>
              <w:jc w:val="center"/>
              <w:rPr>
                <w:rStyle w:val="Strong"/>
                <w:rFonts w:ascii="Arial" w:eastAsia="Calibri" w:hAnsi="Arial" w:cs="Arial"/>
                <w:b w:val="0"/>
                <w:sz w:val="20"/>
                <w:szCs w:val="20"/>
              </w:rPr>
            </w:pPr>
            <w:r w:rsidRPr="00080E25">
              <w:rPr>
                <w:rStyle w:val="Strong"/>
                <w:rFonts w:ascii="Arial" w:eastAsia="Calibri" w:hAnsi="Arial" w:cs="Arial"/>
                <w:b w:val="0"/>
                <w:sz w:val="20"/>
                <w:szCs w:val="20"/>
              </w:rPr>
              <w:t xml:space="preserve">Within current </w:t>
            </w:r>
            <w:r>
              <w:rPr>
                <w:rStyle w:val="Strong"/>
                <w:rFonts w:ascii="Arial" w:eastAsia="Calibri" w:hAnsi="Arial" w:cs="Arial"/>
                <w:b w:val="0"/>
                <w:sz w:val="20"/>
                <w:szCs w:val="20"/>
              </w:rPr>
              <w:t>budgets</w:t>
            </w:r>
          </w:p>
          <w:p w:rsidR="009B73F6" w:rsidRDefault="009B73F6" w:rsidP="00B37F32">
            <w:pPr>
              <w:jc w:val="center"/>
              <w:rPr>
                <w:rStyle w:val="Strong"/>
                <w:rFonts w:ascii="Arial" w:eastAsia="Calibri" w:hAnsi="Arial" w:cs="Arial"/>
                <w:b w:val="0"/>
                <w:sz w:val="20"/>
                <w:szCs w:val="20"/>
              </w:rPr>
            </w:pPr>
          </w:p>
          <w:p w:rsidR="009B73F6" w:rsidRPr="00080E25" w:rsidRDefault="00DB5682" w:rsidP="00DB5682">
            <w:pPr>
              <w:jc w:val="center"/>
              <w:rPr>
                <w:rStyle w:val="Strong"/>
                <w:rFonts w:ascii="Arial" w:eastAsia="Calibri" w:hAnsi="Arial" w:cs="Arial"/>
                <w:b w:val="0"/>
                <w:sz w:val="20"/>
                <w:szCs w:val="20"/>
              </w:rPr>
            </w:pPr>
            <w:r>
              <w:rPr>
                <w:rStyle w:val="Strong"/>
                <w:rFonts w:ascii="Arial" w:eastAsia="Calibri" w:hAnsi="Arial" w:cs="Arial"/>
                <w:b w:val="0"/>
                <w:sz w:val="20"/>
                <w:szCs w:val="20"/>
              </w:rPr>
              <w:t xml:space="preserve">External funding required </w:t>
            </w:r>
          </w:p>
        </w:tc>
      </w:tr>
      <w:tr w:rsidR="009B73F6" w:rsidRPr="00080E25" w:rsidTr="00DD6CE4">
        <w:trPr>
          <w:trHeight w:val="270"/>
        </w:trPr>
        <w:tc>
          <w:tcPr>
            <w:tcW w:w="1276" w:type="dxa"/>
          </w:tcPr>
          <w:p w:rsidR="009B73F6" w:rsidRPr="00B37F32" w:rsidRDefault="009B73F6" w:rsidP="00034667">
            <w:pPr>
              <w:rPr>
                <w:rStyle w:val="Strong"/>
                <w:rFonts w:ascii="Arial" w:eastAsia="Calibri" w:hAnsi="Arial" w:cs="Arial"/>
                <w:b w:val="0"/>
              </w:rPr>
            </w:pPr>
            <w:r w:rsidRPr="00B37F32">
              <w:rPr>
                <w:rStyle w:val="Strong"/>
                <w:rFonts w:ascii="Arial" w:eastAsia="Calibri" w:hAnsi="Arial" w:cs="Arial"/>
                <w:b w:val="0"/>
              </w:rPr>
              <w:t>More people playing</w:t>
            </w:r>
          </w:p>
          <w:p w:rsidR="009B73F6" w:rsidRPr="00B37F32" w:rsidRDefault="00417C31" w:rsidP="00417C31">
            <w:pPr>
              <w:rPr>
                <w:rStyle w:val="Strong"/>
                <w:rFonts w:ascii="Arial" w:eastAsia="Calibri" w:hAnsi="Arial" w:cs="Arial"/>
                <w:b w:val="0"/>
              </w:rPr>
            </w:pPr>
            <w:r>
              <w:rPr>
                <w:rStyle w:val="Strong"/>
                <w:rFonts w:ascii="Arial" w:eastAsia="Calibri" w:hAnsi="Arial" w:cs="Arial"/>
                <w:b w:val="0"/>
              </w:rPr>
              <w:t>t</w:t>
            </w:r>
            <w:r w:rsidR="009B73F6" w:rsidRPr="00B37F32">
              <w:rPr>
                <w:rStyle w:val="Strong"/>
                <w:rFonts w:ascii="Arial" w:eastAsia="Calibri" w:hAnsi="Arial" w:cs="Arial"/>
                <w:b w:val="0"/>
              </w:rPr>
              <w:t xml:space="preserve">able </w:t>
            </w:r>
            <w:r>
              <w:rPr>
                <w:rStyle w:val="Strong"/>
                <w:rFonts w:ascii="Arial" w:eastAsia="Calibri" w:hAnsi="Arial" w:cs="Arial"/>
                <w:b w:val="0"/>
              </w:rPr>
              <w:t>t</w:t>
            </w:r>
            <w:r w:rsidR="009B73F6" w:rsidRPr="00B37F32">
              <w:rPr>
                <w:rStyle w:val="Strong"/>
                <w:rFonts w:ascii="Arial" w:eastAsia="Calibri" w:hAnsi="Arial" w:cs="Arial"/>
                <w:b w:val="0"/>
              </w:rPr>
              <w:t>ennis</w:t>
            </w:r>
          </w:p>
        </w:tc>
        <w:tc>
          <w:tcPr>
            <w:tcW w:w="3544" w:type="dxa"/>
          </w:tcPr>
          <w:p w:rsidR="009B73F6" w:rsidRPr="00080E25" w:rsidRDefault="009B73F6" w:rsidP="00034667">
            <w:pPr>
              <w:rPr>
                <w:rStyle w:val="Strong"/>
                <w:rFonts w:ascii="Arial" w:hAnsi="Arial" w:cs="Arial"/>
                <w:b w:val="0"/>
                <w:sz w:val="20"/>
                <w:szCs w:val="20"/>
              </w:rPr>
            </w:pPr>
            <w:r w:rsidRPr="00080E25">
              <w:rPr>
                <w:rStyle w:val="Strong"/>
                <w:rFonts w:ascii="Arial" w:hAnsi="Arial" w:cs="Arial"/>
                <w:b w:val="0"/>
                <w:sz w:val="20"/>
                <w:szCs w:val="20"/>
              </w:rPr>
              <w:t xml:space="preserve">Develop </w:t>
            </w:r>
            <w:r w:rsidR="00417C31">
              <w:rPr>
                <w:rStyle w:val="Strong"/>
                <w:rFonts w:ascii="Arial" w:hAnsi="Arial" w:cs="Arial"/>
                <w:b w:val="0"/>
                <w:sz w:val="20"/>
                <w:szCs w:val="20"/>
              </w:rPr>
              <w:t>a table tennis club within the c</w:t>
            </w:r>
            <w:r w:rsidRPr="00080E25">
              <w:rPr>
                <w:rStyle w:val="Strong"/>
                <w:rFonts w:ascii="Arial" w:hAnsi="Arial" w:cs="Arial"/>
                <w:b w:val="0"/>
                <w:sz w:val="20"/>
                <w:szCs w:val="20"/>
              </w:rPr>
              <w:t>ity</w:t>
            </w:r>
          </w:p>
          <w:p w:rsidR="00B37F32" w:rsidRPr="00080E25" w:rsidRDefault="00B37F32" w:rsidP="00034667">
            <w:pPr>
              <w:rPr>
                <w:rStyle w:val="Strong"/>
                <w:rFonts w:ascii="Arial" w:hAnsi="Arial" w:cs="Arial"/>
                <w:b w:val="0"/>
                <w:sz w:val="20"/>
                <w:szCs w:val="20"/>
              </w:rPr>
            </w:pPr>
          </w:p>
          <w:p w:rsidR="009B73F6" w:rsidRPr="00080E25" w:rsidRDefault="009B73F6" w:rsidP="00034667">
            <w:pPr>
              <w:rPr>
                <w:rStyle w:val="Strong"/>
                <w:rFonts w:ascii="Arial" w:hAnsi="Arial" w:cs="Arial"/>
                <w:b w:val="0"/>
                <w:sz w:val="20"/>
                <w:szCs w:val="20"/>
              </w:rPr>
            </w:pPr>
            <w:r w:rsidRPr="00080E25">
              <w:rPr>
                <w:rStyle w:val="Strong"/>
                <w:rFonts w:ascii="Arial" w:hAnsi="Arial" w:cs="Arial"/>
                <w:b w:val="0"/>
                <w:sz w:val="20"/>
                <w:szCs w:val="20"/>
              </w:rPr>
              <w:t>Increase participation in table tennis by further developing and making sustainable the Ping</w:t>
            </w:r>
            <w:r w:rsidR="00417C31">
              <w:rPr>
                <w:rStyle w:val="Strong"/>
                <w:rFonts w:ascii="Arial" w:hAnsi="Arial" w:cs="Arial"/>
                <w:b w:val="0"/>
                <w:sz w:val="20"/>
                <w:szCs w:val="20"/>
              </w:rPr>
              <w:t>!</w:t>
            </w:r>
            <w:r w:rsidRPr="00080E25">
              <w:rPr>
                <w:rStyle w:val="Strong"/>
                <w:rFonts w:ascii="Arial" w:hAnsi="Arial" w:cs="Arial"/>
                <w:b w:val="0"/>
                <w:sz w:val="20"/>
                <w:szCs w:val="20"/>
              </w:rPr>
              <w:t xml:space="preserve"> project</w:t>
            </w:r>
          </w:p>
        </w:tc>
        <w:tc>
          <w:tcPr>
            <w:tcW w:w="1701" w:type="dxa"/>
          </w:tcPr>
          <w:p w:rsidR="009B73F6" w:rsidRPr="00080E25" w:rsidRDefault="009B73F6" w:rsidP="00034667">
            <w:pPr>
              <w:rPr>
                <w:rStyle w:val="Strong"/>
                <w:rFonts w:ascii="Arial" w:eastAsia="Calibri" w:hAnsi="Arial" w:cs="Arial"/>
                <w:b w:val="0"/>
                <w:sz w:val="20"/>
                <w:szCs w:val="20"/>
              </w:rPr>
            </w:pPr>
            <w:r w:rsidRPr="00080E25">
              <w:rPr>
                <w:rStyle w:val="Strong"/>
                <w:rFonts w:ascii="Arial" w:eastAsia="Calibri" w:hAnsi="Arial" w:cs="Arial"/>
                <w:b w:val="0"/>
                <w:sz w:val="20"/>
                <w:szCs w:val="20"/>
              </w:rPr>
              <w:t>Consultation</w:t>
            </w:r>
          </w:p>
          <w:p w:rsidR="009B73F6" w:rsidRPr="00080E25" w:rsidRDefault="009B73F6" w:rsidP="00034667">
            <w:pPr>
              <w:rPr>
                <w:rStyle w:val="Strong"/>
                <w:rFonts w:ascii="Arial" w:eastAsia="Calibri" w:hAnsi="Arial" w:cs="Arial"/>
                <w:b w:val="0"/>
                <w:sz w:val="20"/>
                <w:szCs w:val="20"/>
              </w:rPr>
            </w:pPr>
          </w:p>
          <w:p w:rsidR="00B37F32" w:rsidRPr="00080E25" w:rsidRDefault="00B37F32" w:rsidP="00034667">
            <w:pPr>
              <w:rPr>
                <w:rStyle w:val="Strong"/>
                <w:rFonts w:ascii="Arial" w:eastAsia="Calibri" w:hAnsi="Arial" w:cs="Arial"/>
                <w:b w:val="0"/>
                <w:sz w:val="20"/>
                <w:szCs w:val="20"/>
              </w:rPr>
            </w:pPr>
          </w:p>
          <w:p w:rsidR="009B73F6" w:rsidRPr="00080E25" w:rsidRDefault="009B73F6" w:rsidP="00B37F32">
            <w:pPr>
              <w:rPr>
                <w:rStyle w:val="Strong"/>
                <w:rFonts w:ascii="Arial" w:eastAsia="Calibri" w:hAnsi="Arial" w:cs="Arial"/>
                <w:b w:val="0"/>
                <w:sz w:val="20"/>
                <w:szCs w:val="20"/>
              </w:rPr>
            </w:pPr>
            <w:r w:rsidRPr="00080E25">
              <w:rPr>
                <w:rStyle w:val="Strong"/>
                <w:rFonts w:ascii="Arial" w:eastAsia="Calibri" w:hAnsi="Arial" w:cs="Arial"/>
                <w:b w:val="0"/>
                <w:sz w:val="20"/>
                <w:szCs w:val="20"/>
              </w:rPr>
              <w:t xml:space="preserve">Funding bid </w:t>
            </w:r>
            <w:r w:rsidR="00B37F32" w:rsidRPr="00080E25">
              <w:rPr>
                <w:rStyle w:val="Strong"/>
                <w:rFonts w:ascii="Arial" w:eastAsia="Calibri" w:hAnsi="Arial" w:cs="Arial"/>
                <w:b w:val="0"/>
                <w:sz w:val="20"/>
                <w:szCs w:val="20"/>
              </w:rPr>
              <w:t>2015</w:t>
            </w:r>
          </w:p>
        </w:tc>
        <w:tc>
          <w:tcPr>
            <w:tcW w:w="992" w:type="dxa"/>
          </w:tcPr>
          <w:p w:rsidR="009B73F6" w:rsidRPr="00080E25" w:rsidRDefault="00417C31" w:rsidP="004D04A7">
            <w:pPr>
              <w:jc w:val="center"/>
              <w:rPr>
                <w:rStyle w:val="Strong"/>
                <w:rFonts w:ascii="Arial" w:eastAsia="Calibri" w:hAnsi="Arial" w:cs="Arial"/>
                <w:b w:val="0"/>
                <w:sz w:val="20"/>
                <w:szCs w:val="20"/>
              </w:rPr>
            </w:pPr>
            <w:r>
              <w:rPr>
                <w:rStyle w:val="Strong"/>
                <w:rFonts w:ascii="Arial" w:eastAsia="Calibri" w:hAnsi="Arial" w:cs="Arial"/>
                <w:b w:val="0"/>
                <w:sz w:val="20"/>
                <w:szCs w:val="20"/>
              </w:rPr>
              <w:t>2016</w:t>
            </w:r>
          </w:p>
          <w:p w:rsidR="00B37F32" w:rsidRPr="00080E25" w:rsidRDefault="00B37F32" w:rsidP="004D04A7">
            <w:pPr>
              <w:jc w:val="center"/>
              <w:rPr>
                <w:rStyle w:val="Strong"/>
                <w:rFonts w:ascii="Arial" w:eastAsia="Calibri" w:hAnsi="Arial" w:cs="Arial"/>
                <w:b w:val="0"/>
                <w:sz w:val="20"/>
                <w:szCs w:val="20"/>
              </w:rPr>
            </w:pPr>
          </w:p>
          <w:p w:rsidR="00417C31" w:rsidRDefault="00417C31" w:rsidP="004D04A7">
            <w:pPr>
              <w:jc w:val="center"/>
              <w:rPr>
                <w:rStyle w:val="Strong"/>
                <w:rFonts w:ascii="Arial" w:eastAsia="Calibri" w:hAnsi="Arial" w:cs="Arial"/>
                <w:b w:val="0"/>
                <w:sz w:val="20"/>
                <w:szCs w:val="20"/>
              </w:rPr>
            </w:pPr>
          </w:p>
          <w:p w:rsidR="009B73F6" w:rsidRPr="00080E25" w:rsidRDefault="009B73F6" w:rsidP="004D04A7">
            <w:pPr>
              <w:jc w:val="center"/>
              <w:rPr>
                <w:rStyle w:val="Strong"/>
                <w:rFonts w:ascii="Arial" w:eastAsia="Calibri" w:hAnsi="Arial" w:cs="Arial"/>
                <w:b w:val="0"/>
                <w:sz w:val="20"/>
                <w:szCs w:val="20"/>
              </w:rPr>
            </w:pPr>
            <w:r w:rsidRPr="00080E25">
              <w:rPr>
                <w:rStyle w:val="Strong"/>
                <w:rFonts w:ascii="Arial" w:eastAsia="Calibri" w:hAnsi="Arial" w:cs="Arial"/>
                <w:b w:val="0"/>
                <w:sz w:val="20"/>
                <w:szCs w:val="20"/>
              </w:rPr>
              <w:t>2020</w:t>
            </w:r>
            <w:r w:rsidR="00B37F32" w:rsidRPr="00080E25">
              <w:rPr>
                <w:rStyle w:val="Strong"/>
                <w:rFonts w:ascii="Arial" w:eastAsia="Calibri" w:hAnsi="Arial" w:cs="Arial"/>
                <w:b w:val="0"/>
                <w:sz w:val="20"/>
                <w:szCs w:val="20"/>
              </w:rPr>
              <w:t xml:space="preserve"> </w:t>
            </w:r>
          </w:p>
          <w:p w:rsidR="009B73F6" w:rsidRPr="00080E25" w:rsidRDefault="009B73F6" w:rsidP="004D04A7">
            <w:pPr>
              <w:jc w:val="center"/>
              <w:rPr>
                <w:rStyle w:val="Strong"/>
                <w:rFonts w:ascii="Arial" w:eastAsia="Calibri" w:hAnsi="Arial" w:cs="Arial"/>
                <w:b w:val="0"/>
                <w:sz w:val="20"/>
                <w:szCs w:val="20"/>
              </w:rPr>
            </w:pPr>
          </w:p>
        </w:tc>
        <w:tc>
          <w:tcPr>
            <w:tcW w:w="1276" w:type="dxa"/>
          </w:tcPr>
          <w:p w:rsidR="009B73F6" w:rsidRPr="00080E25" w:rsidRDefault="009B73F6" w:rsidP="004D04A7">
            <w:pPr>
              <w:jc w:val="center"/>
              <w:rPr>
                <w:rStyle w:val="Strong"/>
                <w:rFonts w:ascii="Arial" w:hAnsi="Arial"/>
                <w:b w:val="0"/>
                <w:sz w:val="14"/>
                <w:szCs w:val="14"/>
              </w:rPr>
            </w:pPr>
            <w:r w:rsidRPr="00080E25">
              <w:rPr>
                <w:rStyle w:val="Strong"/>
                <w:rFonts w:ascii="Arial" w:hAnsi="Arial"/>
                <w:b w:val="0"/>
                <w:sz w:val="14"/>
                <w:szCs w:val="14"/>
              </w:rPr>
              <w:t>GO</w:t>
            </w:r>
            <w:r w:rsidR="004D04A7">
              <w:rPr>
                <w:rStyle w:val="Strong"/>
                <w:rFonts w:ascii="Arial" w:hAnsi="Arial"/>
                <w:b w:val="0"/>
                <w:sz w:val="14"/>
                <w:szCs w:val="14"/>
              </w:rPr>
              <w:t xml:space="preserve"> </w:t>
            </w:r>
            <w:r w:rsidRPr="00080E25">
              <w:rPr>
                <w:rStyle w:val="Strong"/>
                <w:rFonts w:ascii="Arial" w:hAnsi="Arial"/>
                <w:b w:val="0"/>
                <w:sz w:val="14"/>
                <w:szCs w:val="14"/>
              </w:rPr>
              <w:t>Active Coordinator/ SSDO</w:t>
            </w:r>
          </w:p>
          <w:p w:rsidR="00B37F32" w:rsidRPr="00080E25" w:rsidRDefault="00B37F32" w:rsidP="004D04A7">
            <w:pPr>
              <w:jc w:val="center"/>
              <w:rPr>
                <w:rStyle w:val="Strong"/>
                <w:rFonts w:ascii="Arial" w:eastAsia="Calibri" w:hAnsi="Arial" w:cs="Arial"/>
                <w:b w:val="0"/>
                <w:sz w:val="14"/>
                <w:szCs w:val="14"/>
              </w:rPr>
            </w:pPr>
          </w:p>
          <w:p w:rsidR="009B73F6" w:rsidRPr="00080E25" w:rsidRDefault="009B73F6" w:rsidP="004D04A7">
            <w:pPr>
              <w:jc w:val="center"/>
              <w:rPr>
                <w:rStyle w:val="Strong"/>
                <w:rFonts w:ascii="Arial" w:hAnsi="Arial"/>
                <w:b w:val="0"/>
                <w:sz w:val="14"/>
                <w:szCs w:val="14"/>
              </w:rPr>
            </w:pPr>
            <w:r w:rsidRPr="00080E25">
              <w:rPr>
                <w:rStyle w:val="Strong"/>
                <w:rFonts w:ascii="Arial" w:hAnsi="Arial"/>
                <w:b w:val="0"/>
                <w:sz w:val="14"/>
                <w:szCs w:val="14"/>
              </w:rPr>
              <w:t>GO</w:t>
            </w:r>
            <w:r w:rsidR="004D04A7">
              <w:rPr>
                <w:rStyle w:val="Strong"/>
                <w:rFonts w:ascii="Arial" w:hAnsi="Arial"/>
                <w:b w:val="0"/>
                <w:sz w:val="14"/>
                <w:szCs w:val="14"/>
              </w:rPr>
              <w:t xml:space="preserve"> A</w:t>
            </w:r>
            <w:r w:rsidR="00417C31">
              <w:rPr>
                <w:rStyle w:val="Strong"/>
                <w:rFonts w:ascii="Arial" w:hAnsi="Arial"/>
                <w:b w:val="0"/>
                <w:sz w:val="14"/>
                <w:szCs w:val="14"/>
              </w:rPr>
              <w:t>ctive Coordinator</w:t>
            </w:r>
            <w:r w:rsidRPr="00080E25">
              <w:rPr>
                <w:rStyle w:val="Strong"/>
                <w:rFonts w:ascii="Arial" w:hAnsi="Arial"/>
                <w:b w:val="0"/>
                <w:sz w:val="14"/>
                <w:szCs w:val="14"/>
              </w:rPr>
              <w:t>/</w:t>
            </w:r>
            <w:r w:rsidR="00417C31">
              <w:rPr>
                <w:rStyle w:val="Strong"/>
                <w:rFonts w:ascii="Arial" w:hAnsi="Arial"/>
                <w:b w:val="0"/>
                <w:sz w:val="14"/>
                <w:szCs w:val="14"/>
              </w:rPr>
              <w:t xml:space="preserve"> </w:t>
            </w:r>
            <w:r w:rsidRPr="00080E25">
              <w:rPr>
                <w:rStyle w:val="Strong"/>
                <w:rFonts w:ascii="Arial" w:hAnsi="Arial"/>
                <w:b w:val="0"/>
                <w:sz w:val="14"/>
                <w:szCs w:val="14"/>
              </w:rPr>
              <w:t>SSDO</w:t>
            </w:r>
          </w:p>
          <w:p w:rsidR="009B73F6" w:rsidRPr="00080E25" w:rsidRDefault="009B73F6" w:rsidP="00034667">
            <w:pPr>
              <w:rPr>
                <w:rStyle w:val="Strong"/>
                <w:rFonts w:ascii="Arial" w:eastAsia="Calibri" w:hAnsi="Arial" w:cs="Arial"/>
                <w:b w:val="0"/>
                <w:sz w:val="14"/>
                <w:szCs w:val="14"/>
              </w:rPr>
            </w:pPr>
          </w:p>
        </w:tc>
        <w:tc>
          <w:tcPr>
            <w:tcW w:w="1417" w:type="dxa"/>
            <w:vAlign w:val="center"/>
          </w:tcPr>
          <w:p w:rsidR="009B73F6" w:rsidRPr="00D508A5" w:rsidRDefault="00D508A5" w:rsidP="004D04A7">
            <w:pPr>
              <w:jc w:val="center"/>
              <w:rPr>
                <w:rStyle w:val="Strong"/>
                <w:rFonts w:ascii="Arial" w:eastAsia="Calibri" w:hAnsi="Arial" w:cs="Arial"/>
                <w:b w:val="0"/>
                <w:sz w:val="20"/>
                <w:szCs w:val="20"/>
              </w:rPr>
            </w:pPr>
            <w:r w:rsidRPr="00417C31">
              <w:rPr>
                <w:rFonts w:ascii="Arial" w:hAnsi="Arial" w:cs="Arial"/>
                <w:sz w:val="20"/>
                <w:szCs w:val="20"/>
              </w:rPr>
              <w:t>Within current resources/</w:t>
            </w:r>
            <w:r>
              <w:rPr>
                <w:rFonts w:ascii="Arial" w:hAnsi="Arial" w:cs="Arial"/>
              </w:rPr>
              <w:t xml:space="preserve"> e</w:t>
            </w:r>
            <w:r w:rsidRPr="00D508A5">
              <w:rPr>
                <w:rStyle w:val="Strong"/>
                <w:rFonts w:ascii="Arial" w:eastAsia="Calibri" w:hAnsi="Arial" w:cs="Arial"/>
                <w:b w:val="0"/>
                <w:sz w:val="20"/>
                <w:szCs w:val="20"/>
              </w:rPr>
              <w:t xml:space="preserve">xternal </w:t>
            </w:r>
            <w:r>
              <w:rPr>
                <w:rStyle w:val="Strong"/>
                <w:rFonts w:ascii="Arial" w:eastAsia="Calibri" w:hAnsi="Arial" w:cs="Arial"/>
                <w:b w:val="0"/>
                <w:sz w:val="20"/>
                <w:szCs w:val="20"/>
              </w:rPr>
              <w:t>funding</w:t>
            </w:r>
          </w:p>
        </w:tc>
      </w:tr>
      <w:tr w:rsidR="009B73F6" w:rsidRPr="00080E25" w:rsidTr="00DD6CE4">
        <w:trPr>
          <w:trHeight w:val="270"/>
        </w:trPr>
        <w:tc>
          <w:tcPr>
            <w:tcW w:w="1276" w:type="dxa"/>
          </w:tcPr>
          <w:p w:rsidR="009B73F6" w:rsidRPr="00B37F32" w:rsidRDefault="009B73F6" w:rsidP="00034667">
            <w:pPr>
              <w:rPr>
                <w:rStyle w:val="Strong"/>
                <w:rFonts w:ascii="Arial" w:eastAsia="Calibri" w:hAnsi="Arial" w:cs="Arial"/>
                <w:b w:val="0"/>
              </w:rPr>
            </w:pPr>
            <w:r w:rsidRPr="00B37F32">
              <w:rPr>
                <w:rStyle w:val="Strong"/>
                <w:rFonts w:ascii="Arial" w:eastAsia="Calibri" w:hAnsi="Arial" w:cs="Arial"/>
                <w:b w:val="0"/>
              </w:rPr>
              <w:t xml:space="preserve">More people dancing </w:t>
            </w:r>
          </w:p>
        </w:tc>
        <w:tc>
          <w:tcPr>
            <w:tcW w:w="3544" w:type="dxa"/>
          </w:tcPr>
          <w:p w:rsidR="009B73F6" w:rsidRPr="00080E25" w:rsidRDefault="009B73F6" w:rsidP="00034667">
            <w:pPr>
              <w:rPr>
                <w:rFonts w:ascii="Arial" w:eastAsia="Times New Roman" w:hAnsi="Arial" w:cs="Arial"/>
                <w:sz w:val="20"/>
                <w:szCs w:val="20"/>
              </w:rPr>
            </w:pPr>
            <w:r w:rsidRPr="00080E25">
              <w:rPr>
                <w:rFonts w:ascii="Arial" w:eastAsia="Times New Roman" w:hAnsi="Arial" w:cs="Arial"/>
                <w:sz w:val="20"/>
                <w:szCs w:val="20"/>
              </w:rPr>
              <w:t xml:space="preserve">Increased, more varied sessions targeted at women and girls </w:t>
            </w:r>
          </w:p>
          <w:p w:rsidR="004D04A7" w:rsidRDefault="004D04A7" w:rsidP="00034667">
            <w:pPr>
              <w:rPr>
                <w:rFonts w:ascii="Arial" w:eastAsia="Times New Roman" w:hAnsi="Arial" w:cs="Arial"/>
                <w:sz w:val="20"/>
                <w:szCs w:val="20"/>
              </w:rPr>
            </w:pPr>
          </w:p>
          <w:p w:rsidR="009B73F6" w:rsidRPr="00080E25" w:rsidRDefault="009B73F6" w:rsidP="00B37F32">
            <w:pPr>
              <w:rPr>
                <w:rFonts w:ascii="Arial" w:eastAsia="Times New Roman" w:hAnsi="Arial" w:cs="Arial"/>
                <w:sz w:val="20"/>
                <w:szCs w:val="20"/>
              </w:rPr>
            </w:pPr>
            <w:r w:rsidRPr="00080E25">
              <w:rPr>
                <w:rFonts w:ascii="Arial" w:eastAsia="Times New Roman" w:hAnsi="Arial" w:cs="Arial"/>
                <w:sz w:val="20"/>
                <w:szCs w:val="20"/>
              </w:rPr>
              <w:t>Incorporate dan</w:t>
            </w:r>
            <w:r w:rsidR="00B37F32">
              <w:rPr>
                <w:rFonts w:ascii="Arial" w:eastAsia="Times New Roman" w:hAnsi="Arial" w:cs="Arial"/>
                <w:sz w:val="20"/>
                <w:szCs w:val="20"/>
              </w:rPr>
              <w:t>ce into multi-sport programmes</w:t>
            </w:r>
          </w:p>
        </w:tc>
        <w:tc>
          <w:tcPr>
            <w:tcW w:w="1701" w:type="dxa"/>
          </w:tcPr>
          <w:p w:rsidR="009B73F6" w:rsidRPr="00080E25" w:rsidRDefault="009B73F6" w:rsidP="00034667">
            <w:pPr>
              <w:rPr>
                <w:rStyle w:val="Strong"/>
                <w:rFonts w:ascii="Arial" w:eastAsia="Calibri" w:hAnsi="Arial" w:cs="Arial"/>
                <w:b w:val="0"/>
                <w:sz w:val="20"/>
                <w:szCs w:val="20"/>
              </w:rPr>
            </w:pPr>
            <w:r w:rsidRPr="00080E25">
              <w:rPr>
                <w:rStyle w:val="Strong"/>
                <w:rFonts w:ascii="Arial" w:eastAsia="Calibri" w:hAnsi="Arial" w:cs="Arial"/>
                <w:b w:val="0"/>
                <w:sz w:val="20"/>
                <w:szCs w:val="20"/>
              </w:rPr>
              <w:t>Launch 2015</w:t>
            </w:r>
          </w:p>
          <w:p w:rsidR="009B73F6" w:rsidRPr="00080E25" w:rsidRDefault="009B73F6" w:rsidP="00034667">
            <w:pPr>
              <w:rPr>
                <w:rStyle w:val="Strong"/>
                <w:rFonts w:ascii="Arial" w:eastAsia="Calibri" w:hAnsi="Arial" w:cs="Arial"/>
                <w:b w:val="0"/>
                <w:sz w:val="20"/>
                <w:szCs w:val="20"/>
              </w:rPr>
            </w:pPr>
          </w:p>
          <w:p w:rsidR="009B73F6" w:rsidRDefault="009B73F6" w:rsidP="00034667">
            <w:pPr>
              <w:rPr>
                <w:rStyle w:val="Strong"/>
                <w:rFonts w:ascii="Arial" w:eastAsia="Calibri" w:hAnsi="Arial" w:cs="Arial"/>
                <w:b w:val="0"/>
                <w:sz w:val="20"/>
                <w:szCs w:val="20"/>
              </w:rPr>
            </w:pPr>
          </w:p>
          <w:p w:rsidR="009B73F6" w:rsidRPr="00080E25" w:rsidRDefault="009B73F6" w:rsidP="00B37F32">
            <w:pPr>
              <w:rPr>
                <w:rStyle w:val="Strong"/>
                <w:rFonts w:ascii="Arial" w:eastAsia="Calibri" w:hAnsi="Arial" w:cs="Arial"/>
                <w:b w:val="0"/>
                <w:sz w:val="20"/>
                <w:szCs w:val="20"/>
              </w:rPr>
            </w:pPr>
            <w:r w:rsidRPr="00080E25">
              <w:rPr>
                <w:rStyle w:val="Strong"/>
                <w:rFonts w:ascii="Arial" w:eastAsia="Calibri" w:hAnsi="Arial" w:cs="Arial"/>
                <w:b w:val="0"/>
                <w:sz w:val="20"/>
                <w:szCs w:val="20"/>
              </w:rPr>
              <w:t>Launch 2015</w:t>
            </w:r>
          </w:p>
        </w:tc>
        <w:tc>
          <w:tcPr>
            <w:tcW w:w="992" w:type="dxa"/>
          </w:tcPr>
          <w:p w:rsidR="009B73F6" w:rsidRPr="00080E25" w:rsidRDefault="009B73F6" w:rsidP="004D04A7">
            <w:pPr>
              <w:jc w:val="center"/>
              <w:rPr>
                <w:rStyle w:val="Strong"/>
                <w:rFonts w:ascii="Arial" w:eastAsia="Calibri" w:hAnsi="Arial" w:cs="Arial"/>
                <w:b w:val="0"/>
                <w:sz w:val="20"/>
                <w:szCs w:val="20"/>
              </w:rPr>
            </w:pPr>
            <w:r w:rsidRPr="00080E25">
              <w:rPr>
                <w:rStyle w:val="Strong"/>
                <w:rFonts w:ascii="Arial" w:eastAsia="Calibri" w:hAnsi="Arial" w:cs="Arial"/>
                <w:b w:val="0"/>
                <w:sz w:val="20"/>
                <w:szCs w:val="20"/>
              </w:rPr>
              <w:t>2020</w:t>
            </w:r>
          </w:p>
          <w:p w:rsidR="009B73F6" w:rsidRDefault="009B73F6" w:rsidP="004D04A7">
            <w:pPr>
              <w:jc w:val="center"/>
              <w:rPr>
                <w:rStyle w:val="Strong"/>
                <w:rFonts w:ascii="Arial" w:eastAsia="Calibri" w:hAnsi="Arial" w:cs="Arial"/>
                <w:b w:val="0"/>
                <w:sz w:val="20"/>
                <w:szCs w:val="20"/>
              </w:rPr>
            </w:pPr>
          </w:p>
          <w:p w:rsidR="004D04A7" w:rsidRPr="00080E25" w:rsidRDefault="004D04A7" w:rsidP="004D04A7">
            <w:pPr>
              <w:jc w:val="center"/>
              <w:rPr>
                <w:rStyle w:val="Strong"/>
                <w:rFonts w:ascii="Arial" w:eastAsia="Calibri" w:hAnsi="Arial" w:cs="Arial"/>
                <w:b w:val="0"/>
                <w:sz w:val="20"/>
                <w:szCs w:val="20"/>
              </w:rPr>
            </w:pPr>
          </w:p>
          <w:p w:rsidR="009B73F6" w:rsidRPr="00080E25" w:rsidRDefault="009B73F6" w:rsidP="00417C31">
            <w:pPr>
              <w:jc w:val="center"/>
              <w:rPr>
                <w:rStyle w:val="Strong"/>
                <w:rFonts w:ascii="Arial" w:eastAsia="Calibri" w:hAnsi="Arial" w:cs="Arial"/>
                <w:b w:val="0"/>
                <w:sz w:val="20"/>
                <w:szCs w:val="20"/>
              </w:rPr>
            </w:pPr>
            <w:r w:rsidRPr="00080E25">
              <w:rPr>
                <w:rStyle w:val="Strong"/>
                <w:rFonts w:ascii="Arial" w:eastAsia="Calibri" w:hAnsi="Arial" w:cs="Arial"/>
                <w:b w:val="0"/>
                <w:sz w:val="20"/>
                <w:szCs w:val="20"/>
              </w:rPr>
              <w:t>March 201</w:t>
            </w:r>
            <w:r w:rsidR="00417C31">
              <w:rPr>
                <w:rStyle w:val="Strong"/>
                <w:rFonts w:ascii="Arial" w:eastAsia="Calibri" w:hAnsi="Arial" w:cs="Arial"/>
                <w:b w:val="0"/>
                <w:sz w:val="20"/>
                <w:szCs w:val="20"/>
              </w:rPr>
              <w:t>6</w:t>
            </w:r>
          </w:p>
        </w:tc>
        <w:tc>
          <w:tcPr>
            <w:tcW w:w="1276" w:type="dxa"/>
          </w:tcPr>
          <w:p w:rsidR="009B73F6" w:rsidRPr="00080E25" w:rsidRDefault="004D04A7" w:rsidP="004D04A7">
            <w:pPr>
              <w:jc w:val="center"/>
              <w:rPr>
                <w:rStyle w:val="Strong"/>
                <w:rFonts w:ascii="Arial" w:hAnsi="Arial"/>
                <w:b w:val="0"/>
                <w:sz w:val="14"/>
                <w:szCs w:val="14"/>
              </w:rPr>
            </w:pPr>
            <w:r>
              <w:rPr>
                <w:rStyle w:val="Strong"/>
                <w:rFonts w:ascii="Arial" w:hAnsi="Arial"/>
                <w:b w:val="0"/>
                <w:sz w:val="14"/>
                <w:szCs w:val="14"/>
              </w:rPr>
              <w:t>Sports Development Manager</w:t>
            </w:r>
            <w:r w:rsidR="009B73F6" w:rsidRPr="00080E25">
              <w:rPr>
                <w:rStyle w:val="Strong"/>
                <w:rFonts w:ascii="Arial" w:hAnsi="Arial"/>
                <w:b w:val="0"/>
                <w:sz w:val="14"/>
                <w:szCs w:val="14"/>
              </w:rPr>
              <w:t xml:space="preserve">/ </w:t>
            </w:r>
            <w:r w:rsidR="00417C31">
              <w:rPr>
                <w:rStyle w:val="Strong"/>
                <w:rFonts w:ascii="Arial" w:hAnsi="Arial"/>
                <w:b w:val="0"/>
                <w:sz w:val="14"/>
                <w:szCs w:val="14"/>
              </w:rPr>
              <w:t>Arts O</w:t>
            </w:r>
            <w:r w:rsidR="009B73F6" w:rsidRPr="00080E25">
              <w:rPr>
                <w:rStyle w:val="Strong"/>
                <w:rFonts w:ascii="Arial" w:hAnsi="Arial"/>
                <w:b w:val="0"/>
                <w:sz w:val="14"/>
                <w:szCs w:val="14"/>
              </w:rPr>
              <w:t>fficer</w:t>
            </w:r>
          </w:p>
          <w:p w:rsidR="009B73F6" w:rsidRDefault="009B73F6" w:rsidP="004D04A7">
            <w:pPr>
              <w:jc w:val="center"/>
              <w:rPr>
                <w:rStyle w:val="Strong"/>
                <w:rFonts w:ascii="Arial" w:eastAsia="Calibri" w:hAnsi="Arial" w:cs="Arial"/>
                <w:b w:val="0"/>
                <w:sz w:val="14"/>
                <w:szCs w:val="14"/>
              </w:rPr>
            </w:pPr>
          </w:p>
          <w:p w:rsidR="009B73F6" w:rsidRPr="00080E25" w:rsidRDefault="004D04A7" w:rsidP="004D04A7">
            <w:pPr>
              <w:jc w:val="center"/>
              <w:rPr>
                <w:rStyle w:val="Strong"/>
                <w:rFonts w:ascii="Arial" w:hAnsi="Arial"/>
                <w:b w:val="0"/>
                <w:sz w:val="14"/>
                <w:szCs w:val="14"/>
              </w:rPr>
            </w:pPr>
            <w:r>
              <w:rPr>
                <w:rStyle w:val="Strong"/>
                <w:rFonts w:ascii="Arial" w:hAnsi="Arial"/>
                <w:b w:val="0"/>
                <w:sz w:val="14"/>
                <w:szCs w:val="14"/>
              </w:rPr>
              <w:t>Sports Development Manager</w:t>
            </w:r>
            <w:r w:rsidRPr="00080E25">
              <w:rPr>
                <w:rStyle w:val="Strong"/>
                <w:rFonts w:ascii="Arial" w:hAnsi="Arial"/>
                <w:b w:val="0"/>
                <w:sz w:val="14"/>
                <w:szCs w:val="14"/>
              </w:rPr>
              <w:t xml:space="preserve">/ </w:t>
            </w:r>
            <w:r w:rsidR="00417C31">
              <w:rPr>
                <w:rStyle w:val="Strong"/>
                <w:rFonts w:ascii="Arial" w:hAnsi="Arial"/>
                <w:b w:val="0"/>
                <w:sz w:val="14"/>
                <w:szCs w:val="14"/>
              </w:rPr>
              <w:t>Arts O</w:t>
            </w:r>
            <w:r w:rsidRPr="00080E25">
              <w:rPr>
                <w:rStyle w:val="Strong"/>
                <w:rFonts w:ascii="Arial" w:hAnsi="Arial"/>
                <w:b w:val="0"/>
                <w:sz w:val="14"/>
                <w:szCs w:val="14"/>
              </w:rPr>
              <w:t>fficer</w:t>
            </w:r>
          </w:p>
        </w:tc>
        <w:tc>
          <w:tcPr>
            <w:tcW w:w="1417" w:type="dxa"/>
            <w:vAlign w:val="center"/>
          </w:tcPr>
          <w:p w:rsidR="00D508A5" w:rsidRPr="00D508A5" w:rsidRDefault="00D508A5" w:rsidP="00417C31">
            <w:pPr>
              <w:jc w:val="center"/>
              <w:rPr>
                <w:rFonts w:ascii="Arial" w:hAnsi="Arial" w:cs="Arial"/>
              </w:rPr>
            </w:pPr>
            <w:r w:rsidRPr="00D508A5">
              <w:rPr>
                <w:rFonts w:ascii="Arial" w:hAnsi="Arial" w:cs="Arial"/>
              </w:rPr>
              <w:t>Within current resources</w:t>
            </w:r>
          </w:p>
          <w:p w:rsidR="009B73F6" w:rsidRPr="00D508A5" w:rsidRDefault="009B73F6" w:rsidP="00417C31">
            <w:pPr>
              <w:jc w:val="center"/>
              <w:rPr>
                <w:rStyle w:val="Strong"/>
                <w:rFonts w:ascii="Arial" w:eastAsia="Calibri" w:hAnsi="Arial" w:cs="Arial"/>
                <w:b w:val="0"/>
                <w:sz w:val="20"/>
                <w:szCs w:val="20"/>
              </w:rPr>
            </w:pPr>
          </w:p>
        </w:tc>
      </w:tr>
      <w:tr w:rsidR="009B73F6" w:rsidRPr="00080E25" w:rsidTr="00DD6CE4">
        <w:trPr>
          <w:trHeight w:val="270"/>
        </w:trPr>
        <w:tc>
          <w:tcPr>
            <w:tcW w:w="1276" w:type="dxa"/>
          </w:tcPr>
          <w:p w:rsidR="009B73F6" w:rsidRPr="00B37F32" w:rsidRDefault="009B73F6" w:rsidP="00034667">
            <w:pPr>
              <w:rPr>
                <w:rStyle w:val="Strong"/>
                <w:rFonts w:ascii="Arial" w:eastAsia="Calibri" w:hAnsi="Arial" w:cs="Arial"/>
                <w:b w:val="0"/>
              </w:rPr>
            </w:pPr>
            <w:r w:rsidRPr="00B37F32">
              <w:rPr>
                <w:rStyle w:val="Strong"/>
                <w:rFonts w:ascii="Arial" w:eastAsia="Calibri" w:hAnsi="Arial" w:cs="Arial"/>
                <w:b w:val="0"/>
              </w:rPr>
              <w:t xml:space="preserve">More people involved in </w:t>
            </w:r>
            <w:r w:rsidR="00417C31">
              <w:rPr>
                <w:rStyle w:val="Strong"/>
                <w:rFonts w:ascii="Arial" w:eastAsia="Calibri" w:hAnsi="Arial" w:cs="Arial"/>
                <w:b w:val="0"/>
              </w:rPr>
              <w:t>a</w:t>
            </w:r>
            <w:r w:rsidRPr="00B37F32">
              <w:rPr>
                <w:rStyle w:val="Strong"/>
                <w:rFonts w:ascii="Arial" w:eastAsia="Calibri" w:hAnsi="Arial" w:cs="Arial"/>
                <w:b w:val="0"/>
              </w:rPr>
              <w:t>thletics</w:t>
            </w:r>
          </w:p>
        </w:tc>
        <w:tc>
          <w:tcPr>
            <w:tcW w:w="3544" w:type="dxa"/>
          </w:tcPr>
          <w:p w:rsidR="009B73F6" w:rsidRPr="00080E25" w:rsidRDefault="009B73F6" w:rsidP="00034667">
            <w:pPr>
              <w:rPr>
                <w:rFonts w:ascii="Arial" w:eastAsia="Times New Roman" w:hAnsi="Arial" w:cs="Arial"/>
                <w:sz w:val="20"/>
                <w:szCs w:val="20"/>
              </w:rPr>
            </w:pPr>
            <w:r w:rsidRPr="00080E25">
              <w:rPr>
                <w:rFonts w:ascii="Arial" w:eastAsia="Times New Roman" w:hAnsi="Arial" w:cs="Arial"/>
                <w:sz w:val="20"/>
                <w:szCs w:val="20"/>
              </w:rPr>
              <w:t>W</w:t>
            </w:r>
            <w:r w:rsidR="00417C31">
              <w:rPr>
                <w:rFonts w:ascii="Arial" w:eastAsia="Times New Roman" w:hAnsi="Arial" w:cs="Arial"/>
                <w:sz w:val="20"/>
                <w:szCs w:val="20"/>
              </w:rPr>
              <w:t>ork with Oxford City Athletics c</w:t>
            </w:r>
            <w:r w:rsidRPr="00080E25">
              <w:rPr>
                <w:rFonts w:ascii="Arial" w:eastAsia="Times New Roman" w:hAnsi="Arial" w:cs="Arial"/>
                <w:sz w:val="20"/>
                <w:szCs w:val="20"/>
              </w:rPr>
              <w:t>lub to maximise the opportunities presented by the development of the track and facilities</w:t>
            </w:r>
          </w:p>
        </w:tc>
        <w:tc>
          <w:tcPr>
            <w:tcW w:w="1701" w:type="dxa"/>
          </w:tcPr>
          <w:p w:rsidR="009B73F6" w:rsidRPr="00080E25" w:rsidRDefault="009B73F6" w:rsidP="00034667">
            <w:pPr>
              <w:rPr>
                <w:rStyle w:val="Strong"/>
                <w:rFonts w:ascii="Arial" w:eastAsia="Calibri" w:hAnsi="Arial" w:cs="Arial"/>
                <w:b w:val="0"/>
                <w:sz w:val="20"/>
                <w:szCs w:val="20"/>
              </w:rPr>
            </w:pPr>
            <w:r w:rsidRPr="00080E25">
              <w:rPr>
                <w:rStyle w:val="Strong"/>
                <w:rFonts w:ascii="Arial" w:eastAsia="Calibri" w:hAnsi="Arial" w:cs="Arial"/>
                <w:b w:val="0"/>
                <w:sz w:val="20"/>
                <w:szCs w:val="20"/>
              </w:rPr>
              <w:t>Programme agreed</w:t>
            </w:r>
          </w:p>
        </w:tc>
        <w:tc>
          <w:tcPr>
            <w:tcW w:w="992" w:type="dxa"/>
          </w:tcPr>
          <w:p w:rsidR="009B73F6" w:rsidRPr="00080E25" w:rsidRDefault="00417C31" w:rsidP="004D04A7">
            <w:pPr>
              <w:jc w:val="center"/>
              <w:rPr>
                <w:rStyle w:val="Strong"/>
                <w:rFonts w:ascii="Arial" w:eastAsia="Calibri" w:hAnsi="Arial" w:cs="Arial"/>
                <w:b w:val="0"/>
                <w:sz w:val="20"/>
                <w:szCs w:val="20"/>
              </w:rPr>
            </w:pPr>
            <w:r>
              <w:rPr>
                <w:rStyle w:val="Strong"/>
                <w:rFonts w:ascii="Arial" w:eastAsia="Calibri" w:hAnsi="Arial" w:cs="Arial"/>
                <w:b w:val="0"/>
                <w:sz w:val="20"/>
                <w:szCs w:val="20"/>
              </w:rPr>
              <w:t>2016</w:t>
            </w:r>
          </w:p>
        </w:tc>
        <w:tc>
          <w:tcPr>
            <w:tcW w:w="1276" w:type="dxa"/>
            <w:vAlign w:val="center"/>
          </w:tcPr>
          <w:p w:rsidR="009B73F6" w:rsidRPr="00080E25" w:rsidRDefault="004D04A7" w:rsidP="004D04A7">
            <w:pPr>
              <w:jc w:val="center"/>
              <w:rPr>
                <w:rStyle w:val="Strong"/>
                <w:rFonts w:ascii="Arial" w:hAnsi="Arial"/>
                <w:b w:val="0"/>
                <w:sz w:val="14"/>
                <w:szCs w:val="14"/>
              </w:rPr>
            </w:pPr>
            <w:r>
              <w:rPr>
                <w:rStyle w:val="Strong"/>
                <w:rFonts w:ascii="Arial" w:hAnsi="Arial"/>
                <w:b w:val="0"/>
                <w:sz w:val="14"/>
                <w:szCs w:val="14"/>
              </w:rPr>
              <w:t>Active Communities Manager</w:t>
            </w:r>
            <w:r w:rsidR="009B73F6" w:rsidRPr="00080E25">
              <w:rPr>
                <w:rStyle w:val="Strong"/>
                <w:rFonts w:ascii="Arial" w:hAnsi="Arial"/>
                <w:b w:val="0"/>
                <w:sz w:val="14"/>
                <w:szCs w:val="14"/>
              </w:rPr>
              <w:t xml:space="preserve">/ </w:t>
            </w:r>
            <w:r>
              <w:rPr>
                <w:rStyle w:val="Strong"/>
                <w:rFonts w:ascii="Arial" w:hAnsi="Arial"/>
                <w:b w:val="0"/>
                <w:sz w:val="14"/>
                <w:szCs w:val="14"/>
              </w:rPr>
              <w:t>Sports Development Manager</w:t>
            </w:r>
          </w:p>
        </w:tc>
        <w:tc>
          <w:tcPr>
            <w:tcW w:w="1417" w:type="dxa"/>
            <w:vAlign w:val="center"/>
          </w:tcPr>
          <w:p w:rsidR="009B73F6" w:rsidRPr="00080E25" w:rsidRDefault="009B73F6" w:rsidP="00417C31">
            <w:pPr>
              <w:jc w:val="center"/>
              <w:rPr>
                <w:rStyle w:val="Strong"/>
                <w:rFonts w:ascii="Arial" w:eastAsia="Calibri" w:hAnsi="Arial" w:cs="Arial"/>
                <w:b w:val="0"/>
                <w:sz w:val="20"/>
                <w:szCs w:val="20"/>
              </w:rPr>
            </w:pPr>
            <w:r w:rsidRPr="00080E25">
              <w:rPr>
                <w:rStyle w:val="Strong"/>
                <w:rFonts w:ascii="Arial" w:eastAsia="Calibri" w:hAnsi="Arial" w:cs="Arial"/>
                <w:b w:val="0"/>
                <w:sz w:val="20"/>
                <w:szCs w:val="20"/>
              </w:rPr>
              <w:t>Within current resources/ external funding</w:t>
            </w:r>
          </w:p>
        </w:tc>
      </w:tr>
      <w:tr w:rsidR="009B73F6" w:rsidRPr="00080E25" w:rsidTr="00DD6CE4">
        <w:trPr>
          <w:trHeight w:val="270"/>
        </w:trPr>
        <w:tc>
          <w:tcPr>
            <w:tcW w:w="1276" w:type="dxa"/>
          </w:tcPr>
          <w:p w:rsidR="009B73F6" w:rsidRPr="00B37F32" w:rsidRDefault="009B73F6" w:rsidP="00034667">
            <w:pPr>
              <w:rPr>
                <w:rStyle w:val="Strong"/>
                <w:rFonts w:ascii="Arial" w:eastAsia="Calibri" w:hAnsi="Arial" w:cs="Arial"/>
                <w:b w:val="0"/>
              </w:rPr>
            </w:pPr>
            <w:r w:rsidRPr="00B37F32">
              <w:rPr>
                <w:rStyle w:val="Strong"/>
                <w:rFonts w:ascii="Arial" w:eastAsia="Calibri" w:hAnsi="Arial" w:cs="Arial"/>
                <w:b w:val="0"/>
              </w:rPr>
              <w:t>More people playing</w:t>
            </w:r>
          </w:p>
          <w:p w:rsidR="009B73F6" w:rsidRPr="00B37F32" w:rsidRDefault="009B73F6" w:rsidP="00034667">
            <w:pPr>
              <w:rPr>
                <w:rStyle w:val="Strong"/>
                <w:rFonts w:ascii="Arial" w:eastAsia="Calibri" w:hAnsi="Arial" w:cs="Arial"/>
                <w:b w:val="0"/>
              </w:rPr>
            </w:pPr>
            <w:r w:rsidRPr="00B37F32">
              <w:rPr>
                <w:rStyle w:val="Strong"/>
                <w:rFonts w:ascii="Arial" w:eastAsia="Calibri" w:hAnsi="Arial" w:cs="Arial"/>
                <w:b w:val="0"/>
              </w:rPr>
              <w:t>cricket</w:t>
            </w:r>
          </w:p>
        </w:tc>
        <w:tc>
          <w:tcPr>
            <w:tcW w:w="3544" w:type="dxa"/>
          </w:tcPr>
          <w:p w:rsidR="009B73F6" w:rsidRPr="00080E25" w:rsidRDefault="009B73F6" w:rsidP="00034667">
            <w:pPr>
              <w:rPr>
                <w:rFonts w:ascii="Arial" w:eastAsia="Times New Roman" w:hAnsi="Arial" w:cs="Arial"/>
                <w:sz w:val="20"/>
                <w:szCs w:val="20"/>
              </w:rPr>
            </w:pPr>
            <w:r>
              <w:rPr>
                <w:rFonts w:ascii="Arial" w:eastAsia="Times New Roman" w:hAnsi="Arial" w:cs="Arial"/>
                <w:sz w:val="20"/>
                <w:szCs w:val="20"/>
              </w:rPr>
              <w:t>D</w:t>
            </w:r>
            <w:r w:rsidRPr="00080E25">
              <w:rPr>
                <w:rFonts w:ascii="Arial" w:eastAsia="Times New Roman" w:hAnsi="Arial" w:cs="Arial"/>
                <w:sz w:val="20"/>
                <w:szCs w:val="20"/>
              </w:rPr>
              <w:t>evelop an informal cricket programme in East Oxford</w:t>
            </w:r>
            <w:r>
              <w:rPr>
                <w:rFonts w:ascii="Arial" w:eastAsia="Times New Roman" w:hAnsi="Arial" w:cs="Arial"/>
                <w:sz w:val="20"/>
                <w:szCs w:val="20"/>
              </w:rPr>
              <w:t>,</w:t>
            </w:r>
            <w:r w:rsidRPr="00080E25">
              <w:rPr>
                <w:rFonts w:ascii="Arial" w:eastAsia="Times New Roman" w:hAnsi="Arial" w:cs="Arial"/>
                <w:sz w:val="20"/>
                <w:szCs w:val="20"/>
              </w:rPr>
              <w:t xml:space="preserve"> targeting the Asian community</w:t>
            </w:r>
          </w:p>
          <w:p w:rsidR="009B73F6" w:rsidRPr="00080E25" w:rsidRDefault="009B73F6" w:rsidP="00034667">
            <w:pPr>
              <w:rPr>
                <w:rFonts w:ascii="Arial" w:eastAsia="Times New Roman" w:hAnsi="Arial" w:cs="Arial"/>
                <w:sz w:val="20"/>
                <w:szCs w:val="20"/>
              </w:rPr>
            </w:pPr>
          </w:p>
          <w:p w:rsidR="009B73F6" w:rsidRPr="00080E25" w:rsidRDefault="009B73F6" w:rsidP="00034667">
            <w:pPr>
              <w:rPr>
                <w:rFonts w:ascii="Arial" w:eastAsia="Times New Roman" w:hAnsi="Arial" w:cs="Arial"/>
                <w:sz w:val="20"/>
                <w:szCs w:val="20"/>
              </w:rPr>
            </w:pPr>
            <w:r w:rsidRPr="00080E25">
              <w:rPr>
                <w:rFonts w:ascii="Arial" w:eastAsia="Times New Roman" w:hAnsi="Arial" w:cs="Arial"/>
                <w:sz w:val="20"/>
                <w:szCs w:val="20"/>
              </w:rPr>
              <w:t>Work with partners to ensure an effective offer to schools</w:t>
            </w:r>
          </w:p>
        </w:tc>
        <w:tc>
          <w:tcPr>
            <w:tcW w:w="1701" w:type="dxa"/>
          </w:tcPr>
          <w:p w:rsidR="009B73F6" w:rsidRPr="00080E25" w:rsidRDefault="009B73F6" w:rsidP="00034667">
            <w:pPr>
              <w:rPr>
                <w:rStyle w:val="Strong"/>
                <w:rFonts w:ascii="Arial" w:eastAsia="Calibri" w:hAnsi="Arial" w:cs="Arial"/>
                <w:b w:val="0"/>
                <w:sz w:val="20"/>
                <w:szCs w:val="20"/>
              </w:rPr>
            </w:pPr>
            <w:r w:rsidRPr="00080E25">
              <w:rPr>
                <w:rStyle w:val="Strong"/>
                <w:rFonts w:ascii="Arial" w:eastAsia="Calibri" w:hAnsi="Arial" w:cs="Arial"/>
                <w:b w:val="0"/>
                <w:sz w:val="20"/>
                <w:szCs w:val="20"/>
              </w:rPr>
              <w:t>Consultation</w:t>
            </w:r>
          </w:p>
          <w:p w:rsidR="009B73F6" w:rsidRPr="00080E25" w:rsidRDefault="009B73F6" w:rsidP="00034667">
            <w:pPr>
              <w:rPr>
                <w:rStyle w:val="Strong"/>
                <w:rFonts w:ascii="Arial" w:eastAsia="Calibri" w:hAnsi="Arial" w:cs="Arial"/>
                <w:b w:val="0"/>
                <w:sz w:val="20"/>
                <w:szCs w:val="20"/>
              </w:rPr>
            </w:pPr>
          </w:p>
          <w:p w:rsidR="009B73F6" w:rsidRDefault="009B73F6" w:rsidP="00034667">
            <w:pPr>
              <w:rPr>
                <w:rStyle w:val="Strong"/>
                <w:rFonts w:ascii="Arial" w:eastAsia="Calibri" w:hAnsi="Arial" w:cs="Arial"/>
                <w:b w:val="0"/>
                <w:sz w:val="20"/>
                <w:szCs w:val="20"/>
              </w:rPr>
            </w:pPr>
          </w:p>
          <w:p w:rsidR="009B73F6" w:rsidRPr="00080E25" w:rsidRDefault="009B73F6" w:rsidP="00034667">
            <w:pPr>
              <w:rPr>
                <w:rStyle w:val="Strong"/>
                <w:rFonts w:ascii="Arial" w:eastAsia="Calibri" w:hAnsi="Arial" w:cs="Arial"/>
                <w:b w:val="0"/>
                <w:sz w:val="20"/>
                <w:szCs w:val="20"/>
              </w:rPr>
            </w:pPr>
          </w:p>
          <w:p w:rsidR="009B73F6" w:rsidRPr="00080E25" w:rsidRDefault="009B73F6" w:rsidP="00034667">
            <w:pPr>
              <w:rPr>
                <w:rStyle w:val="Strong"/>
                <w:rFonts w:ascii="Arial" w:eastAsia="Calibri" w:hAnsi="Arial" w:cs="Arial"/>
                <w:b w:val="0"/>
                <w:sz w:val="20"/>
                <w:szCs w:val="20"/>
              </w:rPr>
            </w:pPr>
            <w:r w:rsidRPr="00080E25">
              <w:rPr>
                <w:rFonts w:ascii="Arial" w:eastAsia="Times New Roman" w:hAnsi="Arial" w:cs="Arial"/>
                <w:sz w:val="20"/>
                <w:szCs w:val="20"/>
              </w:rPr>
              <w:t>Oxford Spires Academy scheme in place</w:t>
            </w:r>
          </w:p>
        </w:tc>
        <w:tc>
          <w:tcPr>
            <w:tcW w:w="992" w:type="dxa"/>
          </w:tcPr>
          <w:p w:rsidR="009B73F6" w:rsidRPr="00080E25" w:rsidRDefault="00417C31" w:rsidP="004D04A7">
            <w:pPr>
              <w:jc w:val="center"/>
              <w:rPr>
                <w:rStyle w:val="Strong"/>
                <w:rFonts w:ascii="Arial" w:eastAsia="Calibri" w:hAnsi="Arial" w:cs="Arial"/>
                <w:b w:val="0"/>
                <w:sz w:val="20"/>
                <w:szCs w:val="20"/>
              </w:rPr>
            </w:pPr>
            <w:r>
              <w:rPr>
                <w:rStyle w:val="Strong"/>
                <w:rFonts w:ascii="Arial" w:eastAsia="Calibri" w:hAnsi="Arial" w:cs="Arial"/>
                <w:b w:val="0"/>
                <w:sz w:val="20"/>
                <w:szCs w:val="20"/>
              </w:rPr>
              <w:t>April 2016</w:t>
            </w:r>
          </w:p>
          <w:p w:rsidR="009B73F6" w:rsidRDefault="009B73F6" w:rsidP="004D04A7">
            <w:pPr>
              <w:jc w:val="center"/>
              <w:rPr>
                <w:rStyle w:val="Strong"/>
                <w:rFonts w:ascii="Arial" w:eastAsia="Calibri" w:hAnsi="Arial" w:cs="Arial"/>
                <w:b w:val="0"/>
                <w:sz w:val="20"/>
                <w:szCs w:val="20"/>
              </w:rPr>
            </w:pPr>
          </w:p>
          <w:p w:rsidR="009B73F6" w:rsidRPr="00080E25" w:rsidRDefault="009B73F6" w:rsidP="004D04A7">
            <w:pPr>
              <w:jc w:val="center"/>
              <w:rPr>
                <w:rStyle w:val="Strong"/>
                <w:rFonts w:ascii="Arial" w:eastAsia="Calibri" w:hAnsi="Arial" w:cs="Arial"/>
                <w:b w:val="0"/>
                <w:sz w:val="20"/>
                <w:szCs w:val="20"/>
              </w:rPr>
            </w:pPr>
          </w:p>
          <w:p w:rsidR="009B73F6" w:rsidRPr="00080E25" w:rsidRDefault="009B73F6" w:rsidP="004D04A7">
            <w:pPr>
              <w:jc w:val="center"/>
              <w:rPr>
                <w:rStyle w:val="Strong"/>
                <w:rFonts w:ascii="Arial" w:eastAsia="Calibri" w:hAnsi="Arial" w:cs="Arial"/>
                <w:b w:val="0"/>
                <w:sz w:val="20"/>
                <w:szCs w:val="20"/>
              </w:rPr>
            </w:pPr>
            <w:r>
              <w:rPr>
                <w:rStyle w:val="Strong"/>
                <w:rFonts w:ascii="Arial" w:eastAsia="Calibri" w:hAnsi="Arial" w:cs="Arial"/>
                <w:b w:val="0"/>
                <w:sz w:val="20"/>
                <w:szCs w:val="20"/>
              </w:rPr>
              <w:t>20</w:t>
            </w:r>
            <w:r w:rsidR="00417C31">
              <w:rPr>
                <w:rStyle w:val="Strong"/>
                <w:rFonts w:ascii="Arial" w:eastAsia="Calibri" w:hAnsi="Arial" w:cs="Arial"/>
                <w:b w:val="0"/>
                <w:sz w:val="20"/>
                <w:szCs w:val="20"/>
              </w:rPr>
              <w:t>16</w:t>
            </w:r>
          </w:p>
        </w:tc>
        <w:tc>
          <w:tcPr>
            <w:tcW w:w="1276" w:type="dxa"/>
          </w:tcPr>
          <w:p w:rsidR="009B73F6" w:rsidRPr="00080E25" w:rsidRDefault="009B73F6" w:rsidP="004D04A7">
            <w:pPr>
              <w:jc w:val="center"/>
              <w:rPr>
                <w:rStyle w:val="Strong"/>
                <w:rFonts w:ascii="Arial" w:hAnsi="Arial"/>
                <w:b w:val="0"/>
                <w:sz w:val="14"/>
                <w:szCs w:val="14"/>
              </w:rPr>
            </w:pPr>
            <w:r w:rsidRPr="00080E25">
              <w:rPr>
                <w:rStyle w:val="Strong"/>
                <w:rFonts w:ascii="Arial" w:hAnsi="Arial"/>
                <w:b w:val="0"/>
                <w:sz w:val="14"/>
                <w:szCs w:val="14"/>
              </w:rPr>
              <w:t>School Sports Development Officer</w:t>
            </w:r>
          </w:p>
          <w:p w:rsidR="009B73F6" w:rsidRPr="00080E25" w:rsidRDefault="009B73F6" w:rsidP="004D04A7">
            <w:pPr>
              <w:jc w:val="center"/>
              <w:rPr>
                <w:rStyle w:val="Strong"/>
                <w:rFonts w:ascii="Arial" w:eastAsia="Calibri" w:hAnsi="Arial" w:cs="Arial"/>
                <w:b w:val="0"/>
                <w:sz w:val="14"/>
                <w:szCs w:val="14"/>
              </w:rPr>
            </w:pPr>
          </w:p>
          <w:p w:rsidR="009B73F6" w:rsidRPr="00080E25" w:rsidRDefault="009B73F6" w:rsidP="004D04A7">
            <w:pPr>
              <w:jc w:val="center"/>
              <w:rPr>
                <w:rStyle w:val="Strong"/>
                <w:rFonts w:ascii="Arial" w:eastAsia="Calibri" w:hAnsi="Arial" w:cs="Arial"/>
                <w:b w:val="0"/>
                <w:sz w:val="14"/>
                <w:szCs w:val="14"/>
              </w:rPr>
            </w:pPr>
          </w:p>
          <w:p w:rsidR="009B73F6" w:rsidRPr="00080E25" w:rsidRDefault="009B73F6" w:rsidP="004D04A7">
            <w:pPr>
              <w:jc w:val="center"/>
              <w:rPr>
                <w:rStyle w:val="Strong"/>
                <w:rFonts w:ascii="Arial" w:hAnsi="Arial"/>
                <w:b w:val="0"/>
                <w:sz w:val="14"/>
                <w:szCs w:val="14"/>
              </w:rPr>
            </w:pPr>
            <w:r w:rsidRPr="00080E25">
              <w:rPr>
                <w:rStyle w:val="Strong"/>
                <w:rFonts w:ascii="Arial" w:hAnsi="Arial"/>
                <w:b w:val="0"/>
                <w:sz w:val="14"/>
                <w:szCs w:val="14"/>
              </w:rPr>
              <w:t>School Sports Development Officer</w:t>
            </w:r>
          </w:p>
        </w:tc>
        <w:tc>
          <w:tcPr>
            <w:tcW w:w="1417" w:type="dxa"/>
          </w:tcPr>
          <w:p w:rsidR="009B73F6" w:rsidRPr="00080E25" w:rsidRDefault="00DB5682" w:rsidP="004D04A7">
            <w:pPr>
              <w:jc w:val="center"/>
              <w:rPr>
                <w:rStyle w:val="Strong"/>
                <w:rFonts w:ascii="Arial" w:eastAsia="Calibri" w:hAnsi="Arial" w:cs="Arial"/>
                <w:b w:val="0"/>
                <w:sz w:val="20"/>
                <w:szCs w:val="20"/>
              </w:rPr>
            </w:pPr>
            <w:r>
              <w:rPr>
                <w:rStyle w:val="Strong"/>
                <w:rFonts w:ascii="Arial" w:eastAsia="Calibri" w:hAnsi="Arial" w:cs="Arial"/>
                <w:b w:val="0"/>
                <w:sz w:val="20"/>
                <w:szCs w:val="20"/>
              </w:rPr>
              <w:t>£2,000</w:t>
            </w:r>
          </w:p>
          <w:p w:rsidR="009B73F6" w:rsidRPr="00080E25" w:rsidRDefault="009B73F6" w:rsidP="004D04A7">
            <w:pPr>
              <w:jc w:val="center"/>
              <w:rPr>
                <w:rStyle w:val="Strong"/>
                <w:rFonts w:ascii="Arial" w:eastAsia="Calibri" w:hAnsi="Arial" w:cs="Arial"/>
                <w:b w:val="0"/>
                <w:sz w:val="20"/>
                <w:szCs w:val="20"/>
              </w:rPr>
            </w:pPr>
          </w:p>
          <w:p w:rsidR="009B73F6" w:rsidRPr="00080E25" w:rsidRDefault="009B73F6" w:rsidP="004D04A7">
            <w:pPr>
              <w:jc w:val="center"/>
              <w:rPr>
                <w:rStyle w:val="Strong"/>
                <w:rFonts w:ascii="Arial" w:eastAsia="Calibri" w:hAnsi="Arial" w:cs="Arial"/>
                <w:b w:val="0"/>
                <w:sz w:val="20"/>
                <w:szCs w:val="20"/>
              </w:rPr>
            </w:pPr>
          </w:p>
          <w:p w:rsidR="009B73F6" w:rsidRPr="00080E25" w:rsidRDefault="009B73F6" w:rsidP="004D04A7">
            <w:pPr>
              <w:jc w:val="center"/>
              <w:rPr>
                <w:rStyle w:val="Strong"/>
                <w:rFonts w:ascii="Arial" w:eastAsia="Calibri" w:hAnsi="Arial" w:cs="Arial"/>
                <w:b w:val="0"/>
                <w:sz w:val="20"/>
                <w:szCs w:val="20"/>
              </w:rPr>
            </w:pPr>
            <w:r w:rsidRPr="00080E25">
              <w:rPr>
                <w:rStyle w:val="Strong"/>
                <w:rFonts w:ascii="Arial" w:eastAsia="Calibri" w:hAnsi="Arial" w:cs="Arial"/>
                <w:b w:val="0"/>
                <w:sz w:val="20"/>
                <w:szCs w:val="20"/>
              </w:rPr>
              <w:t>Within current resources</w:t>
            </w:r>
          </w:p>
        </w:tc>
      </w:tr>
      <w:tr w:rsidR="009B73F6" w:rsidRPr="00080E25" w:rsidTr="00DD6CE4">
        <w:trPr>
          <w:trHeight w:val="270"/>
        </w:trPr>
        <w:tc>
          <w:tcPr>
            <w:tcW w:w="1276" w:type="dxa"/>
          </w:tcPr>
          <w:p w:rsidR="009B73F6" w:rsidRPr="00B37F32" w:rsidRDefault="009B73F6" w:rsidP="00034667">
            <w:pPr>
              <w:rPr>
                <w:rStyle w:val="Strong"/>
                <w:rFonts w:ascii="Arial" w:eastAsia="Calibri" w:hAnsi="Arial" w:cs="Arial"/>
                <w:b w:val="0"/>
              </w:rPr>
            </w:pPr>
            <w:r w:rsidRPr="00B37F32">
              <w:rPr>
                <w:rStyle w:val="Strong"/>
                <w:rFonts w:ascii="Arial" w:eastAsia="Calibri" w:hAnsi="Arial" w:cs="Arial"/>
                <w:b w:val="0"/>
              </w:rPr>
              <w:t>More people playing</w:t>
            </w:r>
          </w:p>
          <w:p w:rsidR="009B73F6" w:rsidRPr="00B37F32" w:rsidRDefault="009B73F6" w:rsidP="00034667">
            <w:pPr>
              <w:rPr>
                <w:rStyle w:val="Strong"/>
                <w:rFonts w:ascii="Arial" w:eastAsia="Calibri" w:hAnsi="Arial" w:cs="Arial"/>
                <w:b w:val="0"/>
              </w:rPr>
            </w:pPr>
            <w:r w:rsidRPr="00B37F32">
              <w:rPr>
                <w:rStyle w:val="Strong"/>
                <w:rFonts w:ascii="Arial" w:eastAsia="Calibri" w:hAnsi="Arial" w:cs="Arial"/>
                <w:b w:val="0"/>
              </w:rPr>
              <w:t>Rugby Union</w:t>
            </w:r>
          </w:p>
        </w:tc>
        <w:tc>
          <w:tcPr>
            <w:tcW w:w="3544" w:type="dxa"/>
          </w:tcPr>
          <w:p w:rsidR="009B73F6" w:rsidRPr="00080E25" w:rsidRDefault="009B73F6" w:rsidP="00034667">
            <w:pPr>
              <w:rPr>
                <w:rFonts w:ascii="Arial" w:eastAsia="Times New Roman" w:hAnsi="Arial" w:cs="Arial"/>
                <w:sz w:val="20"/>
                <w:szCs w:val="20"/>
              </w:rPr>
            </w:pPr>
            <w:r w:rsidRPr="00080E25">
              <w:rPr>
                <w:rFonts w:ascii="Arial" w:eastAsia="Times New Roman" w:hAnsi="Arial" w:cs="Arial"/>
                <w:sz w:val="20"/>
                <w:szCs w:val="20"/>
              </w:rPr>
              <w:t>Work with partners to ensure an effective offer to schools</w:t>
            </w:r>
          </w:p>
        </w:tc>
        <w:tc>
          <w:tcPr>
            <w:tcW w:w="1701" w:type="dxa"/>
          </w:tcPr>
          <w:p w:rsidR="009B73F6" w:rsidRPr="00080E25" w:rsidRDefault="009B73F6" w:rsidP="00034667">
            <w:pPr>
              <w:rPr>
                <w:rStyle w:val="Strong"/>
                <w:rFonts w:ascii="Arial" w:eastAsia="Calibri" w:hAnsi="Arial" w:cs="Arial"/>
                <w:b w:val="0"/>
                <w:sz w:val="20"/>
                <w:szCs w:val="20"/>
              </w:rPr>
            </w:pPr>
            <w:r w:rsidRPr="00080E25">
              <w:rPr>
                <w:rStyle w:val="Strong"/>
                <w:rFonts w:ascii="Arial" w:eastAsia="Calibri" w:hAnsi="Arial" w:cs="Arial"/>
                <w:b w:val="0"/>
                <w:sz w:val="20"/>
                <w:szCs w:val="20"/>
              </w:rPr>
              <w:t>Programme</w:t>
            </w:r>
          </w:p>
        </w:tc>
        <w:tc>
          <w:tcPr>
            <w:tcW w:w="992" w:type="dxa"/>
          </w:tcPr>
          <w:p w:rsidR="009B73F6" w:rsidRPr="00080E25" w:rsidRDefault="009B73F6" w:rsidP="004D04A7">
            <w:pPr>
              <w:jc w:val="center"/>
              <w:rPr>
                <w:rStyle w:val="Strong"/>
                <w:rFonts w:ascii="Arial" w:eastAsia="Calibri" w:hAnsi="Arial" w:cs="Arial"/>
                <w:b w:val="0"/>
                <w:sz w:val="20"/>
                <w:szCs w:val="20"/>
              </w:rPr>
            </w:pPr>
            <w:r w:rsidRPr="00080E25">
              <w:rPr>
                <w:rStyle w:val="Strong"/>
                <w:rFonts w:ascii="Arial" w:eastAsia="Calibri" w:hAnsi="Arial" w:cs="Arial"/>
                <w:b w:val="0"/>
                <w:sz w:val="20"/>
                <w:szCs w:val="20"/>
              </w:rPr>
              <w:t xml:space="preserve">Dec </w:t>
            </w:r>
            <w:r>
              <w:rPr>
                <w:rStyle w:val="Strong"/>
                <w:rFonts w:ascii="Arial" w:eastAsia="Calibri" w:hAnsi="Arial" w:cs="Arial"/>
                <w:b w:val="0"/>
                <w:sz w:val="20"/>
                <w:szCs w:val="20"/>
              </w:rPr>
              <w:t>20</w:t>
            </w:r>
            <w:r w:rsidRPr="00080E25">
              <w:rPr>
                <w:rStyle w:val="Strong"/>
                <w:rFonts w:ascii="Arial" w:eastAsia="Calibri" w:hAnsi="Arial" w:cs="Arial"/>
                <w:b w:val="0"/>
                <w:sz w:val="20"/>
                <w:szCs w:val="20"/>
              </w:rPr>
              <w:t>15</w:t>
            </w:r>
          </w:p>
        </w:tc>
        <w:tc>
          <w:tcPr>
            <w:tcW w:w="1276" w:type="dxa"/>
          </w:tcPr>
          <w:p w:rsidR="009B73F6" w:rsidRPr="00080E25" w:rsidRDefault="009B73F6" w:rsidP="004D04A7">
            <w:pPr>
              <w:jc w:val="center"/>
              <w:rPr>
                <w:rStyle w:val="Strong"/>
                <w:rFonts w:ascii="Arial" w:hAnsi="Arial"/>
                <w:b w:val="0"/>
                <w:sz w:val="14"/>
                <w:szCs w:val="14"/>
              </w:rPr>
            </w:pPr>
            <w:r w:rsidRPr="00080E25">
              <w:rPr>
                <w:rStyle w:val="Strong"/>
                <w:rFonts w:ascii="Arial" w:hAnsi="Arial"/>
                <w:b w:val="0"/>
                <w:sz w:val="14"/>
                <w:szCs w:val="14"/>
              </w:rPr>
              <w:t>School Sports Development Officer</w:t>
            </w:r>
          </w:p>
        </w:tc>
        <w:tc>
          <w:tcPr>
            <w:tcW w:w="1417" w:type="dxa"/>
            <w:vAlign w:val="center"/>
          </w:tcPr>
          <w:p w:rsidR="009B73F6" w:rsidRPr="00080E25" w:rsidRDefault="009B73F6" w:rsidP="00417C31">
            <w:pPr>
              <w:jc w:val="center"/>
              <w:rPr>
                <w:rStyle w:val="Strong"/>
                <w:rFonts w:ascii="Arial" w:eastAsia="Calibri" w:hAnsi="Arial" w:cs="Arial"/>
                <w:b w:val="0"/>
                <w:sz w:val="20"/>
                <w:szCs w:val="20"/>
              </w:rPr>
            </w:pPr>
            <w:r w:rsidRPr="00080E25">
              <w:rPr>
                <w:rStyle w:val="Strong"/>
                <w:rFonts w:ascii="Arial" w:eastAsia="Calibri" w:hAnsi="Arial" w:cs="Arial"/>
                <w:b w:val="0"/>
                <w:sz w:val="20"/>
                <w:szCs w:val="20"/>
              </w:rPr>
              <w:t>Withi</w:t>
            </w:r>
            <w:r w:rsidR="00417C31">
              <w:rPr>
                <w:rStyle w:val="Strong"/>
                <w:rFonts w:ascii="Arial" w:eastAsia="Calibri" w:hAnsi="Arial" w:cs="Arial"/>
                <w:b w:val="0"/>
                <w:sz w:val="20"/>
                <w:szCs w:val="20"/>
              </w:rPr>
              <w:t>n</w:t>
            </w:r>
            <w:r w:rsidRPr="00080E25">
              <w:rPr>
                <w:rStyle w:val="Strong"/>
                <w:rFonts w:ascii="Arial" w:eastAsia="Calibri" w:hAnsi="Arial" w:cs="Arial"/>
                <w:b w:val="0"/>
                <w:sz w:val="20"/>
                <w:szCs w:val="20"/>
              </w:rPr>
              <w:t xml:space="preserve"> current resources</w:t>
            </w:r>
          </w:p>
        </w:tc>
      </w:tr>
    </w:tbl>
    <w:p w:rsidR="00892CC0" w:rsidRPr="001D758E" w:rsidRDefault="00892CC0" w:rsidP="00892CC0">
      <w:pPr>
        <w:rPr>
          <w:rStyle w:val="Strong"/>
          <w:rFonts w:ascii="Arial" w:eastAsia="Calibri" w:hAnsi="Arial" w:cs="Arial"/>
        </w:rPr>
      </w:pPr>
      <w:r>
        <w:rPr>
          <w:rStyle w:val="Strong"/>
          <w:rFonts w:ascii="Arial" w:eastAsia="Calibri" w:hAnsi="Arial" w:cs="Arial"/>
        </w:rPr>
        <w:t>Table 8</w:t>
      </w:r>
    </w:p>
    <w:p w:rsidR="00C016FC" w:rsidRDefault="00C016FC" w:rsidP="00034667">
      <w:pPr>
        <w:rPr>
          <w:rStyle w:val="Strong"/>
          <w:rFonts w:ascii="Arial" w:eastAsia="Calibri" w:hAnsi="Arial" w:cs="Arial"/>
        </w:rPr>
      </w:pPr>
    </w:p>
    <w:p w:rsidR="004D04A7" w:rsidRPr="00EF4345" w:rsidRDefault="004D04A7" w:rsidP="00034667">
      <w:pPr>
        <w:rPr>
          <w:rStyle w:val="Strong"/>
          <w:rFonts w:ascii="Arial" w:eastAsia="Calibri" w:hAnsi="Arial" w:cs="Arial"/>
        </w:rPr>
      </w:pPr>
    </w:p>
    <w:p w:rsidR="004E6B2B" w:rsidRPr="00EF4345" w:rsidRDefault="00C016FC" w:rsidP="00EF4345">
      <w:pPr>
        <w:jc w:val="both"/>
        <w:rPr>
          <w:rFonts w:ascii="Arial" w:hAnsi="Arial" w:cs="Arial"/>
          <w:color w:val="179379"/>
        </w:rPr>
      </w:pPr>
      <w:r w:rsidRPr="00EF4345">
        <w:rPr>
          <w:rStyle w:val="Strong"/>
          <w:rFonts w:ascii="Arial" w:eastAsia="Calibri" w:hAnsi="Arial" w:cs="Arial"/>
          <w:color w:val="179379"/>
        </w:rPr>
        <w:t xml:space="preserve">Objective </w:t>
      </w:r>
      <w:r w:rsidR="00022F5F" w:rsidRPr="00EF4345">
        <w:rPr>
          <w:rStyle w:val="Strong"/>
          <w:rFonts w:ascii="Arial" w:eastAsia="Calibri" w:hAnsi="Arial" w:cs="Arial"/>
          <w:color w:val="179379"/>
        </w:rPr>
        <w:t>3</w:t>
      </w:r>
      <w:r w:rsidRPr="00EF4345">
        <w:rPr>
          <w:rStyle w:val="Strong"/>
          <w:rFonts w:ascii="Arial" w:eastAsia="Calibri" w:hAnsi="Arial" w:cs="Arial"/>
          <w:color w:val="179379"/>
        </w:rPr>
        <w:t xml:space="preserve"> </w:t>
      </w:r>
      <w:r w:rsidR="007540C7" w:rsidRPr="00EF4345">
        <w:rPr>
          <w:rStyle w:val="Strong"/>
          <w:rFonts w:ascii="Arial" w:eastAsia="Calibri" w:hAnsi="Arial" w:cs="Arial"/>
          <w:color w:val="179379"/>
        </w:rPr>
        <w:t>–</w:t>
      </w:r>
      <w:r w:rsidRPr="00EF4345">
        <w:rPr>
          <w:rStyle w:val="Strong"/>
          <w:rFonts w:ascii="Arial" w:eastAsia="Calibri" w:hAnsi="Arial" w:cs="Arial"/>
          <w:color w:val="179379"/>
        </w:rPr>
        <w:t xml:space="preserve"> </w:t>
      </w:r>
      <w:r w:rsidR="00022F5F" w:rsidRPr="00EF4345">
        <w:rPr>
          <w:rStyle w:val="Strong"/>
          <w:rFonts w:ascii="Arial" w:eastAsia="Calibri" w:hAnsi="Arial" w:cs="Arial"/>
          <w:color w:val="179379"/>
        </w:rPr>
        <w:t>P</w:t>
      </w:r>
      <w:r w:rsidR="004E6B2B" w:rsidRPr="00EF4345">
        <w:rPr>
          <w:rFonts w:ascii="Arial" w:hAnsi="Arial" w:cs="Arial"/>
          <w:b/>
          <w:color w:val="179379"/>
        </w:rPr>
        <w:t>artnership working</w:t>
      </w:r>
    </w:p>
    <w:tbl>
      <w:tblPr>
        <w:tblStyle w:val="TableGrid"/>
        <w:tblW w:w="10206" w:type="dxa"/>
        <w:tblInd w:w="-459" w:type="dxa"/>
        <w:tblLook w:val="04A0" w:firstRow="1" w:lastRow="0" w:firstColumn="1" w:lastColumn="0" w:noHBand="0" w:noVBand="1"/>
      </w:tblPr>
      <w:tblGrid>
        <w:gridCol w:w="1805"/>
        <w:gridCol w:w="2966"/>
        <w:gridCol w:w="1573"/>
        <w:gridCol w:w="1198"/>
        <w:gridCol w:w="1125"/>
        <w:gridCol w:w="1539"/>
      </w:tblGrid>
      <w:tr w:rsidR="00905E15" w:rsidRPr="00080E25" w:rsidTr="00011719">
        <w:trPr>
          <w:trHeight w:val="495"/>
        </w:trPr>
        <w:tc>
          <w:tcPr>
            <w:tcW w:w="1805" w:type="dxa"/>
          </w:tcPr>
          <w:p w:rsidR="00C016FC" w:rsidRPr="00080E25" w:rsidRDefault="007540C7" w:rsidP="009D5529">
            <w:pPr>
              <w:jc w:val="center"/>
              <w:rPr>
                <w:rStyle w:val="Strong"/>
                <w:rFonts w:ascii="Arial" w:eastAsia="Calibri" w:hAnsi="Arial" w:cs="Arial"/>
              </w:rPr>
            </w:pPr>
            <w:r w:rsidRPr="00080E25">
              <w:rPr>
                <w:rFonts w:ascii="Arial" w:hAnsi="Arial" w:cs="Arial"/>
                <w:b/>
                <w:color w:val="179379"/>
              </w:rPr>
              <w:t xml:space="preserve"> </w:t>
            </w:r>
            <w:r w:rsidR="00C016FC" w:rsidRPr="00080E25">
              <w:rPr>
                <w:rStyle w:val="Strong"/>
                <w:rFonts w:ascii="Arial" w:eastAsia="Calibri" w:hAnsi="Arial" w:cs="Arial"/>
              </w:rPr>
              <w:t>What we want to achieve</w:t>
            </w:r>
          </w:p>
        </w:tc>
        <w:tc>
          <w:tcPr>
            <w:tcW w:w="2966" w:type="dxa"/>
          </w:tcPr>
          <w:p w:rsidR="00C016FC" w:rsidRPr="00080E25" w:rsidRDefault="00C016FC" w:rsidP="004D04A7">
            <w:pPr>
              <w:jc w:val="center"/>
              <w:rPr>
                <w:rStyle w:val="Strong"/>
                <w:rFonts w:ascii="Arial" w:eastAsia="Calibri" w:hAnsi="Arial" w:cs="Arial"/>
              </w:rPr>
            </w:pPr>
            <w:r w:rsidRPr="00080E25">
              <w:rPr>
                <w:rStyle w:val="Strong"/>
                <w:rFonts w:ascii="Arial" w:eastAsia="Calibri" w:hAnsi="Arial" w:cs="Arial"/>
              </w:rPr>
              <w:t>How are we going to do it?</w:t>
            </w:r>
          </w:p>
        </w:tc>
        <w:tc>
          <w:tcPr>
            <w:tcW w:w="1573" w:type="dxa"/>
          </w:tcPr>
          <w:p w:rsidR="00C016FC" w:rsidRPr="00080E25" w:rsidRDefault="00C016FC" w:rsidP="004D04A7">
            <w:pPr>
              <w:jc w:val="center"/>
              <w:rPr>
                <w:rStyle w:val="Strong"/>
                <w:rFonts w:ascii="Arial" w:eastAsia="Calibri" w:hAnsi="Arial" w:cs="Arial"/>
              </w:rPr>
            </w:pPr>
            <w:r w:rsidRPr="00080E25">
              <w:rPr>
                <w:rStyle w:val="Strong"/>
                <w:rFonts w:ascii="Arial" w:eastAsia="Calibri" w:hAnsi="Arial" w:cs="Arial"/>
              </w:rPr>
              <w:t>Milestones</w:t>
            </w:r>
          </w:p>
        </w:tc>
        <w:tc>
          <w:tcPr>
            <w:tcW w:w="1198" w:type="dxa"/>
          </w:tcPr>
          <w:p w:rsidR="00C016FC" w:rsidRPr="00080E25" w:rsidRDefault="00C016FC" w:rsidP="004D04A7">
            <w:pPr>
              <w:jc w:val="center"/>
              <w:rPr>
                <w:rStyle w:val="Strong"/>
                <w:rFonts w:ascii="Arial" w:eastAsia="Calibri" w:hAnsi="Arial" w:cs="Arial"/>
              </w:rPr>
            </w:pPr>
            <w:r w:rsidRPr="00080E25">
              <w:rPr>
                <w:rStyle w:val="Strong"/>
                <w:rFonts w:ascii="Arial" w:eastAsia="Calibri" w:hAnsi="Arial" w:cs="Arial"/>
              </w:rPr>
              <w:t>When by</w:t>
            </w:r>
          </w:p>
        </w:tc>
        <w:tc>
          <w:tcPr>
            <w:tcW w:w="1125" w:type="dxa"/>
          </w:tcPr>
          <w:p w:rsidR="00C016FC" w:rsidRPr="00080E25" w:rsidRDefault="00C016FC" w:rsidP="004D04A7">
            <w:pPr>
              <w:jc w:val="center"/>
              <w:rPr>
                <w:rStyle w:val="Strong"/>
                <w:rFonts w:ascii="Arial" w:eastAsia="Calibri" w:hAnsi="Arial" w:cs="Arial"/>
              </w:rPr>
            </w:pPr>
            <w:r w:rsidRPr="00080E25">
              <w:rPr>
                <w:rStyle w:val="Strong"/>
                <w:rFonts w:ascii="Arial" w:eastAsia="Calibri" w:hAnsi="Arial" w:cs="Arial"/>
              </w:rPr>
              <w:t>Who</w:t>
            </w:r>
          </w:p>
        </w:tc>
        <w:tc>
          <w:tcPr>
            <w:tcW w:w="1539" w:type="dxa"/>
          </w:tcPr>
          <w:p w:rsidR="00C016FC" w:rsidRPr="00080E25" w:rsidRDefault="00C016FC" w:rsidP="004D04A7">
            <w:pPr>
              <w:jc w:val="center"/>
              <w:rPr>
                <w:rStyle w:val="Strong"/>
                <w:rFonts w:ascii="Arial" w:eastAsia="Calibri" w:hAnsi="Arial" w:cs="Arial"/>
              </w:rPr>
            </w:pPr>
            <w:r w:rsidRPr="00080E25">
              <w:rPr>
                <w:rStyle w:val="Strong"/>
                <w:rFonts w:ascii="Arial" w:eastAsia="Calibri" w:hAnsi="Arial" w:cs="Arial"/>
              </w:rPr>
              <w:t>Resources</w:t>
            </w:r>
          </w:p>
        </w:tc>
      </w:tr>
      <w:tr w:rsidR="00905E15" w:rsidRPr="00080E25" w:rsidTr="00011719">
        <w:trPr>
          <w:trHeight w:val="270"/>
        </w:trPr>
        <w:tc>
          <w:tcPr>
            <w:tcW w:w="1805" w:type="dxa"/>
          </w:tcPr>
          <w:p w:rsidR="00C016FC" w:rsidRPr="00080E25" w:rsidRDefault="000F6525" w:rsidP="00034667">
            <w:pPr>
              <w:rPr>
                <w:rStyle w:val="Strong"/>
                <w:rFonts w:ascii="Arial" w:eastAsia="Calibri" w:hAnsi="Arial" w:cs="Arial"/>
                <w:b w:val="0"/>
              </w:rPr>
            </w:pPr>
            <w:r w:rsidRPr="00080E25">
              <w:rPr>
                <w:rStyle w:val="Strong"/>
                <w:rFonts w:ascii="Arial" w:eastAsia="Calibri" w:hAnsi="Arial" w:cs="Arial"/>
                <w:b w:val="0"/>
              </w:rPr>
              <w:t xml:space="preserve">Excellent local governance </w:t>
            </w:r>
          </w:p>
        </w:tc>
        <w:tc>
          <w:tcPr>
            <w:tcW w:w="2966" w:type="dxa"/>
          </w:tcPr>
          <w:p w:rsidR="00E10F69" w:rsidRPr="00080E25" w:rsidRDefault="00E10F69" w:rsidP="00034667">
            <w:pPr>
              <w:rPr>
                <w:rStyle w:val="Strong"/>
                <w:rFonts w:ascii="Arial" w:eastAsia="Calibri" w:hAnsi="Arial" w:cs="Arial"/>
                <w:b w:val="0"/>
                <w:sz w:val="20"/>
                <w:szCs w:val="20"/>
              </w:rPr>
            </w:pPr>
            <w:r w:rsidRPr="00080E25">
              <w:rPr>
                <w:rStyle w:val="Strong"/>
                <w:rFonts w:ascii="Arial" w:eastAsia="Calibri" w:hAnsi="Arial" w:cs="Arial"/>
                <w:b w:val="0"/>
                <w:sz w:val="20"/>
                <w:szCs w:val="20"/>
              </w:rPr>
              <w:t xml:space="preserve">A representative Leisure Partnership Board </w:t>
            </w:r>
          </w:p>
          <w:p w:rsidR="00AD3B2A" w:rsidRPr="00080E25" w:rsidRDefault="00AD3B2A" w:rsidP="00DB5682">
            <w:pPr>
              <w:rPr>
                <w:rStyle w:val="Strong"/>
                <w:rFonts w:ascii="Arial" w:eastAsia="Calibri" w:hAnsi="Arial" w:cs="Arial"/>
                <w:b w:val="0"/>
                <w:sz w:val="20"/>
                <w:szCs w:val="20"/>
              </w:rPr>
            </w:pPr>
          </w:p>
        </w:tc>
        <w:tc>
          <w:tcPr>
            <w:tcW w:w="1573" w:type="dxa"/>
          </w:tcPr>
          <w:p w:rsidR="000F334E" w:rsidRPr="00080E25" w:rsidRDefault="00E10F69" w:rsidP="00034667">
            <w:pPr>
              <w:rPr>
                <w:rStyle w:val="Strong"/>
                <w:rFonts w:ascii="Arial" w:eastAsia="Calibri" w:hAnsi="Arial" w:cs="Arial"/>
                <w:b w:val="0"/>
                <w:sz w:val="20"/>
                <w:szCs w:val="20"/>
              </w:rPr>
            </w:pPr>
            <w:r w:rsidRPr="00080E25">
              <w:rPr>
                <w:rStyle w:val="Strong"/>
                <w:rFonts w:ascii="Arial" w:eastAsia="Calibri" w:hAnsi="Arial" w:cs="Arial"/>
                <w:b w:val="0"/>
                <w:sz w:val="20"/>
                <w:szCs w:val="20"/>
              </w:rPr>
              <w:t>Four annual meetings</w:t>
            </w:r>
          </w:p>
          <w:p w:rsidR="00E10F69" w:rsidRPr="00080E25" w:rsidRDefault="00E10F69" w:rsidP="00034667">
            <w:pPr>
              <w:rPr>
                <w:rStyle w:val="Strong"/>
                <w:rFonts w:ascii="Arial" w:eastAsia="Calibri" w:hAnsi="Arial" w:cs="Arial"/>
                <w:b w:val="0"/>
                <w:sz w:val="20"/>
                <w:szCs w:val="20"/>
              </w:rPr>
            </w:pPr>
          </w:p>
        </w:tc>
        <w:tc>
          <w:tcPr>
            <w:tcW w:w="1198" w:type="dxa"/>
          </w:tcPr>
          <w:p w:rsidR="00C016FC" w:rsidRPr="00080E25" w:rsidRDefault="003656DD" w:rsidP="004D04A7">
            <w:pPr>
              <w:jc w:val="center"/>
              <w:rPr>
                <w:rStyle w:val="Strong"/>
                <w:rFonts w:ascii="Arial" w:eastAsia="Calibri" w:hAnsi="Arial" w:cs="Arial"/>
                <w:b w:val="0"/>
                <w:sz w:val="20"/>
                <w:szCs w:val="20"/>
              </w:rPr>
            </w:pPr>
            <w:r>
              <w:rPr>
                <w:rStyle w:val="Strong"/>
                <w:rFonts w:ascii="Arial" w:eastAsia="Calibri" w:hAnsi="Arial" w:cs="Arial"/>
                <w:b w:val="0"/>
                <w:sz w:val="20"/>
                <w:szCs w:val="20"/>
              </w:rPr>
              <w:t>2015</w:t>
            </w:r>
          </w:p>
          <w:p w:rsidR="000F334E" w:rsidRPr="00080E25" w:rsidRDefault="000F334E" w:rsidP="004D04A7">
            <w:pPr>
              <w:jc w:val="center"/>
              <w:rPr>
                <w:rStyle w:val="Strong"/>
                <w:rFonts w:ascii="Arial" w:eastAsia="Calibri" w:hAnsi="Arial" w:cs="Arial"/>
                <w:b w:val="0"/>
                <w:sz w:val="20"/>
                <w:szCs w:val="20"/>
              </w:rPr>
            </w:pPr>
          </w:p>
          <w:p w:rsidR="000F334E" w:rsidRPr="00080E25" w:rsidRDefault="000F334E" w:rsidP="00DB5682">
            <w:pPr>
              <w:rPr>
                <w:rStyle w:val="Strong"/>
                <w:rFonts w:ascii="Arial" w:eastAsia="Calibri" w:hAnsi="Arial" w:cs="Arial"/>
                <w:b w:val="0"/>
                <w:sz w:val="20"/>
                <w:szCs w:val="20"/>
              </w:rPr>
            </w:pPr>
          </w:p>
        </w:tc>
        <w:tc>
          <w:tcPr>
            <w:tcW w:w="1125" w:type="dxa"/>
          </w:tcPr>
          <w:p w:rsidR="00C016FC" w:rsidRPr="00080E25" w:rsidRDefault="00CC3E73" w:rsidP="004D04A7">
            <w:pPr>
              <w:tabs>
                <w:tab w:val="left" w:pos="175"/>
              </w:tabs>
              <w:jc w:val="center"/>
              <w:rPr>
                <w:rStyle w:val="Strong"/>
                <w:rFonts w:ascii="Arial" w:hAnsi="Arial"/>
                <w:b w:val="0"/>
                <w:sz w:val="14"/>
                <w:szCs w:val="14"/>
              </w:rPr>
            </w:pPr>
            <w:r w:rsidRPr="00080E25">
              <w:rPr>
                <w:rStyle w:val="Strong"/>
                <w:rFonts w:ascii="Arial" w:hAnsi="Arial"/>
                <w:b w:val="0"/>
                <w:sz w:val="14"/>
                <w:szCs w:val="14"/>
              </w:rPr>
              <w:t>Head of Service</w:t>
            </w:r>
          </w:p>
          <w:p w:rsidR="00CC3E73" w:rsidRPr="00080E25" w:rsidRDefault="00CC3E73" w:rsidP="004D04A7">
            <w:pPr>
              <w:jc w:val="center"/>
              <w:rPr>
                <w:rStyle w:val="Strong"/>
                <w:rFonts w:ascii="Arial" w:eastAsia="Calibri" w:hAnsi="Arial" w:cs="Arial"/>
                <w:b w:val="0"/>
                <w:sz w:val="14"/>
                <w:szCs w:val="14"/>
              </w:rPr>
            </w:pPr>
          </w:p>
          <w:p w:rsidR="00CC3E73" w:rsidRPr="00080E25" w:rsidRDefault="00CC3E73" w:rsidP="004D04A7">
            <w:pPr>
              <w:jc w:val="center"/>
              <w:rPr>
                <w:rStyle w:val="Strong"/>
                <w:rFonts w:ascii="Arial" w:hAnsi="Arial"/>
                <w:b w:val="0"/>
                <w:sz w:val="14"/>
                <w:szCs w:val="14"/>
              </w:rPr>
            </w:pPr>
          </w:p>
        </w:tc>
        <w:tc>
          <w:tcPr>
            <w:tcW w:w="1539" w:type="dxa"/>
          </w:tcPr>
          <w:p w:rsidR="00C016FC" w:rsidRPr="00080E25" w:rsidRDefault="00CC3E73" w:rsidP="004D04A7">
            <w:pPr>
              <w:jc w:val="center"/>
              <w:rPr>
                <w:rStyle w:val="Strong"/>
                <w:rFonts w:ascii="Arial" w:eastAsia="Calibri" w:hAnsi="Arial" w:cs="Arial"/>
                <w:b w:val="0"/>
                <w:sz w:val="20"/>
                <w:szCs w:val="20"/>
              </w:rPr>
            </w:pPr>
            <w:r w:rsidRPr="00080E25">
              <w:rPr>
                <w:rStyle w:val="Strong"/>
                <w:rFonts w:ascii="Arial" w:eastAsia="Calibri" w:hAnsi="Arial" w:cs="Arial"/>
                <w:b w:val="0"/>
                <w:sz w:val="20"/>
                <w:szCs w:val="20"/>
              </w:rPr>
              <w:t>Time</w:t>
            </w:r>
          </w:p>
          <w:p w:rsidR="00CC3E73" w:rsidRDefault="00CC3E73" w:rsidP="004D04A7">
            <w:pPr>
              <w:jc w:val="center"/>
              <w:rPr>
                <w:rStyle w:val="Strong"/>
                <w:rFonts w:ascii="Arial" w:eastAsia="Calibri" w:hAnsi="Arial" w:cs="Arial"/>
                <w:b w:val="0"/>
                <w:sz w:val="20"/>
                <w:szCs w:val="20"/>
              </w:rPr>
            </w:pPr>
          </w:p>
          <w:p w:rsidR="00CC3E73" w:rsidRPr="00080E25" w:rsidRDefault="00CC3E73" w:rsidP="004D04A7">
            <w:pPr>
              <w:jc w:val="center"/>
              <w:rPr>
                <w:rStyle w:val="Strong"/>
                <w:rFonts w:ascii="Arial" w:eastAsia="Calibri" w:hAnsi="Arial" w:cs="Arial"/>
                <w:b w:val="0"/>
                <w:sz w:val="20"/>
                <w:szCs w:val="20"/>
              </w:rPr>
            </w:pPr>
          </w:p>
        </w:tc>
      </w:tr>
      <w:tr w:rsidR="00905E15" w:rsidRPr="00080E25" w:rsidTr="00011719">
        <w:trPr>
          <w:trHeight w:val="70"/>
        </w:trPr>
        <w:tc>
          <w:tcPr>
            <w:tcW w:w="1805" w:type="dxa"/>
          </w:tcPr>
          <w:p w:rsidR="00C016FC" w:rsidRPr="00080E25" w:rsidRDefault="007540C7" w:rsidP="00034667">
            <w:pPr>
              <w:rPr>
                <w:rStyle w:val="Strong"/>
                <w:rFonts w:ascii="Arial" w:eastAsia="Calibri" w:hAnsi="Arial" w:cs="Arial"/>
                <w:b w:val="0"/>
              </w:rPr>
            </w:pPr>
            <w:r w:rsidRPr="00080E25">
              <w:rPr>
                <w:rStyle w:val="Strong"/>
                <w:rFonts w:ascii="Arial" w:eastAsia="Calibri" w:hAnsi="Arial" w:cs="Arial"/>
                <w:b w:val="0"/>
              </w:rPr>
              <w:t xml:space="preserve">External funding </w:t>
            </w:r>
          </w:p>
        </w:tc>
        <w:tc>
          <w:tcPr>
            <w:tcW w:w="2966" w:type="dxa"/>
          </w:tcPr>
          <w:p w:rsidR="00C016FC" w:rsidRPr="00080E25" w:rsidRDefault="00E7759A" w:rsidP="00034667">
            <w:pPr>
              <w:rPr>
                <w:rStyle w:val="Strong"/>
                <w:rFonts w:ascii="Arial" w:eastAsia="Calibri" w:hAnsi="Arial" w:cs="Arial"/>
                <w:b w:val="0"/>
                <w:sz w:val="20"/>
                <w:szCs w:val="20"/>
              </w:rPr>
            </w:pPr>
            <w:r w:rsidRPr="00080E25">
              <w:rPr>
                <w:rStyle w:val="Strong"/>
                <w:rFonts w:ascii="Arial" w:eastAsia="Calibri" w:hAnsi="Arial" w:cs="Arial"/>
                <w:b w:val="0"/>
                <w:sz w:val="20"/>
                <w:szCs w:val="20"/>
              </w:rPr>
              <w:t>Work with partners to achieve external funding</w:t>
            </w:r>
            <w:r w:rsidR="00905E15" w:rsidRPr="00080E25">
              <w:rPr>
                <w:rStyle w:val="Strong"/>
                <w:rFonts w:ascii="Arial" w:eastAsia="Calibri" w:hAnsi="Arial" w:cs="Arial"/>
                <w:b w:val="0"/>
                <w:sz w:val="20"/>
                <w:szCs w:val="20"/>
              </w:rPr>
              <w:t xml:space="preserve"> to</w:t>
            </w:r>
            <w:r w:rsidRPr="00080E25">
              <w:rPr>
                <w:rStyle w:val="Strong"/>
                <w:rFonts w:ascii="Arial" w:eastAsia="Calibri" w:hAnsi="Arial" w:cs="Arial"/>
                <w:b w:val="0"/>
                <w:sz w:val="20"/>
                <w:szCs w:val="20"/>
              </w:rPr>
              <w:t xml:space="preserve"> help deliver this plan</w:t>
            </w:r>
          </w:p>
        </w:tc>
        <w:tc>
          <w:tcPr>
            <w:tcW w:w="1573" w:type="dxa"/>
          </w:tcPr>
          <w:p w:rsidR="00C016FC" w:rsidRPr="00080E25" w:rsidRDefault="00E539B6" w:rsidP="00DB5682">
            <w:pPr>
              <w:rPr>
                <w:rStyle w:val="Strong"/>
                <w:rFonts w:ascii="Arial" w:eastAsia="Calibri" w:hAnsi="Arial" w:cs="Arial"/>
                <w:b w:val="0"/>
                <w:sz w:val="20"/>
                <w:szCs w:val="20"/>
              </w:rPr>
            </w:pPr>
            <w:r w:rsidRPr="00080E25">
              <w:rPr>
                <w:rStyle w:val="Strong"/>
                <w:rFonts w:ascii="Arial" w:eastAsia="Calibri" w:hAnsi="Arial" w:cs="Arial"/>
                <w:b w:val="0"/>
                <w:sz w:val="20"/>
                <w:szCs w:val="20"/>
              </w:rPr>
              <w:t>&gt;</w:t>
            </w:r>
            <w:r w:rsidR="00E7759A" w:rsidRPr="00080E25">
              <w:rPr>
                <w:rStyle w:val="Strong"/>
                <w:rFonts w:ascii="Arial" w:eastAsia="Calibri" w:hAnsi="Arial" w:cs="Arial"/>
                <w:b w:val="0"/>
                <w:sz w:val="20"/>
                <w:szCs w:val="20"/>
              </w:rPr>
              <w:t>£</w:t>
            </w:r>
            <w:r w:rsidR="00DB5682">
              <w:rPr>
                <w:rStyle w:val="Strong"/>
                <w:rFonts w:ascii="Arial" w:eastAsia="Calibri" w:hAnsi="Arial" w:cs="Arial"/>
                <w:b w:val="0"/>
                <w:sz w:val="20"/>
                <w:szCs w:val="20"/>
              </w:rPr>
              <w:t>50</w:t>
            </w:r>
            <w:r w:rsidR="00E7759A" w:rsidRPr="00080E25">
              <w:rPr>
                <w:rStyle w:val="Strong"/>
                <w:rFonts w:ascii="Arial" w:eastAsia="Calibri" w:hAnsi="Arial" w:cs="Arial"/>
                <w:b w:val="0"/>
                <w:sz w:val="20"/>
                <w:szCs w:val="20"/>
              </w:rPr>
              <w:t>,000</w:t>
            </w:r>
          </w:p>
        </w:tc>
        <w:tc>
          <w:tcPr>
            <w:tcW w:w="1198" w:type="dxa"/>
          </w:tcPr>
          <w:p w:rsidR="00C016FC" w:rsidRPr="00080E25" w:rsidRDefault="009D5529" w:rsidP="004D04A7">
            <w:pPr>
              <w:jc w:val="center"/>
              <w:rPr>
                <w:rStyle w:val="Strong"/>
                <w:rFonts w:ascii="Arial" w:eastAsia="Calibri" w:hAnsi="Arial" w:cs="Arial"/>
                <w:b w:val="0"/>
                <w:sz w:val="20"/>
                <w:szCs w:val="20"/>
              </w:rPr>
            </w:pPr>
            <w:r>
              <w:rPr>
                <w:rStyle w:val="Strong"/>
                <w:rFonts w:ascii="Arial" w:eastAsia="Calibri" w:hAnsi="Arial" w:cs="Arial"/>
                <w:b w:val="0"/>
                <w:sz w:val="20"/>
                <w:szCs w:val="20"/>
              </w:rPr>
              <w:t>A</w:t>
            </w:r>
            <w:r w:rsidR="00E7759A" w:rsidRPr="00080E25">
              <w:rPr>
                <w:rStyle w:val="Strong"/>
                <w:rFonts w:ascii="Arial" w:eastAsia="Calibri" w:hAnsi="Arial" w:cs="Arial"/>
                <w:b w:val="0"/>
                <w:sz w:val="20"/>
                <w:szCs w:val="20"/>
              </w:rPr>
              <w:t>nnually</w:t>
            </w:r>
          </w:p>
        </w:tc>
        <w:tc>
          <w:tcPr>
            <w:tcW w:w="1125" w:type="dxa"/>
          </w:tcPr>
          <w:p w:rsidR="004D04A7" w:rsidRPr="00080E25" w:rsidRDefault="004D04A7" w:rsidP="004D04A7">
            <w:pPr>
              <w:jc w:val="center"/>
              <w:rPr>
                <w:rStyle w:val="Strong"/>
                <w:rFonts w:ascii="Arial" w:hAnsi="Arial"/>
                <w:b w:val="0"/>
                <w:sz w:val="14"/>
                <w:szCs w:val="14"/>
              </w:rPr>
            </w:pPr>
            <w:r>
              <w:rPr>
                <w:rStyle w:val="Strong"/>
                <w:rFonts w:ascii="Arial" w:hAnsi="Arial"/>
                <w:b w:val="0"/>
                <w:sz w:val="14"/>
                <w:szCs w:val="14"/>
              </w:rPr>
              <w:t>Active Communities Manager</w:t>
            </w:r>
          </w:p>
          <w:p w:rsidR="00C016FC" w:rsidRPr="00080E25" w:rsidRDefault="00C016FC" w:rsidP="004D04A7">
            <w:pPr>
              <w:jc w:val="center"/>
              <w:rPr>
                <w:rStyle w:val="Strong"/>
                <w:rFonts w:ascii="Arial" w:hAnsi="Arial"/>
                <w:b w:val="0"/>
                <w:sz w:val="14"/>
                <w:szCs w:val="14"/>
              </w:rPr>
            </w:pPr>
          </w:p>
        </w:tc>
        <w:tc>
          <w:tcPr>
            <w:tcW w:w="1539" w:type="dxa"/>
            <w:vAlign w:val="center"/>
          </w:tcPr>
          <w:p w:rsidR="00C016FC" w:rsidRPr="00080E25" w:rsidRDefault="00E539B6" w:rsidP="004D04A7">
            <w:pPr>
              <w:jc w:val="center"/>
              <w:rPr>
                <w:rStyle w:val="Strong"/>
                <w:rFonts w:ascii="Arial" w:eastAsia="Calibri" w:hAnsi="Arial" w:cs="Arial"/>
                <w:b w:val="0"/>
                <w:sz w:val="20"/>
                <w:szCs w:val="20"/>
              </w:rPr>
            </w:pPr>
            <w:r w:rsidRPr="00080E25">
              <w:rPr>
                <w:rStyle w:val="Strong"/>
                <w:rFonts w:ascii="Arial" w:eastAsia="Calibri" w:hAnsi="Arial" w:cs="Arial"/>
                <w:b w:val="0"/>
                <w:sz w:val="20"/>
                <w:szCs w:val="20"/>
              </w:rPr>
              <w:t>Within current resources</w:t>
            </w:r>
          </w:p>
        </w:tc>
      </w:tr>
      <w:tr w:rsidR="00905E15" w:rsidRPr="00080E25" w:rsidTr="00011719">
        <w:trPr>
          <w:trHeight w:val="270"/>
        </w:trPr>
        <w:tc>
          <w:tcPr>
            <w:tcW w:w="1805" w:type="dxa"/>
          </w:tcPr>
          <w:p w:rsidR="00C016FC" w:rsidRPr="00080E25" w:rsidRDefault="007540C7" w:rsidP="00034667">
            <w:pPr>
              <w:rPr>
                <w:rStyle w:val="Strong"/>
                <w:rFonts w:ascii="Arial" w:eastAsia="Calibri" w:hAnsi="Arial" w:cs="Arial"/>
                <w:b w:val="0"/>
              </w:rPr>
            </w:pPr>
            <w:r w:rsidRPr="00080E25">
              <w:rPr>
                <w:rStyle w:val="Strong"/>
                <w:rFonts w:ascii="Arial" w:eastAsia="Calibri" w:hAnsi="Arial" w:cs="Arial"/>
                <w:b w:val="0"/>
              </w:rPr>
              <w:t xml:space="preserve">Capacity </w:t>
            </w:r>
          </w:p>
        </w:tc>
        <w:tc>
          <w:tcPr>
            <w:tcW w:w="2966" w:type="dxa"/>
          </w:tcPr>
          <w:p w:rsidR="00C016FC" w:rsidRDefault="007729F6" w:rsidP="00034667">
            <w:pPr>
              <w:rPr>
                <w:rStyle w:val="Strong"/>
                <w:rFonts w:ascii="Arial" w:eastAsia="Calibri" w:hAnsi="Arial" w:cs="Arial"/>
                <w:b w:val="0"/>
                <w:sz w:val="20"/>
                <w:szCs w:val="20"/>
              </w:rPr>
            </w:pPr>
            <w:r w:rsidRPr="00080E25">
              <w:rPr>
                <w:rStyle w:val="Strong"/>
                <w:rFonts w:ascii="Arial" w:eastAsia="Calibri" w:hAnsi="Arial" w:cs="Arial"/>
                <w:b w:val="0"/>
                <w:sz w:val="20"/>
                <w:szCs w:val="20"/>
              </w:rPr>
              <w:t>Well-coordinated</w:t>
            </w:r>
            <w:r w:rsidR="00E10F69" w:rsidRPr="00080E25">
              <w:rPr>
                <w:rStyle w:val="Strong"/>
                <w:rFonts w:ascii="Arial" w:eastAsia="Calibri" w:hAnsi="Arial" w:cs="Arial"/>
                <w:b w:val="0"/>
                <w:sz w:val="20"/>
                <w:szCs w:val="20"/>
              </w:rPr>
              <w:t xml:space="preserve"> volunteering </w:t>
            </w:r>
            <w:r w:rsidR="00C13A0F" w:rsidRPr="00080E25">
              <w:rPr>
                <w:rStyle w:val="Strong"/>
                <w:rFonts w:ascii="Arial" w:eastAsia="Calibri" w:hAnsi="Arial" w:cs="Arial"/>
                <w:b w:val="0"/>
                <w:sz w:val="20"/>
                <w:szCs w:val="20"/>
              </w:rPr>
              <w:t xml:space="preserve">opportunities </w:t>
            </w:r>
          </w:p>
          <w:p w:rsidR="00C77731" w:rsidRPr="00080E25" w:rsidRDefault="00C77731" w:rsidP="00034667">
            <w:pPr>
              <w:rPr>
                <w:rStyle w:val="Strong"/>
                <w:rFonts w:ascii="Arial" w:eastAsia="Calibri" w:hAnsi="Arial" w:cs="Arial"/>
                <w:b w:val="0"/>
                <w:sz w:val="20"/>
                <w:szCs w:val="20"/>
              </w:rPr>
            </w:pPr>
          </w:p>
          <w:p w:rsidR="00C324A8" w:rsidRPr="00080E25" w:rsidRDefault="00C324A8" w:rsidP="00034667">
            <w:pPr>
              <w:rPr>
                <w:rStyle w:val="Strong"/>
                <w:rFonts w:ascii="Arial" w:eastAsia="Calibri" w:hAnsi="Arial" w:cs="Arial"/>
                <w:b w:val="0"/>
                <w:sz w:val="20"/>
                <w:szCs w:val="20"/>
              </w:rPr>
            </w:pPr>
          </w:p>
          <w:p w:rsidR="00C324A8" w:rsidRPr="00080E25" w:rsidRDefault="00C324A8" w:rsidP="00034667">
            <w:pPr>
              <w:rPr>
                <w:rStyle w:val="Strong"/>
                <w:rFonts w:ascii="Arial" w:eastAsia="Calibri" w:hAnsi="Arial" w:cs="Arial"/>
                <w:b w:val="0"/>
                <w:sz w:val="20"/>
                <w:szCs w:val="20"/>
              </w:rPr>
            </w:pPr>
            <w:r w:rsidRPr="00080E25">
              <w:rPr>
                <w:rStyle w:val="Strong"/>
                <w:rFonts w:ascii="Arial" w:eastAsia="Calibri" w:hAnsi="Arial" w:cs="Arial"/>
                <w:b w:val="0"/>
                <w:sz w:val="20"/>
                <w:szCs w:val="20"/>
              </w:rPr>
              <w:t xml:space="preserve">Introduce traineeships </w:t>
            </w:r>
          </w:p>
          <w:p w:rsidR="00AD3B2A" w:rsidRPr="00080E25" w:rsidRDefault="00AD3B2A" w:rsidP="00034667">
            <w:pPr>
              <w:rPr>
                <w:rStyle w:val="Strong"/>
                <w:rFonts w:ascii="Arial" w:eastAsia="Calibri" w:hAnsi="Arial" w:cs="Arial"/>
                <w:b w:val="0"/>
                <w:sz w:val="20"/>
                <w:szCs w:val="20"/>
              </w:rPr>
            </w:pPr>
          </w:p>
          <w:p w:rsidR="00AD3B2A" w:rsidRPr="00080E25" w:rsidRDefault="00AD3B2A" w:rsidP="00034667">
            <w:pPr>
              <w:rPr>
                <w:rStyle w:val="Strong"/>
                <w:rFonts w:ascii="Arial" w:eastAsia="Calibri" w:hAnsi="Arial" w:cs="Arial"/>
                <w:b w:val="0"/>
                <w:sz w:val="20"/>
                <w:szCs w:val="20"/>
              </w:rPr>
            </w:pPr>
          </w:p>
          <w:p w:rsidR="00AD3B2A" w:rsidRPr="00080E25" w:rsidRDefault="00AD3B2A" w:rsidP="00034667">
            <w:pPr>
              <w:rPr>
                <w:rStyle w:val="Strong"/>
                <w:rFonts w:ascii="Arial" w:eastAsia="Calibri" w:hAnsi="Arial" w:cs="Arial"/>
                <w:b w:val="0"/>
                <w:sz w:val="20"/>
                <w:szCs w:val="20"/>
              </w:rPr>
            </w:pPr>
            <w:r w:rsidRPr="00080E25">
              <w:rPr>
                <w:rStyle w:val="Strong"/>
                <w:rFonts w:ascii="Arial" w:eastAsia="Calibri" w:hAnsi="Arial" w:cs="Arial"/>
                <w:b w:val="0"/>
                <w:sz w:val="20"/>
                <w:szCs w:val="20"/>
              </w:rPr>
              <w:t xml:space="preserve">Work with specialist organisations to help to increase participation in our target groups </w:t>
            </w:r>
          </w:p>
        </w:tc>
        <w:tc>
          <w:tcPr>
            <w:tcW w:w="1573" w:type="dxa"/>
          </w:tcPr>
          <w:p w:rsidR="00C016FC" w:rsidRDefault="00E10F69" w:rsidP="00034667">
            <w:pPr>
              <w:rPr>
                <w:rStyle w:val="Strong"/>
                <w:rFonts w:ascii="Arial" w:eastAsia="Calibri" w:hAnsi="Arial" w:cs="Arial"/>
                <w:b w:val="0"/>
                <w:sz w:val="20"/>
                <w:szCs w:val="20"/>
              </w:rPr>
            </w:pPr>
            <w:r w:rsidRPr="00080E25">
              <w:rPr>
                <w:rStyle w:val="Strong"/>
                <w:rFonts w:ascii="Arial" w:eastAsia="Calibri" w:hAnsi="Arial" w:cs="Arial"/>
                <w:b w:val="0"/>
                <w:sz w:val="20"/>
                <w:szCs w:val="20"/>
              </w:rPr>
              <w:t xml:space="preserve">Achieve Investors in Volunteers </w:t>
            </w:r>
          </w:p>
          <w:p w:rsidR="00F73160" w:rsidRPr="00080E25" w:rsidRDefault="00F73160" w:rsidP="00034667">
            <w:pPr>
              <w:rPr>
                <w:rStyle w:val="Strong"/>
                <w:rFonts w:ascii="Arial" w:eastAsia="Calibri" w:hAnsi="Arial" w:cs="Arial"/>
                <w:b w:val="0"/>
                <w:sz w:val="20"/>
                <w:szCs w:val="20"/>
              </w:rPr>
            </w:pPr>
          </w:p>
          <w:p w:rsidR="00C324A8" w:rsidRPr="00080E25" w:rsidRDefault="00C324A8" w:rsidP="00034667">
            <w:pPr>
              <w:rPr>
                <w:rStyle w:val="Strong"/>
                <w:rFonts w:ascii="Arial" w:eastAsia="Calibri" w:hAnsi="Arial" w:cs="Arial"/>
                <w:b w:val="0"/>
                <w:sz w:val="20"/>
                <w:szCs w:val="20"/>
              </w:rPr>
            </w:pPr>
            <w:r w:rsidRPr="00080E25">
              <w:rPr>
                <w:rStyle w:val="Strong"/>
                <w:rFonts w:ascii="Arial" w:eastAsia="Calibri" w:hAnsi="Arial" w:cs="Arial"/>
                <w:b w:val="0"/>
                <w:sz w:val="20"/>
                <w:szCs w:val="20"/>
              </w:rPr>
              <w:t>A cohort of three</w:t>
            </w:r>
          </w:p>
          <w:p w:rsidR="00AD3B2A" w:rsidRPr="00080E25" w:rsidRDefault="00AD3B2A" w:rsidP="00034667">
            <w:pPr>
              <w:rPr>
                <w:rStyle w:val="Strong"/>
                <w:rFonts w:ascii="Arial" w:eastAsia="Calibri" w:hAnsi="Arial" w:cs="Arial"/>
                <w:b w:val="0"/>
                <w:sz w:val="20"/>
                <w:szCs w:val="20"/>
              </w:rPr>
            </w:pPr>
          </w:p>
          <w:p w:rsidR="00AD3B2A" w:rsidRPr="00080E25" w:rsidRDefault="00AD3B2A" w:rsidP="00034667">
            <w:pPr>
              <w:rPr>
                <w:rStyle w:val="Strong"/>
                <w:rFonts w:ascii="Arial" w:eastAsia="Calibri" w:hAnsi="Arial" w:cs="Arial"/>
                <w:b w:val="0"/>
                <w:sz w:val="20"/>
                <w:szCs w:val="20"/>
              </w:rPr>
            </w:pPr>
            <w:r w:rsidRPr="00080E25">
              <w:rPr>
                <w:rFonts w:ascii="Arial" w:hAnsi="Arial" w:cs="Arial"/>
                <w:sz w:val="20"/>
                <w:szCs w:val="20"/>
              </w:rPr>
              <w:t>Link with</w:t>
            </w:r>
            <w:r w:rsidRPr="00080E25">
              <w:rPr>
                <w:rFonts w:ascii="Arial" w:hAnsi="Arial" w:cs="Arial"/>
              </w:rPr>
              <w:t xml:space="preserve"> </w:t>
            </w:r>
            <w:r w:rsidRPr="00080E25">
              <w:rPr>
                <w:rFonts w:ascii="Arial" w:hAnsi="Arial" w:cs="Arial"/>
                <w:sz w:val="20"/>
                <w:szCs w:val="20"/>
              </w:rPr>
              <w:t>Minds Active Body Active Mind project</w:t>
            </w:r>
          </w:p>
        </w:tc>
        <w:tc>
          <w:tcPr>
            <w:tcW w:w="1198" w:type="dxa"/>
          </w:tcPr>
          <w:p w:rsidR="00C016FC" w:rsidRPr="00080E25" w:rsidRDefault="00E10F69" w:rsidP="004D04A7">
            <w:pPr>
              <w:jc w:val="center"/>
              <w:rPr>
                <w:rStyle w:val="Strong"/>
                <w:rFonts w:ascii="Arial" w:eastAsia="Calibri" w:hAnsi="Arial" w:cs="Arial"/>
                <w:b w:val="0"/>
                <w:sz w:val="20"/>
                <w:szCs w:val="20"/>
              </w:rPr>
            </w:pPr>
            <w:r w:rsidRPr="00080E25">
              <w:rPr>
                <w:rStyle w:val="Strong"/>
                <w:rFonts w:ascii="Arial" w:eastAsia="Calibri" w:hAnsi="Arial" w:cs="Arial"/>
                <w:b w:val="0"/>
                <w:sz w:val="20"/>
                <w:szCs w:val="20"/>
              </w:rPr>
              <w:t>2015</w:t>
            </w:r>
          </w:p>
          <w:p w:rsidR="00C324A8" w:rsidRPr="00080E25" w:rsidRDefault="00C324A8" w:rsidP="004D04A7">
            <w:pPr>
              <w:jc w:val="center"/>
              <w:rPr>
                <w:rStyle w:val="Strong"/>
                <w:rFonts w:ascii="Arial" w:eastAsia="Calibri" w:hAnsi="Arial" w:cs="Arial"/>
                <w:b w:val="0"/>
                <w:sz w:val="20"/>
                <w:szCs w:val="20"/>
              </w:rPr>
            </w:pPr>
          </w:p>
          <w:p w:rsidR="00C324A8" w:rsidRDefault="00C324A8" w:rsidP="004D04A7">
            <w:pPr>
              <w:jc w:val="center"/>
              <w:rPr>
                <w:rStyle w:val="Strong"/>
                <w:rFonts w:ascii="Arial" w:eastAsia="Calibri" w:hAnsi="Arial" w:cs="Arial"/>
                <w:b w:val="0"/>
                <w:sz w:val="20"/>
                <w:szCs w:val="20"/>
              </w:rPr>
            </w:pPr>
          </w:p>
          <w:p w:rsidR="00C77731" w:rsidRPr="00080E25" w:rsidRDefault="00C77731" w:rsidP="004D04A7">
            <w:pPr>
              <w:jc w:val="center"/>
              <w:rPr>
                <w:rStyle w:val="Strong"/>
                <w:rFonts w:ascii="Arial" w:eastAsia="Calibri" w:hAnsi="Arial" w:cs="Arial"/>
                <w:b w:val="0"/>
                <w:sz w:val="20"/>
                <w:szCs w:val="20"/>
              </w:rPr>
            </w:pPr>
          </w:p>
          <w:p w:rsidR="00C324A8" w:rsidRPr="00080E25" w:rsidRDefault="00EE7CBB" w:rsidP="004D04A7">
            <w:pPr>
              <w:jc w:val="center"/>
              <w:rPr>
                <w:rStyle w:val="Strong"/>
                <w:rFonts w:ascii="Arial" w:eastAsia="Calibri" w:hAnsi="Arial" w:cs="Arial"/>
                <w:b w:val="0"/>
                <w:sz w:val="20"/>
                <w:szCs w:val="20"/>
              </w:rPr>
            </w:pPr>
            <w:r w:rsidRPr="00080E25">
              <w:rPr>
                <w:rStyle w:val="Strong"/>
                <w:rFonts w:ascii="Arial" w:eastAsia="Calibri" w:hAnsi="Arial" w:cs="Arial"/>
                <w:b w:val="0"/>
                <w:sz w:val="20"/>
                <w:szCs w:val="20"/>
              </w:rPr>
              <w:t>2016</w:t>
            </w:r>
          </w:p>
          <w:p w:rsidR="00AD3B2A" w:rsidRPr="00080E25" w:rsidRDefault="00AD3B2A" w:rsidP="004D04A7">
            <w:pPr>
              <w:jc w:val="center"/>
              <w:rPr>
                <w:rStyle w:val="Strong"/>
                <w:rFonts w:ascii="Arial" w:eastAsia="Calibri" w:hAnsi="Arial" w:cs="Arial"/>
                <w:b w:val="0"/>
                <w:sz w:val="20"/>
                <w:szCs w:val="20"/>
              </w:rPr>
            </w:pPr>
          </w:p>
          <w:p w:rsidR="00AD3B2A" w:rsidRPr="00080E25" w:rsidRDefault="00AD3B2A" w:rsidP="004D04A7">
            <w:pPr>
              <w:jc w:val="center"/>
              <w:rPr>
                <w:rStyle w:val="Strong"/>
                <w:rFonts w:ascii="Arial" w:eastAsia="Calibri" w:hAnsi="Arial" w:cs="Arial"/>
                <w:b w:val="0"/>
                <w:sz w:val="20"/>
                <w:szCs w:val="20"/>
              </w:rPr>
            </w:pPr>
          </w:p>
          <w:p w:rsidR="00AD3B2A" w:rsidRPr="00080E25" w:rsidRDefault="00AD3B2A" w:rsidP="004D04A7">
            <w:pPr>
              <w:jc w:val="center"/>
              <w:rPr>
                <w:rStyle w:val="Strong"/>
                <w:rFonts w:ascii="Arial" w:eastAsia="Calibri" w:hAnsi="Arial" w:cs="Arial"/>
                <w:b w:val="0"/>
                <w:sz w:val="20"/>
                <w:szCs w:val="20"/>
              </w:rPr>
            </w:pPr>
            <w:r w:rsidRPr="00080E25">
              <w:rPr>
                <w:rStyle w:val="Strong"/>
                <w:rFonts w:ascii="Arial" w:eastAsia="Calibri" w:hAnsi="Arial" w:cs="Arial"/>
                <w:b w:val="0"/>
                <w:sz w:val="20"/>
                <w:szCs w:val="20"/>
              </w:rPr>
              <w:t>2015</w:t>
            </w:r>
          </w:p>
        </w:tc>
        <w:tc>
          <w:tcPr>
            <w:tcW w:w="1125" w:type="dxa"/>
          </w:tcPr>
          <w:p w:rsidR="00C016FC" w:rsidRPr="00080E25" w:rsidRDefault="004D04A7" w:rsidP="004D04A7">
            <w:pPr>
              <w:jc w:val="center"/>
              <w:rPr>
                <w:rStyle w:val="Strong"/>
                <w:rFonts w:ascii="Arial" w:hAnsi="Arial"/>
                <w:b w:val="0"/>
                <w:sz w:val="14"/>
                <w:szCs w:val="14"/>
              </w:rPr>
            </w:pPr>
            <w:r>
              <w:rPr>
                <w:rStyle w:val="Strong"/>
                <w:rFonts w:ascii="Arial" w:hAnsi="Arial"/>
                <w:b w:val="0"/>
                <w:sz w:val="14"/>
                <w:szCs w:val="14"/>
              </w:rPr>
              <w:t>Volunteer coordinator</w:t>
            </w:r>
          </w:p>
          <w:p w:rsidR="00C324A8" w:rsidRDefault="00C324A8" w:rsidP="004D04A7">
            <w:pPr>
              <w:jc w:val="center"/>
              <w:rPr>
                <w:rStyle w:val="Strong"/>
                <w:rFonts w:ascii="Arial" w:eastAsia="Calibri" w:hAnsi="Arial" w:cs="Arial"/>
                <w:b w:val="0"/>
                <w:sz w:val="14"/>
                <w:szCs w:val="14"/>
              </w:rPr>
            </w:pPr>
          </w:p>
          <w:p w:rsidR="00C77731" w:rsidRPr="00080E25" w:rsidRDefault="00C77731" w:rsidP="004D04A7">
            <w:pPr>
              <w:jc w:val="center"/>
              <w:rPr>
                <w:rStyle w:val="Strong"/>
                <w:rFonts w:ascii="Arial" w:eastAsia="Calibri" w:hAnsi="Arial" w:cs="Arial"/>
                <w:b w:val="0"/>
                <w:sz w:val="14"/>
                <w:szCs w:val="14"/>
              </w:rPr>
            </w:pPr>
          </w:p>
          <w:p w:rsidR="00C324A8" w:rsidRPr="00080E25" w:rsidRDefault="00C324A8" w:rsidP="004D04A7">
            <w:pPr>
              <w:jc w:val="center"/>
              <w:rPr>
                <w:rStyle w:val="Strong"/>
                <w:rFonts w:ascii="Arial" w:hAnsi="Arial"/>
                <w:b w:val="0"/>
                <w:sz w:val="14"/>
                <w:szCs w:val="14"/>
              </w:rPr>
            </w:pPr>
            <w:r w:rsidRPr="00080E25">
              <w:rPr>
                <w:rStyle w:val="Strong"/>
                <w:rFonts w:ascii="Arial" w:hAnsi="Arial"/>
                <w:b w:val="0"/>
                <w:sz w:val="14"/>
                <w:szCs w:val="14"/>
              </w:rPr>
              <w:t>HR Business Partner</w:t>
            </w:r>
          </w:p>
          <w:p w:rsidR="00AD3B2A" w:rsidRPr="00080E25" w:rsidRDefault="00AD3B2A" w:rsidP="004D04A7">
            <w:pPr>
              <w:jc w:val="center"/>
              <w:rPr>
                <w:rStyle w:val="Strong"/>
                <w:rFonts w:ascii="Arial" w:eastAsia="Calibri" w:hAnsi="Arial" w:cs="Arial"/>
                <w:b w:val="0"/>
                <w:sz w:val="14"/>
                <w:szCs w:val="14"/>
              </w:rPr>
            </w:pPr>
          </w:p>
          <w:p w:rsidR="00AD3B2A" w:rsidRDefault="00AD3B2A" w:rsidP="004D04A7">
            <w:pPr>
              <w:jc w:val="center"/>
              <w:rPr>
                <w:rStyle w:val="Strong"/>
                <w:rFonts w:ascii="Arial" w:eastAsia="Calibri" w:hAnsi="Arial" w:cs="Arial"/>
                <w:b w:val="0"/>
                <w:sz w:val="14"/>
                <w:szCs w:val="14"/>
              </w:rPr>
            </w:pPr>
          </w:p>
          <w:p w:rsidR="009B73F6" w:rsidRPr="00080E25" w:rsidRDefault="009B73F6" w:rsidP="004D04A7">
            <w:pPr>
              <w:jc w:val="center"/>
              <w:rPr>
                <w:rStyle w:val="Strong"/>
                <w:rFonts w:ascii="Arial" w:eastAsia="Calibri" w:hAnsi="Arial" w:cs="Arial"/>
                <w:b w:val="0"/>
                <w:sz w:val="14"/>
                <w:szCs w:val="14"/>
              </w:rPr>
            </w:pPr>
          </w:p>
          <w:p w:rsidR="00AD3B2A" w:rsidRPr="00080E25" w:rsidRDefault="004D04A7" w:rsidP="009D5529">
            <w:pPr>
              <w:jc w:val="center"/>
              <w:rPr>
                <w:rStyle w:val="Strong"/>
                <w:rFonts w:ascii="Arial" w:hAnsi="Arial"/>
                <w:b w:val="0"/>
                <w:sz w:val="14"/>
                <w:szCs w:val="14"/>
              </w:rPr>
            </w:pPr>
            <w:r>
              <w:rPr>
                <w:rStyle w:val="Strong"/>
                <w:rFonts w:ascii="Arial" w:hAnsi="Arial"/>
                <w:b w:val="0"/>
                <w:sz w:val="14"/>
                <w:szCs w:val="14"/>
              </w:rPr>
              <w:t>GO A</w:t>
            </w:r>
            <w:r w:rsidR="00AD3B2A" w:rsidRPr="00080E25">
              <w:rPr>
                <w:rStyle w:val="Strong"/>
                <w:rFonts w:ascii="Arial" w:hAnsi="Arial"/>
                <w:b w:val="0"/>
                <w:sz w:val="14"/>
                <w:szCs w:val="14"/>
              </w:rPr>
              <w:t>ctive Coordinator</w:t>
            </w:r>
            <w:r w:rsidR="009B73F6">
              <w:rPr>
                <w:rStyle w:val="Strong"/>
                <w:rFonts w:ascii="Arial" w:hAnsi="Arial"/>
                <w:b w:val="0"/>
                <w:sz w:val="14"/>
                <w:szCs w:val="14"/>
              </w:rPr>
              <w:t xml:space="preserve">/ </w:t>
            </w:r>
            <w:r>
              <w:rPr>
                <w:rStyle w:val="Strong"/>
                <w:rFonts w:ascii="Arial" w:hAnsi="Arial"/>
                <w:b w:val="0"/>
                <w:sz w:val="14"/>
                <w:szCs w:val="14"/>
              </w:rPr>
              <w:t>Locality Officers</w:t>
            </w:r>
          </w:p>
        </w:tc>
        <w:tc>
          <w:tcPr>
            <w:tcW w:w="1539" w:type="dxa"/>
          </w:tcPr>
          <w:p w:rsidR="00C016FC" w:rsidRPr="00080E25" w:rsidRDefault="00C324A8" w:rsidP="004D04A7">
            <w:pPr>
              <w:jc w:val="center"/>
              <w:rPr>
                <w:rStyle w:val="Strong"/>
                <w:rFonts w:ascii="Arial" w:eastAsia="Calibri" w:hAnsi="Arial" w:cs="Arial"/>
                <w:b w:val="0"/>
                <w:sz w:val="20"/>
                <w:szCs w:val="20"/>
              </w:rPr>
            </w:pPr>
            <w:r w:rsidRPr="00080E25">
              <w:rPr>
                <w:rStyle w:val="Strong"/>
                <w:rFonts w:ascii="Arial" w:eastAsia="Calibri" w:hAnsi="Arial" w:cs="Arial"/>
                <w:b w:val="0"/>
                <w:sz w:val="20"/>
                <w:szCs w:val="20"/>
              </w:rPr>
              <w:t>£3,000</w:t>
            </w:r>
          </w:p>
          <w:p w:rsidR="00C324A8" w:rsidRPr="00080E25" w:rsidRDefault="00C324A8" w:rsidP="004D04A7">
            <w:pPr>
              <w:jc w:val="center"/>
              <w:rPr>
                <w:rStyle w:val="Strong"/>
                <w:rFonts w:ascii="Arial" w:eastAsia="Calibri" w:hAnsi="Arial" w:cs="Arial"/>
                <w:b w:val="0"/>
                <w:sz w:val="20"/>
                <w:szCs w:val="20"/>
              </w:rPr>
            </w:pPr>
          </w:p>
          <w:p w:rsidR="00C324A8" w:rsidRDefault="00C324A8" w:rsidP="004D04A7">
            <w:pPr>
              <w:jc w:val="center"/>
              <w:rPr>
                <w:rStyle w:val="Strong"/>
                <w:rFonts w:ascii="Arial" w:eastAsia="Calibri" w:hAnsi="Arial" w:cs="Arial"/>
                <w:b w:val="0"/>
                <w:sz w:val="20"/>
                <w:szCs w:val="20"/>
              </w:rPr>
            </w:pPr>
          </w:p>
          <w:p w:rsidR="00C324A8" w:rsidRPr="00080E25" w:rsidRDefault="00C324A8" w:rsidP="004D04A7">
            <w:pPr>
              <w:jc w:val="center"/>
              <w:rPr>
                <w:rStyle w:val="Strong"/>
                <w:rFonts w:ascii="Arial" w:eastAsia="Calibri" w:hAnsi="Arial" w:cs="Arial"/>
                <w:b w:val="0"/>
                <w:sz w:val="20"/>
                <w:szCs w:val="20"/>
              </w:rPr>
            </w:pPr>
            <w:r w:rsidRPr="00080E25">
              <w:rPr>
                <w:rStyle w:val="Strong"/>
                <w:rFonts w:ascii="Arial" w:eastAsia="Calibri" w:hAnsi="Arial" w:cs="Arial"/>
                <w:b w:val="0"/>
                <w:sz w:val="20"/>
                <w:szCs w:val="20"/>
              </w:rPr>
              <w:t>£</w:t>
            </w:r>
            <w:r w:rsidR="00F73160">
              <w:rPr>
                <w:rStyle w:val="Strong"/>
                <w:rFonts w:ascii="Arial" w:eastAsia="Calibri" w:hAnsi="Arial" w:cs="Arial"/>
                <w:b w:val="0"/>
                <w:sz w:val="20"/>
                <w:szCs w:val="20"/>
              </w:rPr>
              <w:t>1</w:t>
            </w:r>
            <w:r w:rsidRPr="00080E25">
              <w:rPr>
                <w:rStyle w:val="Strong"/>
                <w:rFonts w:ascii="Arial" w:eastAsia="Calibri" w:hAnsi="Arial" w:cs="Arial"/>
                <w:b w:val="0"/>
                <w:sz w:val="20"/>
                <w:szCs w:val="20"/>
              </w:rPr>
              <w:t>0,000</w:t>
            </w:r>
          </w:p>
          <w:p w:rsidR="00C324A8" w:rsidRPr="00080E25" w:rsidRDefault="00C324A8" w:rsidP="004D04A7">
            <w:pPr>
              <w:jc w:val="center"/>
              <w:rPr>
                <w:rStyle w:val="Strong"/>
                <w:rFonts w:ascii="Arial" w:eastAsia="Calibri" w:hAnsi="Arial" w:cs="Arial"/>
                <w:b w:val="0"/>
                <w:sz w:val="20"/>
                <w:szCs w:val="20"/>
              </w:rPr>
            </w:pPr>
          </w:p>
          <w:p w:rsidR="00AD3B2A" w:rsidRPr="00080E25" w:rsidRDefault="00AD3B2A" w:rsidP="004D04A7">
            <w:pPr>
              <w:jc w:val="center"/>
              <w:rPr>
                <w:rStyle w:val="Strong"/>
                <w:rFonts w:ascii="Arial" w:eastAsia="Calibri" w:hAnsi="Arial" w:cs="Arial"/>
                <w:b w:val="0"/>
                <w:sz w:val="20"/>
                <w:szCs w:val="20"/>
              </w:rPr>
            </w:pPr>
          </w:p>
          <w:p w:rsidR="00AD3B2A" w:rsidRPr="00080E25" w:rsidRDefault="00AD3B2A" w:rsidP="004D04A7">
            <w:pPr>
              <w:jc w:val="center"/>
              <w:rPr>
                <w:rStyle w:val="Strong"/>
                <w:rFonts w:ascii="Arial" w:eastAsia="Calibri" w:hAnsi="Arial" w:cs="Arial"/>
                <w:b w:val="0"/>
                <w:sz w:val="20"/>
                <w:szCs w:val="20"/>
              </w:rPr>
            </w:pPr>
            <w:r w:rsidRPr="00080E25">
              <w:rPr>
                <w:rStyle w:val="Strong"/>
                <w:rFonts w:ascii="Arial" w:eastAsia="Calibri" w:hAnsi="Arial" w:cs="Arial"/>
                <w:b w:val="0"/>
                <w:sz w:val="20"/>
                <w:szCs w:val="20"/>
              </w:rPr>
              <w:t>Time</w:t>
            </w:r>
          </w:p>
        </w:tc>
      </w:tr>
      <w:tr w:rsidR="00905E15" w:rsidRPr="00080E25" w:rsidTr="00011719">
        <w:trPr>
          <w:trHeight w:val="270"/>
        </w:trPr>
        <w:tc>
          <w:tcPr>
            <w:tcW w:w="1805" w:type="dxa"/>
          </w:tcPr>
          <w:p w:rsidR="00022F5F" w:rsidRPr="00080E25" w:rsidRDefault="00022F5F" w:rsidP="00034667">
            <w:pPr>
              <w:rPr>
                <w:rStyle w:val="Strong"/>
                <w:rFonts w:ascii="Arial" w:eastAsia="Calibri" w:hAnsi="Arial" w:cs="Arial"/>
                <w:b w:val="0"/>
              </w:rPr>
            </w:pPr>
            <w:r w:rsidRPr="00080E25">
              <w:rPr>
                <w:rStyle w:val="Strong"/>
                <w:rFonts w:ascii="Arial" w:eastAsia="Calibri" w:hAnsi="Arial" w:cs="Arial"/>
                <w:b w:val="0"/>
              </w:rPr>
              <w:t xml:space="preserve">Better demonstrate </w:t>
            </w:r>
            <w:r w:rsidRPr="00080E25">
              <w:rPr>
                <w:rStyle w:val="Strong"/>
                <w:rFonts w:ascii="Arial" w:eastAsia="Calibri" w:hAnsi="Arial" w:cs="Arial"/>
                <w:b w:val="0"/>
              </w:rPr>
              <w:lastRenderedPageBreak/>
              <w:t xml:space="preserve">the impact of what we do </w:t>
            </w:r>
          </w:p>
        </w:tc>
        <w:tc>
          <w:tcPr>
            <w:tcW w:w="2966" w:type="dxa"/>
          </w:tcPr>
          <w:p w:rsidR="00022F5F" w:rsidRPr="00080E25" w:rsidRDefault="00D508A5" w:rsidP="00034667">
            <w:pPr>
              <w:rPr>
                <w:rStyle w:val="Strong"/>
                <w:rFonts w:ascii="Arial" w:eastAsia="Calibri" w:hAnsi="Arial" w:cs="Arial"/>
                <w:b w:val="0"/>
                <w:sz w:val="20"/>
                <w:szCs w:val="20"/>
              </w:rPr>
            </w:pPr>
            <w:r>
              <w:rPr>
                <w:rStyle w:val="Strong"/>
                <w:rFonts w:ascii="Arial" w:eastAsia="Calibri" w:hAnsi="Arial" w:cs="Arial"/>
                <w:b w:val="0"/>
                <w:sz w:val="20"/>
                <w:szCs w:val="20"/>
              </w:rPr>
              <w:lastRenderedPageBreak/>
              <w:t>Social impact review of</w:t>
            </w:r>
            <w:r w:rsidR="00022F5F" w:rsidRPr="00080E25">
              <w:rPr>
                <w:rStyle w:val="Strong"/>
                <w:rFonts w:ascii="Arial" w:eastAsia="Calibri" w:hAnsi="Arial" w:cs="Arial"/>
                <w:b w:val="0"/>
                <w:sz w:val="20"/>
                <w:szCs w:val="20"/>
              </w:rPr>
              <w:t xml:space="preserve"> our leisure centres</w:t>
            </w:r>
          </w:p>
          <w:p w:rsidR="00CC3E73" w:rsidRPr="00080E25" w:rsidRDefault="00CC3E73" w:rsidP="00034667">
            <w:pPr>
              <w:rPr>
                <w:rStyle w:val="Strong"/>
                <w:rFonts w:ascii="Arial" w:eastAsia="Calibri" w:hAnsi="Arial" w:cs="Arial"/>
                <w:b w:val="0"/>
                <w:sz w:val="20"/>
                <w:szCs w:val="20"/>
              </w:rPr>
            </w:pPr>
          </w:p>
          <w:p w:rsidR="00CC3E73" w:rsidRPr="00080E25" w:rsidRDefault="00CC3E73" w:rsidP="00034667">
            <w:pPr>
              <w:rPr>
                <w:rStyle w:val="Strong"/>
                <w:rFonts w:ascii="Arial" w:eastAsia="Calibri" w:hAnsi="Arial" w:cs="Arial"/>
                <w:b w:val="0"/>
                <w:sz w:val="20"/>
                <w:szCs w:val="20"/>
              </w:rPr>
            </w:pPr>
            <w:r w:rsidRPr="00080E25">
              <w:rPr>
                <w:rStyle w:val="Strong"/>
                <w:rFonts w:ascii="Arial" w:eastAsia="Calibri" w:hAnsi="Arial" w:cs="Arial"/>
                <w:b w:val="0"/>
                <w:sz w:val="20"/>
                <w:szCs w:val="20"/>
              </w:rPr>
              <w:lastRenderedPageBreak/>
              <w:t xml:space="preserve">Increase the number of case studies we produce </w:t>
            </w:r>
          </w:p>
        </w:tc>
        <w:tc>
          <w:tcPr>
            <w:tcW w:w="1573" w:type="dxa"/>
          </w:tcPr>
          <w:p w:rsidR="00022F5F" w:rsidRPr="00080E25" w:rsidRDefault="00F73160" w:rsidP="00034667">
            <w:pPr>
              <w:rPr>
                <w:rStyle w:val="Strong"/>
                <w:rFonts w:ascii="Arial" w:eastAsia="Calibri" w:hAnsi="Arial" w:cs="Arial"/>
                <w:b w:val="0"/>
                <w:sz w:val="20"/>
                <w:szCs w:val="20"/>
              </w:rPr>
            </w:pPr>
            <w:r>
              <w:rPr>
                <w:rStyle w:val="Strong"/>
                <w:rFonts w:ascii="Arial" w:eastAsia="Calibri" w:hAnsi="Arial" w:cs="Arial"/>
                <w:b w:val="0"/>
                <w:sz w:val="20"/>
                <w:szCs w:val="20"/>
              </w:rPr>
              <w:lastRenderedPageBreak/>
              <w:t>Review undertaken</w:t>
            </w:r>
          </w:p>
          <w:p w:rsidR="00CC3E73" w:rsidRPr="00080E25" w:rsidRDefault="00CC3E73" w:rsidP="00034667">
            <w:pPr>
              <w:rPr>
                <w:rStyle w:val="Strong"/>
                <w:rFonts w:ascii="Arial" w:eastAsia="Calibri" w:hAnsi="Arial" w:cs="Arial"/>
                <w:b w:val="0"/>
                <w:sz w:val="20"/>
                <w:szCs w:val="20"/>
              </w:rPr>
            </w:pPr>
          </w:p>
          <w:p w:rsidR="00CC3E73" w:rsidRPr="00080E25" w:rsidRDefault="00C13A0F" w:rsidP="009D5529">
            <w:pPr>
              <w:rPr>
                <w:rStyle w:val="Strong"/>
                <w:rFonts w:ascii="Arial" w:eastAsia="Calibri" w:hAnsi="Arial" w:cs="Arial"/>
                <w:b w:val="0"/>
                <w:sz w:val="20"/>
                <w:szCs w:val="20"/>
              </w:rPr>
            </w:pPr>
            <w:r w:rsidRPr="00080E25">
              <w:rPr>
                <w:rStyle w:val="Strong"/>
                <w:rFonts w:ascii="Arial" w:eastAsia="Calibri" w:hAnsi="Arial" w:cs="Arial"/>
                <w:b w:val="0"/>
                <w:sz w:val="20"/>
                <w:szCs w:val="20"/>
              </w:rPr>
              <w:lastRenderedPageBreak/>
              <w:t xml:space="preserve">A monthly newsletter </w:t>
            </w:r>
          </w:p>
        </w:tc>
        <w:tc>
          <w:tcPr>
            <w:tcW w:w="1198" w:type="dxa"/>
          </w:tcPr>
          <w:p w:rsidR="0016293D" w:rsidRDefault="0016293D" w:rsidP="004D04A7">
            <w:pPr>
              <w:jc w:val="center"/>
              <w:rPr>
                <w:rStyle w:val="Strong"/>
                <w:rFonts w:ascii="Arial" w:eastAsia="Calibri" w:hAnsi="Arial" w:cs="Arial"/>
                <w:b w:val="0"/>
                <w:sz w:val="20"/>
                <w:szCs w:val="20"/>
              </w:rPr>
            </w:pPr>
            <w:r>
              <w:rPr>
                <w:rStyle w:val="Strong"/>
                <w:rFonts w:ascii="Arial" w:eastAsia="Calibri" w:hAnsi="Arial" w:cs="Arial"/>
                <w:b w:val="0"/>
                <w:sz w:val="20"/>
                <w:szCs w:val="20"/>
              </w:rPr>
              <w:lastRenderedPageBreak/>
              <w:t>June</w:t>
            </w:r>
          </w:p>
          <w:p w:rsidR="00022F5F" w:rsidRPr="00080E25" w:rsidRDefault="00022F5F" w:rsidP="004D04A7">
            <w:pPr>
              <w:jc w:val="center"/>
              <w:rPr>
                <w:rStyle w:val="Strong"/>
                <w:rFonts w:ascii="Arial" w:eastAsia="Calibri" w:hAnsi="Arial" w:cs="Arial"/>
                <w:b w:val="0"/>
                <w:sz w:val="20"/>
                <w:szCs w:val="20"/>
              </w:rPr>
            </w:pPr>
            <w:r w:rsidRPr="00080E25">
              <w:rPr>
                <w:rStyle w:val="Strong"/>
                <w:rFonts w:ascii="Arial" w:eastAsia="Calibri" w:hAnsi="Arial" w:cs="Arial"/>
                <w:b w:val="0"/>
                <w:sz w:val="20"/>
                <w:szCs w:val="20"/>
              </w:rPr>
              <w:t>2015</w:t>
            </w:r>
          </w:p>
          <w:p w:rsidR="00EE7CBB" w:rsidRPr="00080E25" w:rsidRDefault="00EE7CBB" w:rsidP="004D04A7">
            <w:pPr>
              <w:jc w:val="center"/>
              <w:rPr>
                <w:rStyle w:val="Strong"/>
                <w:rFonts w:ascii="Arial" w:eastAsia="Calibri" w:hAnsi="Arial" w:cs="Arial"/>
                <w:b w:val="0"/>
                <w:sz w:val="20"/>
                <w:szCs w:val="20"/>
              </w:rPr>
            </w:pPr>
          </w:p>
          <w:p w:rsidR="00EE7CBB" w:rsidRPr="00080E25" w:rsidRDefault="00EE7CBB" w:rsidP="004D04A7">
            <w:pPr>
              <w:jc w:val="center"/>
              <w:rPr>
                <w:rStyle w:val="Strong"/>
                <w:rFonts w:ascii="Arial" w:eastAsia="Calibri" w:hAnsi="Arial" w:cs="Arial"/>
                <w:b w:val="0"/>
                <w:sz w:val="20"/>
                <w:szCs w:val="20"/>
              </w:rPr>
            </w:pPr>
            <w:r w:rsidRPr="00080E25">
              <w:rPr>
                <w:rStyle w:val="Strong"/>
                <w:rFonts w:ascii="Arial" w:eastAsia="Calibri" w:hAnsi="Arial" w:cs="Arial"/>
                <w:b w:val="0"/>
                <w:sz w:val="20"/>
                <w:szCs w:val="20"/>
              </w:rPr>
              <w:lastRenderedPageBreak/>
              <w:t>2016</w:t>
            </w:r>
          </w:p>
        </w:tc>
        <w:tc>
          <w:tcPr>
            <w:tcW w:w="1125" w:type="dxa"/>
          </w:tcPr>
          <w:p w:rsidR="00022F5F" w:rsidRPr="00080E25" w:rsidRDefault="00022F5F" w:rsidP="004D04A7">
            <w:pPr>
              <w:jc w:val="center"/>
              <w:rPr>
                <w:rStyle w:val="Strong"/>
                <w:rFonts w:ascii="Arial" w:hAnsi="Arial"/>
                <w:b w:val="0"/>
                <w:sz w:val="14"/>
                <w:szCs w:val="14"/>
              </w:rPr>
            </w:pPr>
            <w:r w:rsidRPr="00080E25">
              <w:rPr>
                <w:rStyle w:val="Strong"/>
                <w:rFonts w:ascii="Arial" w:hAnsi="Arial"/>
                <w:b w:val="0"/>
                <w:sz w:val="14"/>
                <w:szCs w:val="14"/>
              </w:rPr>
              <w:lastRenderedPageBreak/>
              <w:t>Fusion</w:t>
            </w:r>
            <w:r w:rsidR="00CC3E73" w:rsidRPr="00080E25">
              <w:rPr>
                <w:rStyle w:val="Strong"/>
                <w:rFonts w:ascii="Arial" w:hAnsi="Arial"/>
                <w:b w:val="0"/>
                <w:sz w:val="14"/>
                <w:szCs w:val="14"/>
              </w:rPr>
              <w:t xml:space="preserve"> Lifestyle</w:t>
            </w:r>
          </w:p>
          <w:p w:rsidR="00CC3E73" w:rsidRPr="00080E25" w:rsidRDefault="00CC3E73" w:rsidP="004D04A7">
            <w:pPr>
              <w:jc w:val="center"/>
              <w:rPr>
                <w:rStyle w:val="Strong"/>
                <w:rFonts w:ascii="Arial" w:eastAsia="Calibri" w:hAnsi="Arial" w:cs="Arial"/>
                <w:b w:val="0"/>
                <w:sz w:val="14"/>
                <w:szCs w:val="14"/>
              </w:rPr>
            </w:pPr>
          </w:p>
          <w:p w:rsidR="00CC3E73" w:rsidRPr="00080E25" w:rsidRDefault="00CC3E73" w:rsidP="004D04A7">
            <w:pPr>
              <w:jc w:val="center"/>
              <w:rPr>
                <w:rStyle w:val="Strong"/>
                <w:rFonts w:ascii="Arial" w:eastAsia="Calibri" w:hAnsi="Arial" w:cs="Arial"/>
                <w:b w:val="0"/>
                <w:sz w:val="14"/>
                <w:szCs w:val="14"/>
              </w:rPr>
            </w:pPr>
          </w:p>
          <w:p w:rsidR="00CC3E73" w:rsidRPr="00080E25" w:rsidRDefault="00CC3E73" w:rsidP="004D04A7">
            <w:pPr>
              <w:jc w:val="center"/>
              <w:rPr>
                <w:rStyle w:val="Strong"/>
                <w:rFonts w:ascii="Arial" w:hAnsi="Arial"/>
                <w:b w:val="0"/>
                <w:sz w:val="14"/>
              </w:rPr>
            </w:pPr>
            <w:r w:rsidRPr="00080E25">
              <w:rPr>
                <w:rStyle w:val="Strong"/>
                <w:rFonts w:ascii="Arial" w:hAnsi="Arial"/>
                <w:b w:val="0"/>
                <w:sz w:val="14"/>
              </w:rPr>
              <w:lastRenderedPageBreak/>
              <w:t>Leisure &amp; Performance Manager</w:t>
            </w:r>
          </w:p>
          <w:p w:rsidR="00CC3E73" w:rsidRPr="00080E25" w:rsidRDefault="00CC3E73" w:rsidP="004D04A7">
            <w:pPr>
              <w:jc w:val="center"/>
              <w:rPr>
                <w:rStyle w:val="Strong"/>
                <w:rFonts w:ascii="Arial" w:eastAsia="Calibri" w:hAnsi="Arial" w:cs="Arial"/>
                <w:b w:val="0"/>
                <w:sz w:val="14"/>
                <w:szCs w:val="14"/>
              </w:rPr>
            </w:pPr>
          </w:p>
        </w:tc>
        <w:tc>
          <w:tcPr>
            <w:tcW w:w="1539" w:type="dxa"/>
          </w:tcPr>
          <w:p w:rsidR="00022F5F" w:rsidRDefault="00022F5F" w:rsidP="004D04A7">
            <w:pPr>
              <w:jc w:val="center"/>
              <w:rPr>
                <w:rStyle w:val="Strong"/>
                <w:rFonts w:ascii="Arial" w:eastAsia="Calibri" w:hAnsi="Arial" w:cs="Arial"/>
                <w:b w:val="0"/>
                <w:sz w:val="20"/>
                <w:szCs w:val="20"/>
              </w:rPr>
            </w:pPr>
            <w:r w:rsidRPr="00080E25">
              <w:rPr>
                <w:rStyle w:val="Strong"/>
                <w:rFonts w:ascii="Arial" w:eastAsia="Calibri" w:hAnsi="Arial" w:cs="Arial"/>
                <w:b w:val="0"/>
                <w:sz w:val="20"/>
                <w:szCs w:val="20"/>
              </w:rPr>
              <w:lastRenderedPageBreak/>
              <w:t>Within the contract</w:t>
            </w:r>
          </w:p>
          <w:p w:rsidR="00F73160" w:rsidRDefault="00F73160" w:rsidP="004D04A7">
            <w:pPr>
              <w:jc w:val="center"/>
              <w:rPr>
                <w:rStyle w:val="Strong"/>
                <w:rFonts w:ascii="Arial" w:eastAsia="Calibri" w:hAnsi="Arial" w:cs="Arial"/>
                <w:b w:val="0"/>
                <w:sz w:val="20"/>
                <w:szCs w:val="20"/>
              </w:rPr>
            </w:pPr>
          </w:p>
          <w:p w:rsidR="00F73160" w:rsidRPr="00080E25" w:rsidRDefault="00F73160" w:rsidP="004D04A7">
            <w:pPr>
              <w:jc w:val="center"/>
              <w:rPr>
                <w:rStyle w:val="Strong"/>
                <w:rFonts w:ascii="Arial" w:eastAsia="Calibri" w:hAnsi="Arial" w:cs="Arial"/>
                <w:b w:val="0"/>
                <w:sz w:val="20"/>
                <w:szCs w:val="20"/>
              </w:rPr>
            </w:pPr>
            <w:r>
              <w:rPr>
                <w:rStyle w:val="Strong"/>
                <w:rFonts w:ascii="Arial" w:eastAsia="Calibri" w:hAnsi="Arial" w:cs="Arial"/>
                <w:b w:val="0"/>
                <w:sz w:val="20"/>
                <w:szCs w:val="20"/>
              </w:rPr>
              <w:lastRenderedPageBreak/>
              <w:t>Time</w:t>
            </w:r>
          </w:p>
        </w:tc>
      </w:tr>
      <w:tr w:rsidR="00EE7CBB" w:rsidRPr="00080E25" w:rsidTr="00011719">
        <w:trPr>
          <w:trHeight w:val="270"/>
        </w:trPr>
        <w:tc>
          <w:tcPr>
            <w:tcW w:w="1805" w:type="dxa"/>
          </w:tcPr>
          <w:p w:rsidR="00EE7CBB" w:rsidRPr="00080E25" w:rsidRDefault="00EE7CBB" w:rsidP="00034667">
            <w:pPr>
              <w:rPr>
                <w:rStyle w:val="Strong"/>
                <w:rFonts w:ascii="Arial" w:eastAsia="Calibri" w:hAnsi="Arial" w:cs="Arial"/>
                <w:b w:val="0"/>
              </w:rPr>
            </w:pPr>
            <w:r w:rsidRPr="00080E25">
              <w:rPr>
                <w:rStyle w:val="Strong"/>
                <w:rFonts w:ascii="Arial" w:eastAsia="Calibri" w:hAnsi="Arial" w:cs="Arial"/>
                <w:b w:val="0"/>
              </w:rPr>
              <w:lastRenderedPageBreak/>
              <w:t xml:space="preserve">Healthy eating </w:t>
            </w:r>
          </w:p>
        </w:tc>
        <w:tc>
          <w:tcPr>
            <w:tcW w:w="2966" w:type="dxa"/>
          </w:tcPr>
          <w:p w:rsidR="00EE7CBB" w:rsidRPr="00080E25" w:rsidRDefault="00EE7CBB" w:rsidP="00034667">
            <w:pPr>
              <w:rPr>
                <w:rStyle w:val="Strong"/>
                <w:rFonts w:ascii="Arial" w:eastAsia="Calibri" w:hAnsi="Arial" w:cs="Arial"/>
                <w:b w:val="0"/>
                <w:sz w:val="20"/>
                <w:szCs w:val="20"/>
              </w:rPr>
            </w:pPr>
            <w:r w:rsidRPr="00080E25">
              <w:rPr>
                <w:rStyle w:val="Strong"/>
                <w:rFonts w:ascii="Arial" w:eastAsia="Calibri" w:hAnsi="Arial" w:cs="Arial"/>
                <w:b w:val="0"/>
                <w:sz w:val="20"/>
                <w:szCs w:val="20"/>
              </w:rPr>
              <w:t xml:space="preserve">Healthy options in all </w:t>
            </w:r>
            <w:r w:rsidR="009D5529">
              <w:rPr>
                <w:rStyle w:val="Strong"/>
                <w:rFonts w:ascii="Arial" w:eastAsia="Calibri" w:hAnsi="Arial" w:cs="Arial"/>
                <w:b w:val="0"/>
                <w:sz w:val="20"/>
                <w:szCs w:val="20"/>
              </w:rPr>
              <w:t>C</w:t>
            </w:r>
            <w:r w:rsidRPr="00080E25">
              <w:rPr>
                <w:rStyle w:val="Strong"/>
                <w:rFonts w:ascii="Arial" w:eastAsia="Calibri" w:hAnsi="Arial" w:cs="Arial"/>
                <w:b w:val="0"/>
                <w:sz w:val="20"/>
                <w:szCs w:val="20"/>
              </w:rPr>
              <w:t xml:space="preserve">ouncil vending machines </w:t>
            </w:r>
          </w:p>
          <w:p w:rsidR="00EE7CBB" w:rsidRPr="00080E25" w:rsidRDefault="00EE7CBB" w:rsidP="00034667">
            <w:pPr>
              <w:rPr>
                <w:rStyle w:val="Strong"/>
                <w:rFonts w:ascii="Arial" w:eastAsia="Calibri" w:hAnsi="Arial" w:cs="Arial"/>
                <w:b w:val="0"/>
                <w:sz w:val="20"/>
                <w:szCs w:val="20"/>
              </w:rPr>
            </w:pPr>
          </w:p>
          <w:p w:rsidR="00EE7CBB" w:rsidRPr="00080E25" w:rsidRDefault="00EE7CBB" w:rsidP="00034667">
            <w:pPr>
              <w:rPr>
                <w:rStyle w:val="Strong"/>
                <w:rFonts w:ascii="Arial" w:eastAsia="Calibri" w:hAnsi="Arial" w:cs="Arial"/>
                <w:b w:val="0"/>
                <w:sz w:val="20"/>
                <w:szCs w:val="20"/>
              </w:rPr>
            </w:pPr>
          </w:p>
          <w:p w:rsidR="00EE7CBB" w:rsidRPr="00080E25" w:rsidRDefault="009D5529" w:rsidP="00034667">
            <w:pPr>
              <w:rPr>
                <w:rStyle w:val="Strong"/>
                <w:rFonts w:ascii="Arial" w:eastAsia="Calibri" w:hAnsi="Arial" w:cs="Arial"/>
                <w:b w:val="0"/>
                <w:sz w:val="20"/>
                <w:szCs w:val="20"/>
              </w:rPr>
            </w:pPr>
            <w:r>
              <w:rPr>
                <w:rStyle w:val="Strong"/>
                <w:rFonts w:ascii="Arial" w:eastAsia="Calibri" w:hAnsi="Arial" w:cs="Arial"/>
                <w:b w:val="0"/>
                <w:sz w:val="20"/>
                <w:szCs w:val="20"/>
              </w:rPr>
              <w:t>Encourage all C</w:t>
            </w:r>
            <w:r w:rsidR="00EE7CBB" w:rsidRPr="00080E25">
              <w:rPr>
                <w:rStyle w:val="Strong"/>
                <w:rFonts w:ascii="Arial" w:eastAsia="Calibri" w:hAnsi="Arial" w:cs="Arial"/>
                <w:b w:val="0"/>
                <w:sz w:val="20"/>
                <w:szCs w:val="20"/>
              </w:rPr>
              <w:t>ouncil meetings to have healthy snacks</w:t>
            </w:r>
          </w:p>
          <w:p w:rsidR="00EE7CBB" w:rsidRPr="00080E25" w:rsidRDefault="00EE7CBB" w:rsidP="00034667">
            <w:pPr>
              <w:rPr>
                <w:rStyle w:val="Strong"/>
                <w:rFonts w:ascii="Arial" w:eastAsia="Calibri" w:hAnsi="Arial" w:cs="Arial"/>
                <w:b w:val="0"/>
                <w:sz w:val="20"/>
                <w:szCs w:val="20"/>
              </w:rPr>
            </w:pPr>
          </w:p>
          <w:p w:rsidR="00EE7CBB" w:rsidRDefault="00EE7CBB" w:rsidP="00EE7CBB">
            <w:pPr>
              <w:rPr>
                <w:rStyle w:val="Strong"/>
                <w:rFonts w:ascii="Arial" w:eastAsia="Calibri" w:hAnsi="Arial" w:cs="Arial"/>
                <w:b w:val="0"/>
                <w:sz w:val="20"/>
                <w:szCs w:val="20"/>
              </w:rPr>
            </w:pPr>
            <w:r w:rsidRPr="00080E25">
              <w:rPr>
                <w:rStyle w:val="Strong"/>
                <w:rFonts w:ascii="Arial" w:eastAsia="Calibri" w:hAnsi="Arial" w:cs="Arial"/>
                <w:b w:val="0"/>
                <w:sz w:val="20"/>
                <w:szCs w:val="20"/>
              </w:rPr>
              <w:t>Train our activity coaches t</w:t>
            </w:r>
            <w:r w:rsidR="00E71ECB">
              <w:rPr>
                <w:rStyle w:val="Strong"/>
                <w:rFonts w:ascii="Arial" w:eastAsia="Calibri" w:hAnsi="Arial" w:cs="Arial"/>
                <w:b w:val="0"/>
                <w:sz w:val="20"/>
                <w:szCs w:val="20"/>
              </w:rPr>
              <w:t>o provide healthy eating advice</w:t>
            </w:r>
          </w:p>
          <w:p w:rsidR="00E71ECB" w:rsidRDefault="00E71ECB" w:rsidP="00EE7CBB">
            <w:pPr>
              <w:rPr>
                <w:rStyle w:val="Strong"/>
                <w:rFonts w:ascii="Arial" w:eastAsia="Calibri" w:hAnsi="Arial" w:cs="Arial"/>
                <w:b w:val="0"/>
                <w:sz w:val="20"/>
                <w:szCs w:val="20"/>
              </w:rPr>
            </w:pPr>
          </w:p>
          <w:p w:rsidR="009D5529" w:rsidRDefault="009D5529" w:rsidP="00EE7CBB">
            <w:pPr>
              <w:rPr>
                <w:rStyle w:val="Strong"/>
                <w:rFonts w:ascii="Arial" w:eastAsia="Calibri" w:hAnsi="Arial" w:cs="Arial"/>
                <w:b w:val="0"/>
                <w:sz w:val="20"/>
                <w:szCs w:val="20"/>
              </w:rPr>
            </w:pPr>
          </w:p>
          <w:p w:rsidR="00E71ECB" w:rsidRPr="00080E25" w:rsidRDefault="00E71ECB" w:rsidP="00EE7CBB">
            <w:pPr>
              <w:rPr>
                <w:rStyle w:val="Strong"/>
                <w:rFonts w:ascii="Arial" w:eastAsia="Calibri" w:hAnsi="Arial" w:cs="Arial"/>
                <w:b w:val="0"/>
                <w:sz w:val="20"/>
                <w:szCs w:val="20"/>
              </w:rPr>
            </w:pPr>
            <w:r>
              <w:rPr>
                <w:rStyle w:val="Strong"/>
                <w:rFonts w:ascii="Arial" w:eastAsia="Calibri" w:hAnsi="Arial" w:cs="Arial"/>
                <w:b w:val="0"/>
                <w:sz w:val="20"/>
                <w:szCs w:val="20"/>
              </w:rPr>
              <w:t xml:space="preserve">Influence the </w:t>
            </w:r>
            <w:r w:rsidR="009D5529">
              <w:rPr>
                <w:rStyle w:val="Strong"/>
                <w:rFonts w:ascii="Arial" w:eastAsia="Calibri" w:hAnsi="Arial" w:cs="Arial"/>
                <w:b w:val="0"/>
                <w:sz w:val="20"/>
                <w:szCs w:val="20"/>
              </w:rPr>
              <w:t>C</w:t>
            </w:r>
            <w:r>
              <w:rPr>
                <w:rStyle w:val="Strong"/>
                <w:rFonts w:ascii="Arial" w:eastAsia="Calibri" w:hAnsi="Arial" w:cs="Arial"/>
                <w:b w:val="0"/>
                <w:sz w:val="20"/>
                <w:szCs w:val="20"/>
              </w:rPr>
              <w:t>ouncil Street Trading Policy</w:t>
            </w:r>
          </w:p>
          <w:p w:rsidR="00EE7CBB" w:rsidRPr="00080E25" w:rsidRDefault="00EE7CBB" w:rsidP="00EE7CBB">
            <w:pPr>
              <w:rPr>
                <w:rStyle w:val="Strong"/>
                <w:rFonts w:ascii="Arial" w:eastAsia="Calibri" w:hAnsi="Arial" w:cs="Arial"/>
                <w:b w:val="0"/>
                <w:sz w:val="20"/>
                <w:szCs w:val="20"/>
              </w:rPr>
            </w:pPr>
          </w:p>
          <w:p w:rsidR="00EE7CBB" w:rsidRDefault="00EE7CBB" w:rsidP="00EE7CBB">
            <w:pPr>
              <w:rPr>
                <w:rStyle w:val="Strong"/>
                <w:rFonts w:ascii="Arial" w:eastAsia="Calibri" w:hAnsi="Arial" w:cs="Arial"/>
                <w:b w:val="0"/>
                <w:sz w:val="20"/>
                <w:szCs w:val="20"/>
              </w:rPr>
            </w:pPr>
          </w:p>
          <w:p w:rsidR="002925CA" w:rsidRDefault="002925CA" w:rsidP="00EE7CBB">
            <w:pPr>
              <w:rPr>
                <w:rStyle w:val="Strong"/>
                <w:rFonts w:ascii="Arial" w:eastAsia="Calibri" w:hAnsi="Arial" w:cs="Arial"/>
                <w:b w:val="0"/>
                <w:sz w:val="20"/>
                <w:szCs w:val="20"/>
              </w:rPr>
            </w:pPr>
          </w:p>
          <w:p w:rsidR="002925CA" w:rsidRPr="00080E25" w:rsidRDefault="002925CA" w:rsidP="00EE7CBB">
            <w:pPr>
              <w:rPr>
                <w:rStyle w:val="Strong"/>
                <w:rFonts w:ascii="Arial" w:eastAsia="Calibri" w:hAnsi="Arial" w:cs="Arial"/>
                <w:b w:val="0"/>
                <w:sz w:val="20"/>
                <w:szCs w:val="20"/>
              </w:rPr>
            </w:pPr>
          </w:p>
        </w:tc>
        <w:tc>
          <w:tcPr>
            <w:tcW w:w="1573" w:type="dxa"/>
          </w:tcPr>
          <w:p w:rsidR="00EE7CBB" w:rsidRPr="00080E25" w:rsidRDefault="00EE7CBB" w:rsidP="00034667">
            <w:pPr>
              <w:rPr>
                <w:rStyle w:val="Strong"/>
                <w:rFonts w:ascii="Arial" w:eastAsia="Calibri" w:hAnsi="Arial" w:cs="Arial"/>
                <w:b w:val="0"/>
                <w:sz w:val="20"/>
                <w:szCs w:val="20"/>
              </w:rPr>
            </w:pPr>
            <w:r w:rsidRPr="00080E25">
              <w:rPr>
                <w:rStyle w:val="Strong"/>
                <w:rFonts w:ascii="Arial" w:eastAsia="Calibri" w:hAnsi="Arial" w:cs="Arial"/>
                <w:b w:val="0"/>
                <w:sz w:val="20"/>
                <w:szCs w:val="20"/>
              </w:rPr>
              <w:t>Review in quarter one of 2015</w:t>
            </w:r>
          </w:p>
          <w:p w:rsidR="00EE7CBB" w:rsidRPr="00080E25" w:rsidRDefault="00EE7CBB" w:rsidP="00034667">
            <w:pPr>
              <w:rPr>
                <w:rStyle w:val="Strong"/>
                <w:rFonts w:ascii="Arial" w:eastAsia="Calibri" w:hAnsi="Arial" w:cs="Arial"/>
                <w:b w:val="0"/>
                <w:sz w:val="20"/>
                <w:szCs w:val="20"/>
              </w:rPr>
            </w:pPr>
          </w:p>
          <w:p w:rsidR="00EE7CBB" w:rsidRPr="00080E25" w:rsidRDefault="00EE7CBB" w:rsidP="00034667">
            <w:pPr>
              <w:rPr>
                <w:rStyle w:val="Strong"/>
                <w:rFonts w:ascii="Arial" w:eastAsia="Calibri" w:hAnsi="Arial" w:cs="Arial"/>
                <w:b w:val="0"/>
                <w:sz w:val="20"/>
                <w:szCs w:val="20"/>
              </w:rPr>
            </w:pPr>
            <w:r w:rsidRPr="00080E25">
              <w:rPr>
                <w:rStyle w:val="Strong"/>
                <w:rFonts w:ascii="Arial" w:eastAsia="Calibri" w:hAnsi="Arial" w:cs="Arial"/>
                <w:b w:val="0"/>
                <w:sz w:val="20"/>
                <w:szCs w:val="20"/>
              </w:rPr>
              <w:t>First quarter of 2015</w:t>
            </w:r>
          </w:p>
          <w:p w:rsidR="00EE7CBB" w:rsidRPr="00080E25" w:rsidRDefault="00EE7CBB" w:rsidP="00034667">
            <w:pPr>
              <w:rPr>
                <w:rStyle w:val="Strong"/>
                <w:rFonts w:ascii="Arial" w:eastAsia="Calibri" w:hAnsi="Arial" w:cs="Arial"/>
                <w:b w:val="0"/>
                <w:sz w:val="20"/>
                <w:szCs w:val="20"/>
              </w:rPr>
            </w:pPr>
          </w:p>
          <w:p w:rsidR="002E26D7" w:rsidRDefault="002E26D7" w:rsidP="00034667">
            <w:pPr>
              <w:rPr>
                <w:rStyle w:val="Strong"/>
                <w:rFonts w:ascii="Arial" w:eastAsia="Calibri" w:hAnsi="Arial" w:cs="Arial"/>
                <w:b w:val="0"/>
                <w:sz w:val="20"/>
                <w:szCs w:val="20"/>
              </w:rPr>
            </w:pPr>
          </w:p>
          <w:p w:rsidR="00EE7CBB" w:rsidRPr="00080E25" w:rsidRDefault="00EE7CBB" w:rsidP="00034667">
            <w:pPr>
              <w:rPr>
                <w:rStyle w:val="Strong"/>
                <w:rFonts w:ascii="Arial" w:eastAsia="Calibri" w:hAnsi="Arial" w:cs="Arial"/>
                <w:b w:val="0"/>
                <w:sz w:val="20"/>
                <w:szCs w:val="20"/>
              </w:rPr>
            </w:pPr>
            <w:r w:rsidRPr="00080E25">
              <w:rPr>
                <w:rStyle w:val="Strong"/>
                <w:rFonts w:ascii="Arial" w:eastAsia="Calibri" w:hAnsi="Arial" w:cs="Arial"/>
                <w:b w:val="0"/>
                <w:sz w:val="20"/>
                <w:szCs w:val="20"/>
              </w:rPr>
              <w:t>All trained</w:t>
            </w:r>
            <w:r w:rsidR="002E26D7">
              <w:rPr>
                <w:rStyle w:val="Strong"/>
                <w:rFonts w:ascii="Arial" w:eastAsia="Calibri" w:hAnsi="Arial" w:cs="Arial"/>
                <w:b w:val="0"/>
                <w:sz w:val="20"/>
                <w:szCs w:val="20"/>
              </w:rPr>
              <w:t>.</w:t>
            </w:r>
            <w:r w:rsidRPr="00080E25">
              <w:rPr>
                <w:rStyle w:val="Strong"/>
                <w:rFonts w:ascii="Arial" w:eastAsia="Calibri" w:hAnsi="Arial" w:cs="Arial"/>
                <w:b w:val="0"/>
                <w:sz w:val="20"/>
                <w:szCs w:val="20"/>
              </w:rPr>
              <w:t xml:space="preserve"> </w:t>
            </w:r>
          </w:p>
          <w:p w:rsidR="00EE7CBB" w:rsidRDefault="00EE7CBB" w:rsidP="00034667">
            <w:pPr>
              <w:rPr>
                <w:rStyle w:val="Strong"/>
                <w:rFonts w:ascii="Arial" w:eastAsia="Calibri" w:hAnsi="Arial" w:cs="Arial"/>
                <w:b w:val="0"/>
                <w:sz w:val="20"/>
                <w:szCs w:val="20"/>
              </w:rPr>
            </w:pPr>
            <w:r w:rsidRPr="00080E25">
              <w:rPr>
                <w:rStyle w:val="Strong"/>
                <w:rFonts w:ascii="Arial" w:eastAsia="Calibri" w:hAnsi="Arial" w:cs="Arial"/>
                <w:b w:val="0"/>
                <w:sz w:val="20"/>
                <w:szCs w:val="20"/>
              </w:rPr>
              <w:t xml:space="preserve">Annual campaign </w:t>
            </w:r>
          </w:p>
          <w:p w:rsidR="00E71ECB" w:rsidRDefault="00E71ECB" w:rsidP="00034667">
            <w:pPr>
              <w:rPr>
                <w:rStyle w:val="Strong"/>
                <w:rFonts w:ascii="Arial" w:eastAsia="Calibri" w:hAnsi="Arial" w:cs="Arial"/>
                <w:b w:val="0"/>
                <w:sz w:val="20"/>
                <w:szCs w:val="20"/>
              </w:rPr>
            </w:pPr>
          </w:p>
          <w:p w:rsidR="00E71ECB" w:rsidRDefault="00E71ECB" w:rsidP="00034667">
            <w:pPr>
              <w:rPr>
                <w:rStyle w:val="Strong"/>
                <w:rFonts w:ascii="Arial" w:eastAsia="Calibri" w:hAnsi="Arial" w:cs="Arial"/>
                <w:b w:val="0"/>
                <w:sz w:val="20"/>
                <w:szCs w:val="20"/>
              </w:rPr>
            </w:pPr>
            <w:r>
              <w:rPr>
                <w:rStyle w:val="Strong"/>
                <w:rFonts w:ascii="Arial" w:eastAsia="Calibri" w:hAnsi="Arial" w:cs="Arial"/>
                <w:b w:val="0"/>
                <w:sz w:val="20"/>
                <w:szCs w:val="20"/>
              </w:rPr>
              <w:t>Representa</w:t>
            </w:r>
            <w:r w:rsidR="002925CA">
              <w:rPr>
                <w:rStyle w:val="Strong"/>
                <w:rFonts w:ascii="Arial" w:eastAsia="Calibri" w:hAnsi="Arial" w:cs="Arial"/>
                <w:b w:val="0"/>
                <w:sz w:val="20"/>
                <w:szCs w:val="20"/>
              </w:rPr>
              <w:t>tion on the internal work group</w:t>
            </w:r>
          </w:p>
          <w:p w:rsidR="002925CA" w:rsidRDefault="002925CA" w:rsidP="00034667">
            <w:pPr>
              <w:rPr>
                <w:rStyle w:val="Strong"/>
                <w:rFonts w:ascii="Arial" w:eastAsia="Calibri" w:hAnsi="Arial" w:cs="Arial"/>
                <w:b w:val="0"/>
                <w:sz w:val="20"/>
                <w:szCs w:val="20"/>
              </w:rPr>
            </w:pPr>
          </w:p>
          <w:p w:rsidR="00892CC0" w:rsidRPr="00080E25" w:rsidRDefault="002925CA" w:rsidP="004D04A7">
            <w:pPr>
              <w:rPr>
                <w:rStyle w:val="Strong"/>
                <w:rFonts w:ascii="Arial" w:eastAsia="Calibri" w:hAnsi="Arial" w:cs="Arial"/>
                <w:b w:val="0"/>
                <w:sz w:val="20"/>
                <w:szCs w:val="20"/>
              </w:rPr>
            </w:pPr>
            <w:r>
              <w:rPr>
                <w:rStyle w:val="Strong"/>
                <w:rFonts w:ascii="Arial" w:eastAsia="Calibri" w:hAnsi="Arial" w:cs="Arial"/>
                <w:b w:val="0"/>
                <w:sz w:val="20"/>
                <w:szCs w:val="20"/>
              </w:rPr>
              <w:t xml:space="preserve">Local audit of </w:t>
            </w:r>
            <w:r w:rsidR="00C14CD6">
              <w:rPr>
                <w:rStyle w:val="Strong"/>
                <w:rFonts w:ascii="Arial" w:eastAsia="Calibri" w:hAnsi="Arial" w:cs="Arial"/>
                <w:b w:val="0"/>
                <w:sz w:val="20"/>
                <w:szCs w:val="20"/>
              </w:rPr>
              <w:t>healthy</w:t>
            </w:r>
            <w:r>
              <w:rPr>
                <w:rStyle w:val="Strong"/>
                <w:rFonts w:ascii="Arial" w:eastAsia="Calibri" w:hAnsi="Arial" w:cs="Arial"/>
                <w:b w:val="0"/>
                <w:sz w:val="20"/>
                <w:szCs w:val="20"/>
              </w:rPr>
              <w:t xml:space="preserve"> option provision in all OCC catering/ vending provision</w:t>
            </w:r>
          </w:p>
        </w:tc>
        <w:tc>
          <w:tcPr>
            <w:tcW w:w="1198" w:type="dxa"/>
          </w:tcPr>
          <w:p w:rsidR="00EE7CBB" w:rsidRPr="00080E25" w:rsidRDefault="00EE7CBB" w:rsidP="004D04A7">
            <w:pPr>
              <w:jc w:val="center"/>
              <w:rPr>
                <w:rStyle w:val="Strong"/>
                <w:rFonts w:ascii="Arial" w:eastAsia="Calibri" w:hAnsi="Arial" w:cs="Arial"/>
                <w:b w:val="0"/>
                <w:sz w:val="20"/>
                <w:szCs w:val="20"/>
              </w:rPr>
            </w:pPr>
            <w:r w:rsidRPr="00080E25">
              <w:rPr>
                <w:rStyle w:val="Strong"/>
                <w:rFonts w:ascii="Arial" w:eastAsia="Calibri" w:hAnsi="Arial" w:cs="Arial"/>
                <w:b w:val="0"/>
                <w:sz w:val="20"/>
                <w:szCs w:val="20"/>
              </w:rPr>
              <w:t>In place by 2016</w:t>
            </w:r>
          </w:p>
          <w:p w:rsidR="00EE7CBB" w:rsidRPr="00080E25" w:rsidRDefault="00EE7CBB" w:rsidP="004D04A7">
            <w:pPr>
              <w:jc w:val="center"/>
              <w:rPr>
                <w:rStyle w:val="Strong"/>
                <w:rFonts w:ascii="Arial" w:eastAsia="Calibri" w:hAnsi="Arial" w:cs="Arial"/>
                <w:b w:val="0"/>
                <w:sz w:val="20"/>
                <w:szCs w:val="20"/>
              </w:rPr>
            </w:pPr>
          </w:p>
          <w:p w:rsidR="00EE7CBB" w:rsidRPr="00080E25" w:rsidRDefault="00EE7CBB" w:rsidP="004D04A7">
            <w:pPr>
              <w:jc w:val="center"/>
              <w:rPr>
                <w:rStyle w:val="Strong"/>
                <w:rFonts w:ascii="Arial" w:eastAsia="Calibri" w:hAnsi="Arial" w:cs="Arial"/>
                <w:b w:val="0"/>
                <w:sz w:val="20"/>
                <w:szCs w:val="20"/>
              </w:rPr>
            </w:pPr>
          </w:p>
          <w:p w:rsidR="00EE7CBB" w:rsidRPr="00080E25" w:rsidRDefault="00EE7CBB" w:rsidP="004D04A7">
            <w:pPr>
              <w:jc w:val="center"/>
              <w:rPr>
                <w:rStyle w:val="Strong"/>
                <w:rFonts w:ascii="Arial" w:eastAsia="Calibri" w:hAnsi="Arial" w:cs="Arial"/>
                <w:b w:val="0"/>
                <w:sz w:val="20"/>
                <w:szCs w:val="20"/>
              </w:rPr>
            </w:pPr>
            <w:r w:rsidRPr="00080E25">
              <w:rPr>
                <w:rStyle w:val="Strong"/>
                <w:rFonts w:ascii="Arial" w:eastAsia="Calibri" w:hAnsi="Arial" w:cs="Arial"/>
                <w:b w:val="0"/>
                <w:sz w:val="20"/>
                <w:szCs w:val="20"/>
              </w:rPr>
              <w:t>In place by 2016</w:t>
            </w:r>
          </w:p>
          <w:p w:rsidR="00EE7CBB" w:rsidRDefault="00EE7CBB" w:rsidP="004D04A7">
            <w:pPr>
              <w:jc w:val="center"/>
              <w:rPr>
                <w:rStyle w:val="Strong"/>
                <w:rFonts w:ascii="Arial" w:eastAsia="Calibri" w:hAnsi="Arial" w:cs="Arial"/>
                <w:b w:val="0"/>
                <w:sz w:val="20"/>
                <w:szCs w:val="20"/>
              </w:rPr>
            </w:pPr>
          </w:p>
          <w:p w:rsidR="004D04A7" w:rsidRPr="00080E25" w:rsidRDefault="004D04A7" w:rsidP="004D04A7">
            <w:pPr>
              <w:jc w:val="center"/>
              <w:rPr>
                <w:rStyle w:val="Strong"/>
                <w:rFonts w:ascii="Arial" w:eastAsia="Calibri" w:hAnsi="Arial" w:cs="Arial"/>
                <w:b w:val="0"/>
                <w:sz w:val="20"/>
                <w:szCs w:val="20"/>
              </w:rPr>
            </w:pPr>
          </w:p>
          <w:p w:rsidR="00EE7CBB" w:rsidRPr="00080E25" w:rsidRDefault="00EE7CBB" w:rsidP="004D04A7">
            <w:pPr>
              <w:jc w:val="center"/>
              <w:rPr>
                <w:rStyle w:val="Strong"/>
                <w:rFonts w:ascii="Arial" w:eastAsia="Calibri" w:hAnsi="Arial" w:cs="Arial"/>
                <w:b w:val="0"/>
                <w:sz w:val="20"/>
                <w:szCs w:val="20"/>
              </w:rPr>
            </w:pPr>
            <w:r w:rsidRPr="00080E25">
              <w:rPr>
                <w:rStyle w:val="Strong"/>
                <w:rFonts w:ascii="Arial" w:eastAsia="Calibri" w:hAnsi="Arial" w:cs="Arial"/>
                <w:b w:val="0"/>
                <w:sz w:val="20"/>
                <w:szCs w:val="20"/>
              </w:rPr>
              <w:t>Mid 2016</w:t>
            </w:r>
          </w:p>
          <w:p w:rsidR="00EE7CBB" w:rsidRPr="00080E25" w:rsidRDefault="00EE7CBB" w:rsidP="004D04A7">
            <w:pPr>
              <w:jc w:val="center"/>
              <w:rPr>
                <w:rStyle w:val="Strong"/>
                <w:rFonts w:ascii="Arial" w:eastAsia="Calibri" w:hAnsi="Arial" w:cs="Arial"/>
                <w:b w:val="0"/>
                <w:sz w:val="20"/>
                <w:szCs w:val="20"/>
              </w:rPr>
            </w:pPr>
          </w:p>
          <w:p w:rsidR="00EE7CBB" w:rsidRPr="00080E25" w:rsidRDefault="00EE7CBB" w:rsidP="004D04A7">
            <w:pPr>
              <w:jc w:val="center"/>
              <w:rPr>
                <w:rStyle w:val="Strong"/>
                <w:rFonts w:ascii="Arial" w:eastAsia="Calibri" w:hAnsi="Arial" w:cs="Arial"/>
                <w:b w:val="0"/>
                <w:sz w:val="20"/>
                <w:szCs w:val="20"/>
              </w:rPr>
            </w:pPr>
          </w:p>
          <w:p w:rsidR="00EE7CBB" w:rsidRDefault="00EE7CBB" w:rsidP="004D04A7">
            <w:pPr>
              <w:jc w:val="center"/>
              <w:rPr>
                <w:rStyle w:val="Strong"/>
                <w:rFonts w:ascii="Arial" w:eastAsia="Calibri" w:hAnsi="Arial" w:cs="Arial"/>
                <w:b w:val="0"/>
                <w:sz w:val="20"/>
                <w:szCs w:val="20"/>
              </w:rPr>
            </w:pPr>
          </w:p>
          <w:p w:rsidR="00E71ECB" w:rsidRDefault="002925CA" w:rsidP="004D04A7">
            <w:pPr>
              <w:jc w:val="center"/>
              <w:rPr>
                <w:rStyle w:val="Strong"/>
                <w:rFonts w:ascii="Arial" w:eastAsia="Calibri" w:hAnsi="Arial" w:cs="Arial"/>
                <w:b w:val="0"/>
                <w:sz w:val="20"/>
                <w:szCs w:val="20"/>
              </w:rPr>
            </w:pPr>
            <w:r>
              <w:rPr>
                <w:rStyle w:val="Strong"/>
                <w:rFonts w:ascii="Arial" w:eastAsia="Calibri" w:hAnsi="Arial" w:cs="Arial"/>
                <w:b w:val="0"/>
                <w:sz w:val="20"/>
                <w:szCs w:val="20"/>
              </w:rPr>
              <w:t>In place by 2016</w:t>
            </w:r>
          </w:p>
          <w:p w:rsidR="002925CA" w:rsidRDefault="002925CA" w:rsidP="004D04A7">
            <w:pPr>
              <w:jc w:val="center"/>
              <w:rPr>
                <w:rStyle w:val="Strong"/>
                <w:rFonts w:ascii="Arial" w:eastAsia="Calibri" w:hAnsi="Arial" w:cs="Arial"/>
                <w:b w:val="0"/>
                <w:sz w:val="20"/>
                <w:szCs w:val="20"/>
              </w:rPr>
            </w:pPr>
          </w:p>
          <w:p w:rsidR="002925CA" w:rsidRDefault="002925CA" w:rsidP="004D04A7">
            <w:pPr>
              <w:jc w:val="center"/>
              <w:rPr>
                <w:rStyle w:val="Strong"/>
                <w:rFonts w:ascii="Arial" w:eastAsia="Calibri" w:hAnsi="Arial" w:cs="Arial"/>
                <w:b w:val="0"/>
                <w:sz w:val="20"/>
                <w:szCs w:val="20"/>
              </w:rPr>
            </w:pPr>
          </w:p>
          <w:p w:rsidR="00C14CD6" w:rsidRDefault="00C14CD6" w:rsidP="004D04A7">
            <w:pPr>
              <w:jc w:val="center"/>
              <w:rPr>
                <w:rStyle w:val="Strong"/>
                <w:rFonts w:ascii="Arial" w:eastAsia="Calibri" w:hAnsi="Arial" w:cs="Arial"/>
                <w:b w:val="0"/>
                <w:sz w:val="20"/>
                <w:szCs w:val="20"/>
              </w:rPr>
            </w:pPr>
            <w:r>
              <w:rPr>
                <w:rStyle w:val="Strong"/>
                <w:rFonts w:ascii="Arial" w:eastAsia="Calibri" w:hAnsi="Arial" w:cs="Arial"/>
                <w:b w:val="0"/>
                <w:sz w:val="20"/>
                <w:szCs w:val="20"/>
              </w:rPr>
              <w:t>In place by March 2016</w:t>
            </w:r>
          </w:p>
          <w:p w:rsidR="002925CA" w:rsidRPr="00080E25" w:rsidRDefault="002925CA" w:rsidP="004D04A7">
            <w:pPr>
              <w:jc w:val="center"/>
              <w:rPr>
                <w:rStyle w:val="Strong"/>
                <w:rFonts w:ascii="Arial" w:eastAsia="Calibri" w:hAnsi="Arial" w:cs="Arial"/>
                <w:b w:val="0"/>
                <w:sz w:val="20"/>
                <w:szCs w:val="20"/>
              </w:rPr>
            </w:pPr>
          </w:p>
        </w:tc>
        <w:tc>
          <w:tcPr>
            <w:tcW w:w="1125" w:type="dxa"/>
          </w:tcPr>
          <w:p w:rsidR="00EE7CBB" w:rsidRPr="00080E25" w:rsidRDefault="004D04A7" w:rsidP="004D04A7">
            <w:pPr>
              <w:jc w:val="center"/>
              <w:rPr>
                <w:rStyle w:val="Strong"/>
                <w:rFonts w:ascii="Arial" w:hAnsi="Arial"/>
                <w:b w:val="0"/>
                <w:sz w:val="14"/>
                <w:szCs w:val="14"/>
              </w:rPr>
            </w:pPr>
            <w:r>
              <w:rPr>
                <w:rStyle w:val="Strong"/>
                <w:rFonts w:ascii="Arial" w:hAnsi="Arial"/>
                <w:b w:val="0"/>
                <w:sz w:val="14"/>
                <w:szCs w:val="14"/>
              </w:rPr>
              <w:t xml:space="preserve">GO </w:t>
            </w:r>
            <w:r w:rsidR="00DE5540" w:rsidRPr="00080E25">
              <w:rPr>
                <w:rStyle w:val="Strong"/>
                <w:rFonts w:ascii="Arial" w:hAnsi="Arial"/>
                <w:b w:val="0"/>
                <w:sz w:val="14"/>
                <w:szCs w:val="14"/>
              </w:rPr>
              <w:t>Active Coordinator</w:t>
            </w:r>
          </w:p>
          <w:p w:rsidR="00DE5540" w:rsidRPr="00080E25" w:rsidRDefault="00DE5540" w:rsidP="004D04A7">
            <w:pPr>
              <w:jc w:val="center"/>
              <w:rPr>
                <w:rStyle w:val="Strong"/>
                <w:rFonts w:ascii="Arial" w:hAnsi="Arial"/>
                <w:b w:val="0"/>
                <w:sz w:val="14"/>
                <w:szCs w:val="14"/>
              </w:rPr>
            </w:pPr>
          </w:p>
          <w:p w:rsidR="00DE5540" w:rsidRPr="00080E25" w:rsidRDefault="00DE5540" w:rsidP="004D04A7">
            <w:pPr>
              <w:jc w:val="center"/>
              <w:rPr>
                <w:rStyle w:val="Strong"/>
                <w:rFonts w:ascii="Arial" w:hAnsi="Arial"/>
                <w:b w:val="0"/>
                <w:sz w:val="14"/>
                <w:szCs w:val="14"/>
              </w:rPr>
            </w:pPr>
          </w:p>
          <w:p w:rsidR="00DE5540" w:rsidRDefault="00DE5540" w:rsidP="004D04A7">
            <w:pPr>
              <w:jc w:val="center"/>
              <w:rPr>
                <w:rStyle w:val="Strong"/>
                <w:rFonts w:ascii="Arial" w:hAnsi="Arial"/>
                <w:b w:val="0"/>
                <w:sz w:val="14"/>
                <w:szCs w:val="14"/>
              </w:rPr>
            </w:pPr>
          </w:p>
          <w:p w:rsidR="00F73160" w:rsidRPr="00080E25" w:rsidRDefault="00F73160" w:rsidP="004D04A7">
            <w:pPr>
              <w:jc w:val="center"/>
              <w:rPr>
                <w:rStyle w:val="Strong"/>
                <w:rFonts w:ascii="Arial" w:hAnsi="Arial"/>
                <w:b w:val="0"/>
                <w:sz w:val="14"/>
                <w:szCs w:val="14"/>
              </w:rPr>
            </w:pPr>
          </w:p>
          <w:p w:rsidR="00DE5540" w:rsidRPr="00080E25" w:rsidRDefault="00B8387F" w:rsidP="004D04A7">
            <w:pPr>
              <w:jc w:val="center"/>
              <w:rPr>
                <w:rStyle w:val="Strong"/>
                <w:rFonts w:ascii="Arial" w:hAnsi="Arial"/>
                <w:b w:val="0"/>
                <w:sz w:val="14"/>
                <w:szCs w:val="14"/>
              </w:rPr>
            </w:pPr>
            <w:r>
              <w:rPr>
                <w:rStyle w:val="Strong"/>
                <w:rFonts w:ascii="Arial" w:hAnsi="Arial"/>
                <w:b w:val="0"/>
                <w:sz w:val="14"/>
                <w:szCs w:val="14"/>
              </w:rPr>
              <w:t>HR B</w:t>
            </w:r>
            <w:r w:rsidR="00DE5540" w:rsidRPr="00080E25">
              <w:rPr>
                <w:rStyle w:val="Strong"/>
                <w:rFonts w:ascii="Arial" w:hAnsi="Arial"/>
                <w:b w:val="0"/>
                <w:sz w:val="14"/>
                <w:szCs w:val="14"/>
              </w:rPr>
              <w:t>usin</w:t>
            </w:r>
            <w:r>
              <w:rPr>
                <w:rStyle w:val="Strong"/>
                <w:rFonts w:ascii="Arial" w:hAnsi="Arial"/>
                <w:b w:val="0"/>
                <w:sz w:val="14"/>
                <w:szCs w:val="14"/>
              </w:rPr>
              <w:t>ess P</w:t>
            </w:r>
            <w:r w:rsidR="00DE5540" w:rsidRPr="00080E25">
              <w:rPr>
                <w:rStyle w:val="Strong"/>
                <w:rFonts w:ascii="Arial" w:hAnsi="Arial"/>
                <w:b w:val="0"/>
                <w:sz w:val="14"/>
                <w:szCs w:val="14"/>
              </w:rPr>
              <w:t>artner</w:t>
            </w:r>
          </w:p>
          <w:p w:rsidR="00DE5540" w:rsidRPr="00080E25" w:rsidRDefault="00DE5540" w:rsidP="004D04A7">
            <w:pPr>
              <w:jc w:val="center"/>
              <w:rPr>
                <w:rStyle w:val="Strong"/>
                <w:rFonts w:ascii="Arial" w:hAnsi="Arial"/>
                <w:b w:val="0"/>
                <w:sz w:val="14"/>
                <w:szCs w:val="14"/>
              </w:rPr>
            </w:pPr>
          </w:p>
          <w:p w:rsidR="00DE5540" w:rsidRPr="00080E25" w:rsidRDefault="00DE5540" w:rsidP="004D04A7">
            <w:pPr>
              <w:jc w:val="center"/>
              <w:rPr>
                <w:rStyle w:val="Strong"/>
                <w:rFonts w:ascii="Arial" w:hAnsi="Arial"/>
                <w:b w:val="0"/>
                <w:sz w:val="14"/>
                <w:szCs w:val="14"/>
              </w:rPr>
            </w:pPr>
          </w:p>
          <w:p w:rsidR="00DE5540" w:rsidRPr="00080E25" w:rsidRDefault="00DE5540" w:rsidP="004D04A7">
            <w:pPr>
              <w:jc w:val="center"/>
              <w:rPr>
                <w:rStyle w:val="Strong"/>
                <w:rFonts w:ascii="Arial" w:hAnsi="Arial"/>
                <w:b w:val="0"/>
                <w:sz w:val="14"/>
                <w:szCs w:val="14"/>
              </w:rPr>
            </w:pPr>
          </w:p>
          <w:p w:rsidR="00DE5540" w:rsidRDefault="004D04A7" w:rsidP="004D04A7">
            <w:pPr>
              <w:jc w:val="center"/>
              <w:rPr>
                <w:rStyle w:val="Strong"/>
                <w:rFonts w:ascii="Arial" w:hAnsi="Arial"/>
                <w:b w:val="0"/>
                <w:sz w:val="14"/>
                <w:szCs w:val="14"/>
              </w:rPr>
            </w:pPr>
            <w:r>
              <w:rPr>
                <w:rStyle w:val="Strong"/>
                <w:rFonts w:ascii="Arial" w:hAnsi="Arial"/>
                <w:b w:val="0"/>
                <w:sz w:val="14"/>
                <w:szCs w:val="14"/>
              </w:rPr>
              <w:t>Sports Development Manager</w:t>
            </w:r>
          </w:p>
          <w:p w:rsidR="00E71ECB" w:rsidRDefault="00E71ECB" w:rsidP="004D04A7">
            <w:pPr>
              <w:jc w:val="center"/>
              <w:rPr>
                <w:rStyle w:val="Strong"/>
                <w:rFonts w:ascii="Arial" w:hAnsi="Arial"/>
                <w:b w:val="0"/>
                <w:sz w:val="14"/>
                <w:szCs w:val="14"/>
              </w:rPr>
            </w:pPr>
          </w:p>
          <w:p w:rsidR="00E71ECB" w:rsidRDefault="00E71ECB" w:rsidP="004D04A7">
            <w:pPr>
              <w:jc w:val="center"/>
              <w:rPr>
                <w:rStyle w:val="Strong"/>
                <w:rFonts w:ascii="Arial" w:hAnsi="Arial"/>
                <w:b w:val="0"/>
                <w:sz w:val="14"/>
                <w:szCs w:val="14"/>
              </w:rPr>
            </w:pPr>
          </w:p>
          <w:p w:rsidR="00E71ECB" w:rsidRDefault="00E71ECB" w:rsidP="004D04A7">
            <w:pPr>
              <w:jc w:val="center"/>
              <w:rPr>
                <w:rStyle w:val="Strong"/>
                <w:rFonts w:ascii="Arial" w:hAnsi="Arial"/>
                <w:b w:val="0"/>
                <w:sz w:val="14"/>
                <w:szCs w:val="14"/>
              </w:rPr>
            </w:pPr>
          </w:p>
          <w:p w:rsidR="00E71ECB" w:rsidRDefault="004D04A7" w:rsidP="004D04A7">
            <w:pPr>
              <w:jc w:val="center"/>
              <w:rPr>
                <w:rStyle w:val="Strong"/>
                <w:rFonts w:ascii="Arial" w:hAnsi="Arial"/>
                <w:b w:val="0"/>
                <w:sz w:val="14"/>
                <w:szCs w:val="14"/>
              </w:rPr>
            </w:pPr>
            <w:r>
              <w:rPr>
                <w:rStyle w:val="Strong"/>
                <w:rFonts w:ascii="Arial" w:hAnsi="Arial"/>
                <w:b w:val="0"/>
                <w:sz w:val="14"/>
                <w:szCs w:val="14"/>
              </w:rPr>
              <w:t xml:space="preserve">Go </w:t>
            </w:r>
            <w:r w:rsidR="00E71ECB">
              <w:rPr>
                <w:rStyle w:val="Strong"/>
                <w:rFonts w:ascii="Arial" w:hAnsi="Arial"/>
                <w:b w:val="0"/>
                <w:sz w:val="14"/>
                <w:szCs w:val="14"/>
              </w:rPr>
              <w:t>Active</w:t>
            </w:r>
            <w:r w:rsidR="002925CA">
              <w:rPr>
                <w:rStyle w:val="Strong"/>
                <w:rFonts w:ascii="Arial" w:hAnsi="Arial"/>
                <w:b w:val="0"/>
                <w:sz w:val="14"/>
                <w:szCs w:val="14"/>
              </w:rPr>
              <w:t xml:space="preserve"> Coordinator/ Leisure &amp; Performance Manager</w:t>
            </w:r>
          </w:p>
          <w:p w:rsidR="002925CA" w:rsidRDefault="002925CA" w:rsidP="004D04A7">
            <w:pPr>
              <w:jc w:val="center"/>
              <w:rPr>
                <w:rStyle w:val="Strong"/>
                <w:rFonts w:ascii="Arial" w:hAnsi="Arial"/>
                <w:b w:val="0"/>
                <w:sz w:val="14"/>
                <w:szCs w:val="14"/>
              </w:rPr>
            </w:pPr>
          </w:p>
          <w:p w:rsidR="00C14CD6" w:rsidRPr="00080E25" w:rsidRDefault="004D04A7" w:rsidP="004D04A7">
            <w:pPr>
              <w:jc w:val="center"/>
              <w:rPr>
                <w:rStyle w:val="Strong"/>
                <w:rFonts w:ascii="Arial" w:hAnsi="Arial"/>
                <w:b w:val="0"/>
                <w:sz w:val="14"/>
                <w:szCs w:val="14"/>
              </w:rPr>
            </w:pPr>
            <w:r>
              <w:rPr>
                <w:rStyle w:val="Strong"/>
                <w:rFonts w:ascii="Arial" w:hAnsi="Arial"/>
                <w:b w:val="0"/>
                <w:sz w:val="14"/>
                <w:szCs w:val="14"/>
              </w:rPr>
              <w:t xml:space="preserve">Go </w:t>
            </w:r>
            <w:r w:rsidR="00C14CD6">
              <w:rPr>
                <w:rStyle w:val="Strong"/>
                <w:rFonts w:ascii="Arial" w:hAnsi="Arial"/>
                <w:b w:val="0"/>
                <w:sz w:val="14"/>
                <w:szCs w:val="14"/>
              </w:rPr>
              <w:t>Active Coordinator</w:t>
            </w:r>
          </w:p>
        </w:tc>
        <w:tc>
          <w:tcPr>
            <w:tcW w:w="1539" w:type="dxa"/>
          </w:tcPr>
          <w:p w:rsidR="00EE7CBB" w:rsidRPr="00080E25" w:rsidRDefault="00D508A5" w:rsidP="004D04A7">
            <w:pPr>
              <w:jc w:val="center"/>
              <w:rPr>
                <w:rStyle w:val="Strong"/>
                <w:rFonts w:ascii="Arial" w:eastAsia="Calibri" w:hAnsi="Arial" w:cs="Arial"/>
                <w:b w:val="0"/>
                <w:sz w:val="20"/>
                <w:szCs w:val="20"/>
              </w:rPr>
            </w:pPr>
            <w:r w:rsidRPr="00080E25">
              <w:rPr>
                <w:rStyle w:val="Strong"/>
                <w:rFonts w:ascii="Arial" w:eastAsia="Calibri" w:hAnsi="Arial" w:cs="Arial"/>
                <w:b w:val="0"/>
                <w:sz w:val="20"/>
                <w:szCs w:val="20"/>
              </w:rPr>
              <w:t>Within current resources</w:t>
            </w:r>
          </w:p>
          <w:p w:rsidR="00EE7CBB" w:rsidRPr="00080E25" w:rsidRDefault="00EE7CBB" w:rsidP="004D04A7">
            <w:pPr>
              <w:jc w:val="center"/>
              <w:rPr>
                <w:rStyle w:val="Strong"/>
                <w:rFonts w:ascii="Arial" w:eastAsia="Calibri" w:hAnsi="Arial" w:cs="Arial"/>
                <w:b w:val="0"/>
                <w:sz w:val="20"/>
                <w:szCs w:val="20"/>
              </w:rPr>
            </w:pPr>
          </w:p>
          <w:p w:rsidR="00EE7CBB" w:rsidRPr="00080E25" w:rsidRDefault="00EE7CBB" w:rsidP="004D04A7">
            <w:pPr>
              <w:jc w:val="center"/>
              <w:rPr>
                <w:rStyle w:val="Strong"/>
                <w:rFonts w:ascii="Arial" w:eastAsia="Calibri" w:hAnsi="Arial" w:cs="Arial"/>
                <w:b w:val="0"/>
                <w:sz w:val="20"/>
                <w:szCs w:val="20"/>
              </w:rPr>
            </w:pPr>
          </w:p>
          <w:p w:rsidR="00EE7CBB" w:rsidRPr="00080E25" w:rsidRDefault="00D508A5" w:rsidP="004D04A7">
            <w:pPr>
              <w:jc w:val="center"/>
              <w:rPr>
                <w:rStyle w:val="Strong"/>
                <w:rFonts w:ascii="Arial" w:eastAsia="Calibri" w:hAnsi="Arial" w:cs="Arial"/>
                <w:b w:val="0"/>
                <w:sz w:val="20"/>
                <w:szCs w:val="20"/>
              </w:rPr>
            </w:pPr>
            <w:r w:rsidRPr="00080E25">
              <w:rPr>
                <w:rStyle w:val="Strong"/>
                <w:rFonts w:ascii="Arial" w:eastAsia="Calibri" w:hAnsi="Arial" w:cs="Arial"/>
                <w:b w:val="0"/>
                <w:sz w:val="20"/>
                <w:szCs w:val="20"/>
              </w:rPr>
              <w:t>Within current resources</w:t>
            </w:r>
          </w:p>
          <w:p w:rsidR="00EE7CBB" w:rsidRDefault="00EE7CBB" w:rsidP="004D04A7">
            <w:pPr>
              <w:jc w:val="center"/>
              <w:rPr>
                <w:rStyle w:val="Strong"/>
                <w:rFonts w:ascii="Arial" w:eastAsia="Calibri" w:hAnsi="Arial" w:cs="Arial"/>
                <w:b w:val="0"/>
                <w:sz w:val="20"/>
                <w:szCs w:val="20"/>
              </w:rPr>
            </w:pPr>
          </w:p>
          <w:p w:rsidR="004D04A7" w:rsidRPr="00080E25" w:rsidRDefault="004D04A7" w:rsidP="004D04A7">
            <w:pPr>
              <w:jc w:val="center"/>
              <w:rPr>
                <w:rStyle w:val="Strong"/>
                <w:rFonts w:ascii="Arial" w:eastAsia="Calibri" w:hAnsi="Arial" w:cs="Arial"/>
                <w:b w:val="0"/>
                <w:sz w:val="20"/>
                <w:szCs w:val="20"/>
              </w:rPr>
            </w:pPr>
          </w:p>
          <w:p w:rsidR="00EE7CBB" w:rsidRDefault="00EE7CBB" w:rsidP="004D04A7">
            <w:pPr>
              <w:jc w:val="center"/>
              <w:rPr>
                <w:rStyle w:val="Strong"/>
                <w:rFonts w:ascii="Arial" w:eastAsia="Calibri" w:hAnsi="Arial" w:cs="Arial"/>
                <w:b w:val="0"/>
                <w:sz w:val="20"/>
                <w:szCs w:val="20"/>
              </w:rPr>
            </w:pPr>
            <w:r w:rsidRPr="00080E25">
              <w:rPr>
                <w:rStyle w:val="Strong"/>
                <w:rFonts w:ascii="Arial" w:eastAsia="Calibri" w:hAnsi="Arial" w:cs="Arial"/>
                <w:b w:val="0"/>
                <w:sz w:val="20"/>
                <w:szCs w:val="20"/>
              </w:rPr>
              <w:t>£2,000</w:t>
            </w:r>
          </w:p>
          <w:p w:rsidR="00E71ECB" w:rsidRDefault="00E71ECB" w:rsidP="004D04A7">
            <w:pPr>
              <w:jc w:val="center"/>
              <w:rPr>
                <w:rStyle w:val="Strong"/>
                <w:rFonts w:ascii="Arial" w:eastAsia="Calibri" w:hAnsi="Arial" w:cs="Arial"/>
                <w:b w:val="0"/>
                <w:sz w:val="20"/>
                <w:szCs w:val="20"/>
              </w:rPr>
            </w:pPr>
          </w:p>
          <w:p w:rsidR="00E71ECB" w:rsidRDefault="00E71ECB" w:rsidP="004D04A7">
            <w:pPr>
              <w:jc w:val="center"/>
              <w:rPr>
                <w:rStyle w:val="Strong"/>
                <w:rFonts w:ascii="Arial" w:eastAsia="Calibri" w:hAnsi="Arial" w:cs="Arial"/>
                <w:b w:val="0"/>
                <w:sz w:val="20"/>
                <w:szCs w:val="20"/>
              </w:rPr>
            </w:pPr>
          </w:p>
          <w:p w:rsidR="00E71ECB" w:rsidRDefault="00E71ECB" w:rsidP="004D04A7">
            <w:pPr>
              <w:jc w:val="center"/>
              <w:rPr>
                <w:rStyle w:val="Strong"/>
                <w:rFonts w:ascii="Arial" w:eastAsia="Calibri" w:hAnsi="Arial" w:cs="Arial"/>
                <w:b w:val="0"/>
                <w:sz w:val="20"/>
                <w:szCs w:val="20"/>
              </w:rPr>
            </w:pPr>
          </w:p>
          <w:p w:rsidR="00E71ECB" w:rsidRPr="00080E25" w:rsidRDefault="00C14CD6" w:rsidP="004D04A7">
            <w:pPr>
              <w:jc w:val="center"/>
              <w:rPr>
                <w:rStyle w:val="Strong"/>
                <w:rFonts w:ascii="Arial" w:eastAsia="Calibri" w:hAnsi="Arial" w:cs="Arial"/>
                <w:b w:val="0"/>
                <w:sz w:val="20"/>
                <w:szCs w:val="20"/>
              </w:rPr>
            </w:pPr>
            <w:r>
              <w:rPr>
                <w:rStyle w:val="Strong"/>
                <w:rFonts w:ascii="Arial" w:eastAsia="Calibri" w:hAnsi="Arial" w:cs="Arial"/>
                <w:b w:val="0"/>
                <w:sz w:val="20"/>
                <w:szCs w:val="20"/>
              </w:rPr>
              <w:t xml:space="preserve">Time, </w:t>
            </w:r>
            <w:r w:rsidR="00E71ECB" w:rsidRPr="00080E25">
              <w:rPr>
                <w:rStyle w:val="Strong"/>
                <w:rFonts w:ascii="Arial" w:eastAsia="Calibri" w:hAnsi="Arial" w:cs="Arial"/>
                <w:b w:val="0"/>
                <w:sz w:val="20"/>
                <w:szCs w:val="20"/>
              </w:rPr>
              <w:t>Within current resources</w:t>
            </w:r>
          </w:p>
          <w:p w:rsidR="00E71ECB" w:rsidRDefault="00E71ECB" w:rsidP="004D04A7">
            <w:pPr>
              <w:jc w:val="center"/>
              <w:rPr>
                <w:rStyle w:val="Strong"/>
                <w:rFonts w:ascii="Arial" w:eastAsia="Calibri" w:hAnsi="Arial" w:cs="Arial"/>
                <w:b w:val="0"/>
                <w:sz w:val="20"/>
                <w:szCs w:val="20"/>
              </w:rPr>
            </w:pPr>
          </w:p>
          <w:p w:rsidR="00C14CD6" w:rsidRDefault="00C14CD6" w:rsidP="004D04A7">
            <w:pPr>
              <w:jc w:val="center"/>
              <w:rPr>
                <w:rStyle w:val="Strong"/>
                <w:rFonts w:ascii="Arial" w:eastAsia="Calibri" w:hAnsi="Arial" w:cs="Arial"/>
                <w:b w:val="0"/>
                <w:sz w:val="20"/>
                <w:szCs w:val="20"/>
              </w:rPr>
            </w:pPr>
            <w:r>
              <w:rPr>
                <w:rStyle w:val="Strong"/>
                <w:rFonts w:ascii="Arial" w:eastAsia="Calibri" w:hAnsi="Arial" w:cs="Arial"/>
                <w:b w:val="0"/>
                <w:sz w:val="20"/>
                <w:szCs w:val="20"/>
              </w:rPr>
              <w:t>Time</w:t>
            </w:r>
          </w:p>
          <w:p w:rsidR="00C14CD6" w:rsidRPr="00080E25" w:rsidRDefault="00C14CD6" w:rsidP="004D04A7">
            <w:pPr>
              <w:jc w:val="center"/>
              <w:rPr>
                <w:rStyle w:val="Strong"/>
                <w:rFonts w:ascii="Arial" w:eastAsia="Calibri" w:hAnsi="Arial" w:cs="Arial"/>
                <w:b w:val="0"/>
                <w:sz w:val="20"/>
                <w:szCs w:val="20"/>
              </w:rPr>
            </w:pPr>
          </w:p>
        </w:tc>
      </w:tr>
      <w:tr w:rsidR="00A43ED1" w:rsidRPr="00080E25" w:rsidTr="00011719">
        <w:trPr>
          <w:trHeight w:val="270"/>
        </w:trPr>
        <w:tc>
          <w:tcPr>
            <w:tcW w:w="1805" w:type="dxa"/>
          </w:tcPr>
          <w:p w:rsidR="00A43ED1" w:rsidRPr="00080E25" w:rsidRDefault="00B8387F" w:rsidP="00034667">
            <w:pPr>
              <w:rPr>
                <w:rStyle w:val="Strong"/>
                <w:rFonts w:ascii="Arial" w:eastAsia="Calibri" w:hAnsi="Arial" w:cs="Arial"/>
                <w:b w:val="0"/>
              </w:rPr>
            </w:pPr>
            <w:r>
              <w:rPr>
                <w:rStyle w:val="Strong"/>
                <w:rFonts w:ascii="Arial" w:eastAsia="Calibri" w:hAnsi="Arial" w:cs="Arial"/>
                <w:b w:val="0"/>
              </w:rPr>
              <w:t>Mental h</w:t>
            </w:r>
            <w:r w:rsidR="00A43ED1">
              <w:rPr>
                <w:rStyle w:val="Strong"/>
                <w:rFonts w:ascii="Arial" w:eastAsia="Calibri" w:hAnsi="Arial" w:cs="Arial"/>
                <w:b w:val="0"/>
              </w:rPr>
              <w:t>ealth</w:t>
            </w:r>
          </w:p>
        </w:tc>
        <w:tc>
          <w:tcPr>
            <w:tcW w:w="2966" w:type="dxa"/>
          </w:tcPr>
          <w:p w:rsidR="00A43ED1" w:rsidRPr="00080E25" w:rsidRDefault="00B8387F" w:rsidP="00B8387F">
            <w:pPr>
              <w:rPr>
                <w:rStyle w:val="Strong"/>
                <w:rFonts w:ascii="Arial" w:eastAsia="Calibri" w:hAnsi="Arial" w:cs="Arial"/>
                <w:b w:val="0"/>
                <w:sz w:val="20"/>
                <w:szCs w:val="20"/>
              </w:rPr>
            </w:pPr>
            <w:r>
              <w:rPr>
                <w:rStyle w:val="Strong"/>
                <w:rFonts w:ascii="Arial" w:eastAsia="Calibri" w:hAnsi="Arial" w:cs="Arial"/>
                <w:b w:val="0"/>
                <w:sz w:val="20"/>
                <w:szCs w:val="20"/>
              </w:rPr>
              <w:t>Sign up and</w:t>
            </w:r>
            <w:r w:rsidR="00A43ED1">
              <w:rPr>
                <w:rStyle w:val="Strong"/>
                <w:rFonts w:ascii="Arial" w:eastAsia="Calibri" w:hAnsi="Arial" w:cs="Arial"/>
                <w:b w:val="0"/>
                <w:sz w:val="20"/>
                <w:szCs w:val="20"/>
              </w:rPr>
              <w:t xml:space="preserve"> </w:t>
            </w:r>
            <w:r>
              <w:rPr>
                <w:rStyle w:val="Strong"/>
                <w:rFonts w:ascii="Arial" w:eastAsia="Calibri" w:hAnsi="Arial" w:cs="Arial"/>
                <w:b w:val="0"/>
                <w:sz w:val="20"/>
                <w:szCs w:val="20"/>
              </w:rPr>
              <w:t>e</w:t>
            </w:r>
            <w:r w:rsidR="00A43ED1">
              <w:rPr>
                <w:rStyle w:val="Strong"/>
                <w:rFonts w:ascii="Arial" w:eastAsia="Calibri" w:hAnsi="Arial" w:cs="Arial"/>
                <w:b w:val="0"/>
                <w:sz w:val="20"/>
                <w:szCs w:val="20"/>
              </w:rPr>
              <w:t>ngage with principles of the Mental Health Charter for Sport and Recreation</w:t>
            </w:r>
          </w:p>
        </w:tc>
        <w:tc>
          <w:tcPr>
            <w:tcW w:w="1573" w:type="dxa"/>
          </w:tcPr>
          <w:p w:rsidR="00A43ED1" w:rsidRPr="00080E25" w:rsidRDefault="00A43ED1" w:rsidP="00A43ED1">
            <w:pPr>
              <w:rPr>
                <w:rStyle w:val="Strong"/>
                <w:rFonts w:ascii="Arial" w:eastAsia="Calibri" w:hAnsi="Arial" w:cs="Arial"/>
                <w:b w:val="0"/>
                <w:sz w:val="20"/>
                <w:szCs w:val="20"/>
              </w:rPr>
            </w:pPr>
            <w:r>
              <w:rPr>
                <w:rStyle w:val="Strong"/>
                <w:rFonts w:ascii="Arial" w:eastAsia="Calibri" w:hAnsi="Arial" w:cs="Arial"/>
                <w:b w:val="0"/>
                <w:sz w:val="20"/>
                <w:szCs w:val="20"/>
              </w:rPr>
              <w:t>Establish a project group and work programme</w:t>
            </w:r>
          </w:p>
        </w:tc>
        <w:tc>
          <w:tcPr>
            <w:tcW w:w="1198" w:type="dxa"/>
          </w:tcPr>
          <w:p w:rsidR="00A43ED1" w:rsidRPr="00080E25" w:rsidRDefault="00A43ED1" w:rsidP="004D04A7">
            <w:pPr>
              <w:jc w:val="center"/>
              <w:rPr>
                <w:rStyle w:val="Strong"/>
                <w:rFonts w:ascii="Arial" w:eastAsia="Calibri" w:hAnsi="Arial" w:cs="Arial"/>
                <w:b w:val="0"/>
                <w:sz w:val="20"/>
                <w:szCs w:val="20"/>
              </w:rPr>
            </w:pPr>
            <w:r>
              <w:rPr>
                <w:rStyle w:val="Strong"/>
                <w:rFonts w:ascii="Arial" w:eastAsia="Calibri" w:hAnsi="Arial" w:cs="Arial"/>
                <w:b w:val="0"/>
                <w:sz w:val="20"/>
                <w:szCs w:val="20"/>
              </w:rPr>
              <w:t>In place by September 2015</w:t>
            </w:r>
          </w:p>
        </w:tc>
        <w:tc>
          <w:tcPr>
            <w:tcW w:w="1125" w:type="dxa"/>
          </w:tcPr>
          <w:p w:rsidR="00A43ED1" w:rsidRPr="00080E25" w:rsidRDefault="004D04A7" w:rsidP="004D04A7">
            <w:pPr>
              <w:jc w:val="center"/>
              <w:rPr>
                <w:rStyle w:val="Strong"/>
                <w:rFonts w:ascii="Arial" w:hAnsi="Arial"/>
                <w:b w:val="0"/>
                <w:sz w:val="14"/>
                <w:szCs w:val="14"/>
              </w:rPr>
            </w:pPr>
            <w:r>
              <w:rPr>
                <w:rStyle w:val="Strong"/>
                <w:rFonts w:ascii="Arial" w:hAnsi="Arial"/>
                <w:b w:val="0"/>
                <w:sz w:val="14"/>
                <w:szCs w:val="14"/>
              </w:rPr>
              <w:t xml:space="preserve">GO </w:t>
            </w:r>
            <w:r w:rsidR="00A43ED1" w:rsidRPr="00080E25">
              <w:rPr>
                <w:rStyle w:val="Strong"/>
                <w:rFonts w:ascii="Arial" w:hAnsi="Arial"/>
                <w:b w:val="0"/>
                <w:sz w:val="14"/>
                <w:szCs w:val="14"/>
              </w:rPr>
              <w:t>Active Coordinator</w:t>
            </w:r>
          </w:p>
          <w:p w:rsidR="00A43ED1" w:rsidRPr="00080E25" w:rsidRDefault="00A43ED1" w:rsidP="004D04A7">
            <w:pPr>
              <w:jc w:val="center"/>
              <w:rPr>
                <w:rStyle w:val="Strong"/>
                <w:rFonts w:ascii="Arial" w:hAnsi="Arial"/>
                <w:b w:val="0"/>
                <w:sz w:val="14"/>
                <w:szCs w:val="14"/>
              </w:rPr>
            </w:pPr>
          </w:p>
        </w:tc>
        <w:tc>
          <w:tcPr>
            <w:tcW w:w="1539" w:type="dxa"/>
          </w:tcPr>
          <w:p w:rsidR="00A43ED1" w:rsidRDefault="00A43ED1" w:rsidP="004D04A7">
            <w:pPr>
              <w:jc w:val="center"/>
              <w:rPr>
                <w:rStyle w:val="Strong"/>
                <w:rFonts w:ascii="Arial" w:eastAsia="Calibri" w:hAnsi="Arial" w:cs="Arial"/>
                <w:b w:val="0"/>
                <w:sz w:val="20"/>
                <w:szCs w:val="20"/>
              </w:rPr>
            </w:pPr>
            <w:r w:rsidRPr="00080E25">
              <w:rPr>
                <w:rStyle w:val="Strong"/>
                <w:rFonts w:ascii="Arial" w:eastAsia="Calibri" w:hAnsi="Arial" w:cs="Arial"/>
                <w:b w:val="0"/>
                <w:sz w:val="20"/>
                <w:szCs w:val="20"/>
              </w:rPr>
              <w:t>Within current resources</w:t>
            </w:r>
          </w:p>
          <w:p w:rsidR="00A43ED1" w:rsidRDefault="00A43ED1" w:rsidP="004D04A7">
            <w:pPr>
              <w:jc w:val="center"/>
              <w:rPr>
                <w:rStyle w:val="Strong"/>
                <w:rFonts w:ascii="Arial" w:eastAsia="Calibri" w:hAnsi="Arial" w:cs="Arial"/>
                <w:b w:val="0"/>
                <w:sz w:val="20"/>
                <w:szCs w:val="20"/>
              </w:rPr>
            </w:pPr>
          </w:p>
          <w:p w:rsidR="00A43ED1" w:rsidRPr="00080E25" w:rsidRDefault="00A43ED1" w:rsidP="004D04A7">
            <w:pPr>
              <w:jc w:val="center"/>
              <w:rPr>
                <w:rStyle w:val="Strong"/>
                <w:rFonts w:ascii="Arial" w:eastAsia="Calibri" w:hAnsi="Arial" w:cs="Arial"/>
                <w:b w:val="0"/>
                <w:sz w:val="20"/>
                <w:szCs w:val="20"/>
              </w:rPr>
            </w:pPr>
            <w:r>
              <w:rPr>
                <w:rStyle w:val="Strong"/>
                <w:rFonts w:ascii="Arial" w:eastAsia="Calibri" w:hAnsi="Arial" w:cs="Arial"/>
                <w:b w:val="0"/>
                <w:sz w:val="20"/>
                <w:szCs w:val="20"/>
              </w:rPr>
              <w:t>Time</w:t>
            </w:r>
          </w:p>
        </w:tc>
      </w:tr>
    </w:tbl>
    <w:p w:rsidR="00892CC0" w:rsidRPr="001D758E" w:rsidRDefault="00892CC0" w:rsidP="00EF4345">
      <w:pPr>
        <w:jc w:val="both"/>
        <w:rPr>
          <w:rStyle w:val="Strong"/>
          <w:rFonts w:ascii="Arial" w:eastAsia="Calibri" w:hAnsi="Arial" w:cs="Arial"/>
        </w:rPr>
      </w:pPr>
      <w:r>
        <w:rPr>
          <w:rStyle w:val="Strong"/>
          <w:rFonts w:ascii="Arial" w:eastAsia="Calibri" w:hAnsi="Arial" w:cs="Arial"/>
        </w:rPr>
        <w:t>Table 9</w:t>
      </w:r>
    </w:p>
    <w:p w:rsidR="00B6291A" w:rsidRDefault="00913F11" w:rsidP="00EF4345">
      <w:pPr>
        <w:jc w:val="both"/>
        <w:rPr>
          <w:rStyle w:val="Strong"/>
          <w:rFonts w:ascii="Arial" w:eastAsia="Calibri" w:hAnsi="Arial" w:cs="Arial"/>
          <w:color w:val="179379"/>
          <w:sz w:val="30"/>
        </w:rPr>
      </w:pPr>
      <w:r>
        <w:rPr>
          <w:rStyle w:val="Strong"/>
          <w:rFonts w:ascii="Arial" w:eastAsia="Calibri" w:hAnsi="Arial" w:cs="Arial"/>
          <w:color w:val="179379"/>
          <w:sz w:val="30"/>
        </w:rPr>
        <w:br w:type="page"/>
      </w:r>
      <w:r w:rsidR="00C14CD6">
        <w:rPr>
          <w:rStyle w:val="Strong"/>
          <w:rFonts w:ascii="Arial" w:eastAsia="Calibri" w:hAnsi="Arial" w:cs="Arial"/>
          <w:color w:val="179379"/>
          <w:sz w:val="30"/>
        </w:rPr>
        <w:lastRenderedPageBreak/>
        <w:t>Our case studies</w:t>
      </w:r>
    </w:p>
    <w:p w:rsidR="00C14CD6" w:rsidRDefault="00C14CD6" w:rsidP="00EF4345">
      <w:pPr>
        <w:jc w:val="both"/>
        <w:rPr>
          <w:rStyle w:val="Strong"/>
          <w:rFonts w:ascii="Arial" w:eastAsia="Calibri" w:hAnsi="Arial" w:cs="Arial"/>
          <w:color w:val="179379"/>
          <w:sz w:val="30"/>
        </w:rPr>
      </w:pPr>
    </w:p>
    <w:p w:rsidR="00E12D4B" w:rsidRPr="00080E25" w:rsidDel="00F14496" w:rsidRDefault="00E12D4B" w:rsidP="00EF4345">
      <w:pPr>
        <w:jc w:val="both"/>
        <w:rPr>
          <w:rStyle w:val="Strong"/>
          <w:rFonts w:ascii="Arial" w:eastAsia="Calibri" w:hAnsi="Arial" w:cs="Arial"/>
          <w:b w:val="0"/>
          <w:i/>
          <w:sz w:val="24"/>
          <w:szCs w:val="24"/>
          <w:lang w:eastAsia="en-US"/>
        </w:rPr>
      </w:pPr>
      <w:r w:rsidRPr="00080E25" w:rsidDel="00F14496">
        <w:rPr>
          <w:rStyle w:val="Strong"/>
          <w:rFonts w:ascii="Arial" w:eastAsia="Calibri" w:hAnsi="Arial" w:cs="Arial"/>
          <w:b w:val="0"/>
        </w:rPr>
        <w:t>Our website includes other case studies that we hope will help to get more people active</w:t>
      </w:r>
      <w:r>
        <w:rPr>
          <w:rStyle w:val="Strong"/>
          <w:rFonts w:ascii="Arial" w:eastAsia="Calibri" w:hAnsi="Arial" w:cs="Arial"/>
          <w:b w:val="0"/>
        </w:rPr>
        <w:t xml:space="preserve">. </w:t>
      </w:r>
      <w:r w:rsidRPr="00080E25" w:rsidDel="00F14496">
        <w:rPr>
          <w:rStyle w:val="Strong"/>
          <w:rFonts w:ascii="Arial" w:eastAsia="Calibri" w:hAnsi="Arial" w:cs="Arial"/>
          <w:b w:val="0"/>
          <w:i/>
        </w:rPr>
        <w:t xml:space="preserve">If you would like to submit a case study </w:t>
      </w:r>
      <w:r w:rsidR="00B8387F">
        <w:rPr>
          <w:rStyle w:val="Strong"/>
          <w:rFonts w:ascii="Arial" w:eastAsia="Calibri" w:hAnsi="Arial" w:cs="Arial"/>
          <w:b w:val="0"/>
          <w:i/>
        </w:rPr>
        <w:t xml:space="preserve">showing </w:t>
      </w:r>
      <w:r w:rsidRPr="00080E25" w:rsidDel="00F14496">
        <w:rPr>
          <w:rStyle w:val="Strong"/>
          <w:rFonts w:ascii="Arial" w:eastAsia="Calibri" w:hAnsi="Arial" w:cs="Arial"/>
          <w:b w:val="0"/>
          <w:i/>
        </w:rPr>
        <w:t xml:space="preserve">how you have got people active in Oxford please send it to </w:t>
      </w:r>
      <w:hyperlink r:id="rId31" w:history="1">
        <w:r w:rsidRPr="00080E25" w:rsidDel="00F14496">
          <w:rPr>
            <w:rStyle w:val="Hyperlink"/>
            <w:rFonts w:ascii="Arial" w:eastAsia="Calibri" w:hAnsi="Arial" w:cs="Arial"/>
            <w:i/>
          </w:rPr>
          <w:t>sportsdevelopment@oxford.gov.uk</w:t>
        </w:r>
      </w:hyperlink>
      <w:r w:rsidRPr="00080E25" w:rsidDel="00F14496">
        <w:rPr>
          <w:rStyle w:val="Strong"/>
          <w:rFonts w:ascii="Arial" w:eastAsia="Calibri" w:hAnsi="Arial" w:cs="Arial"/>
          <w:b w:val="0"/>
          <w:i/>
        </w:rPr>
        <w:t xml:space="preserve"> . If suitable we will submit it on our activity case study page to help other</w:t>
      </w:r>
      <w:r w:rsidR="00B8387F">
        <w:rPr>
          <w:rStyle w:val="Strong"/>
          <w:rFonts w:ascii="Arial" w:eastAsia="Calibri" w:hAnsi="Arial" w:cs="Arial"/>
          <w:b w:val="0"/>
          <w:i/>
        </w:rPr>
        <w:t>s</w:t>
      </w:r>
      <w:r w:rsidRPr="00080E25" w:rsidDel="00F14496">
        <w:rPr>
          <w:rStyle w:val="Strong"/>
          <w:rFonts w:ascii="Arial" w:eastAsia="Calibri" w:hAnsi="Arial" w:cs="Arial"/>
          <w:b w:val="0"/>
          <w:i/>
        </w:rPr>
        <w:t xml:space="preserve"> learn from your good practice.</w:t>
      </w:r>
    </w:p>
    <w:p w:rsidR="00EC0D94" w:rsidRPr="00433B04" w:rsidRDefault="00EC0D94" w:rsidP="00034667">
      <w:pPr>
        <w:rPr>
          <w:rStyle w:val="Strong"/>
          <w:rFonts w:ascii="Arial" w:eastAsia="Calibri" w:hAnsi="Arial" w:cs="Arial"/>
          <w:b w:val="0"/>
        </w:rPr>
      </w:pPr>
    </w:p>
    <w:p w:rsidR="00C6428D" w:rsidRDefault="00C6428D" w:rsidP="00034667">
      <w:pPr>
        <w:rPr>
          <w:rFonts w:ascii="Arial" w:hAnsi="Arial" w:cs="Arial"/>
          <w:b/>
          <w:color w:val="179379"/>
        </w:rPr>
      </w:pPr>
      <w:r w:rsidRPr="00080E25">
        <w:rPr>
          <w:rStyle w:val="Strong"/>
          <w:rFonts w:ascii="Arial" w:eastAsia="Calibri" w:hAnsi="Arial" w:cs="Arial"/>
          <w:color w:val="179379"/>
        </w:rPr>
        <w:t xml:space="preserve">Outreach taster </w:t>
      </w:r>
      <w:r w:rsidR="00B8387F">
        <w:rPr>
          <w:rStyle w:val="Strong"/>
          <w:rFonts w:ascii="Arial" w:eastAsia="Calibri" w:hAnsi="Arial" w:cs="Arial"/>
          <w:color w:val="179379"/>
        </w:rPr>
        <w:t>sessions −</w:t>
      </w:r>
      <w:r w:rsidR="00934D1A" w:rsidRPr="00080E25">
        <w:rPr>
          <w:rStyle w:val="Strong"/>
          <w:rFonts w:ascii="Arial" w:eastAsia="Calibri" w:hAnsi="Arial" w:cs="Arial"/>
          <w:color w:val="179379"/>
        </w:rPr>
        <w:t xml:space="preserve"> </w:t>
      </w:r>
      <w:r w:rsidR="006B7A44">
        <w:rPr>
          <w:rFonts w:ascii="Arial" w:hAnsi="Arial" w:cs="Arial"/>
          <w:b/>
          <w:color w:val="179379"/>
        </w:rPr>
        <w:t>Ping! (Table Tennis)</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7938"/>
      </w:tblGrid>
      <w:tr w:rsidR="006B7A44" w:rsidRPr="006B7A44" w:rsidTr="00825547">
        <w:tc>
          <w:tcPr>
            <w:tcW w:w="1809" w:type="dxa"/>
          </w:tcPr>
          <w:p w:rsidR="006B7A44" w:rsidRPr="006B7A44" w:rsidRDefault="006B7A44" w:rsidP="00D63C27">
            <w:pPr>
              <w:rPr>
                <w:rFonts w:ascii="Arial" w:hAnsi="Arial" w:cs="Arial"/>
                <w:b/>
                <w:bCs/>
              </w:rPr>
            </w:pPr>
            <w:r w:rsidRPr="006B7A44">
              <w:rPr>
                <w:rFonts w:ascii="Arial" w:hAnsi="Arial" w:cs="Arial"/>
                <w:b/>
                <w:bCs/>
              </w:rPr>
              <w:t>Description</w:t>
            </w:r>
          </w:p>
        </w:tc>
        <w:tc>
          <w:tcPr>
            <w:tcW w:w="7938" w:type="dxa"/>
          </w:tcPr>
          <w:p w:rsidR="006B7A44" w:rsidRPr="006B7A44" w:rsidRDefault="006B7A44" w:rsidP="006B7A44">
            <w:pPr>
              <w:rPr>
                <w:rFonts w:ascii="Arial" w:hAnsi="Arial" w:cs="Arial"/>
                <w:b/>
                <w:bCs/>
              </w:rPr>
            </w:pPr>
            <w:r w:rsidRPr="006B7A44">
              <w:rPr>
                <w:rFonts w:ascii="Arial" w:hAnsi="Arial" w:cs="Arial"/>
                <w:b/>
                <w:bCs/>
              </w:rPr>
              <w:t>Details</w:t>
            </w:r>
          </w:p>
        </w:tc>
      </w:tr>
      <w:tr w:rsidR="006B7A44" w:rsidRPr="006B7A44" w:rsidTr="00825547">
        <w:tc>
          <w:tcPr>
            <w:tcW w:w="1809" w:type="dxa"/>
          </w:tcPr>
          <w:p w:rsidR="006B7A44" w:rsidRPr="006B7A44" w:rsidRDefault="006B7A44" w:rsidP="00D63C27">
            <w:pPr>
              <w:rPr>
                <w:rFonts w:ascii="Arial" w:hAnsi="Arial" w:cs="Arial"/>
                <w:sz w:val="20"/>
                <w:szCs w:val="20"/>
              </w:rPr>
            </w:pPr>
            <w:r w:rsidRPr="006B7A44">
              <w:rPr>
                <w:rFonts w:ascii="Arial" w:hAnsi="Arial" w:cs="Arial"/>
                <w:sz w:val="20"/>
                <w:szCs w:val="20"/>
              </w:rPr>
              <w:t>Organisations involved</w:t>
            </w:r>
          </w:p>
        </w:tc>
        <w:tc>
          <w:tcPr>
            <w:tcW w:w="7938" w:type="dxa"/>
          </w:tcPr>
          <w:p w:rsidR="006B7A44" w:rsidRPr="006B7A44" w:rsidRDefault="006B7A44" w:rsidP="00B8387F">
            <w:pPr>
              <w:jc w:val="both"/>
              <w:rPr>
                <w:rFonts w:ascii="Arial" w:hAnsi="Arial" w:cs="Arial"/>
                <w:sz w:val="20"/>
                <w:szCs w:val="20"/>
              </w:rPr>
            </w:pPr>
            <w:r w:rsidRPr="006B7A44">
              <w:rPr>
                <w:rFonts w:ascii="Arial" w:hAnsi="Arial" w:cs="Arial"/>
                <w:sz w:val="20"/>
                <w:szCs w:val="20"/>
              </w:rPr>
              <w:t xml:space="preserve">Table Tennis England, Oxford and Districts Table Tennis Association (ODTTA), OISE Language School and Oxford City Council Sports Development Team. Plus </w:t>
            </w:r>
            <w:r w:rsidR="00B8387F">
              <w:rPr>
                <w:rFonts w:ascii="Arial" w:hAnsi="Arial" w:cs="Arial"/>
                <w:sz w:val="20"/>
                <w:szCs w:val="20"/>
              </w:rPr>
              <w:t>nine</w:t>
            </w:r>
            <w:r w:rsidRPr="006B7A44">
              <w:rPr>
                <w:rFonts w:ascii="Arial" w:hAnsi="Arial" w:cs="Arial"/>
                <w:sz w:val="20"/>
                <w:szCs w:val="20"/>
              </w:rPr>
              <w:t xml:space="preserve"> table hosts and 14 Ping! Maker volunteers.</w:t>
            </w:r>
          </w:p>
        </w:tc>
      </w:tr>
      <w:tr w:rsidR="006B7A44" w:rsidRPr="006B7A44" w:rsidTr="00E12D4B">
        <w:trPr>
          <w:trHeight w:val="277"/>
        </w:trPr>
        <w:tc>
          <w:tcPr>
            <w:tcW w:w="1809" w:type="dxa"/>
          </w:tcPr>
          <w:p w:rsidR="006B7A44" w:rsidRPr="006B7A44" w:rsidRDefault="00B8387F" w:rsidP="00D63C27">
            <w:pPr>
              <w:rPr>
                <w:rFonts w:ascii="Arial" w:hAnsi="Arial" w:cs="Arial"/>
                <w:sz w:val="20"/>
                <w:szCs w:val="20"/>
              </w:rPr>
            </w:pPr>
            <w:r>
              <w:rPr>
                <w:rFonts w:ascii="Arial" w:hAnsi="Arial" w:cs="Arial"/>
                <w:sz w:val="20"/>
                <w:szCs w:val="20"/>
              </w:rPr>
              <w:t>Project t</w:t>
            </w:r>
            <w:r w:rsidR="006B7A44" w:rsidRPr="006B7A44">
              <w:rPr>
                <w:rFonts w:ascii="Arial" w:hAnsi="Arial" w:cs="Arial"/>
                <w:sz w:val="20"/>
                <w:szCs w:val="20"/>
              </w:rPr>
              <w:t>itle</w:t>
            </w:r>
          </w:p>
        </w:tc>
        <w:tc>
          <w:tcPr>
            <w:tcW w:w="7938" w:type="dxa"/>
          </w:tcPr>
          <w:p w:rsidR="006B7A44" w:rsidRPr="006B7A44" w:rsidRDefault="006B7A44" w:rsidP="00EF4345">
            <w:pPr>
              <w:jc w:val="both"/>
              <w:rPr>
                <w:rFonts w:ascii="Arial" w:hAnsi="Arial" w:cs="Arial"/>
                <w:b/>
                <w:sz w:val="20"/>
                <w:szCs w:val="20"/>
              </w:rPr>
            </w:pPr>
            <w:r w:rsidRPr="006B7A44">
              <w:rPr>
                <w:rFonts w:ascii="Arial" w:hAnsi="Arial" w:cs="Arial"/>
                <w:b/>
                <w:sz w:val="20"/>
                <w:szCs w:val="20"/>
              </w:rPr>
              <w:t>Ping! Oxford 2014</w:t>
            </w:r>
          </w:p>
        </w:tc>
      </w:tr>
      <w:tr w:rsidR="006B7A44" w:rsidRPr="006B7A44" w:rsidTr="00825547">
        <w:tc>
          <w:tcPr>
            <w:tcW w:w="1809" w:type="dxa"/>
          </w:tcPr>
          <w:p w:rsidR="006B7A44" w:rsidRPr="006B7A44" w:rsidRDefault="006B7A44" w:rsidP="00D63C27">
            <w:pPr>
              <w:rPr>
                <w:rFonts w:ascii="Arial" w:hAnsi="Arial" w:cs="Arial"/>
                <w:sz w:val="20"/>
                <w:szCs w:val="20"/>
              </w:rPr>
            </w:pPr>
            <w:r w:rsidRPr="006B7A44">
              <w:rPr>
                <w:rFonts w:ascii="Arial" w:hAnsi="Arial" w:cs="Arial"/>
                <w:sz w:val="20"/>
                <w:szCs w:val="20"/>
              </w:rPr>
              <w:t>Aims of project/dates</w:t>
            </w:r>
          </w:p>
          <w:p w:rsidR="006B7A44" w:rsidRPr="006B7A44" w:rsidRDefault="006B7A44" w:rsidP="00D63C27">
            <w:pPr>
              <w:rPr>
                <w:rFonts w:ascii="Arial" w:hAnsi="Arial" w:cs="Arial"/>
                <w:sz w:val="20"/>
                <w:szCs w:val="20"/>
              </w:rPr>
            </w:pPr>
          </w:p>
        </w:tc>
        <w:tc>
          <w:tcPr>
            <w:tcW w:w="7938" w:type="dxa"/>
          </w:tcPr>
          <w:p w:rsidR="006B7A44" w:rsidRPr="006B7A44" w:rsidRDefault="006B7A44" w:rsidP="00EF4345">
            <w:pPr>
              <w:jc w:val="both"/>
              <w:rPr>
                <w:rFonts w:ascii="Arial" w:hAnsi="Arial" w:cs="Arial"/>
                <w:sz w:val="20"/>
                <w:szCs w:val="20"/>
              </w:rPr>
            </w:pPr>
            <w:r w:rsidRPr="006B7A44">
              <w:rPr>
                <w:rFonts w:ascii="Arial" w:hAnsi="Arial" w:cs="Arial"/>
                <w:sz w:val="20"/>
                <w:szCs w:val="20"/>
              </w:rPr>
              <w:t>To bring people together through sport by placing table tennis tables in a variety of new and unusual community venues and providing the opportunity for people to play free of charge.</w:t>
            </w:r>
          </w:p>
          <w:p w:rsidR="006B7A44" w:rsidRPr="006B7A44" w:rsidRDefault="006B7A44" w:rsidP="00EF4345">
            <w:pPr>
              <w:jc w:val="both"/>
              <w:rPr>
                <w:rFonts w:ascii="Arial" w:hAnsi="Arial" w:cs="Arial"/>
                <w:sz w:val="20"/>
                <w:szCs w:val="20"/>
              </w:rPr>
            </w:pPr>
          </w:p>
          <w:p w:rsidR="006B7A44" w:rsidRPr="006B7A44" w:rsidRDefault="006B7A44" w:rsidP="00EF4345">
            <w:pPr>
              <w:jc w:val="both"/>
              <w:rPr>
                <w:rFonts w:ascii="Arial" w:hAnsi="Arial" w:cs="Arial"/>
                <w:sz w:val="20"/>
                <w:szCs w:val="20"/>
              </w:rPr>
            </w:pPr>
            <w:r w:rsidRPr="006B7A44">
              <w:rPr>
                <w:rFonts w:ascii="Arial" w:hAnsi="Arial" w:cs="Arial"/>
                <w:sz w:val="20"/>
                <w:szCs w:val="20"/>
              </w:rPr>
              <w:t>12 July – 7 September 2014</w:t>
            </w:r>
            <w:r w:rsidR="00B8387F">
              <w:rPr>
                <w:rFonts w:ascii="Arial" w:hAnsi="Arial" w:cs="Arial"/>
                <w:sz w:val="20"/>
                <w:szCs w:val="20"/>
              </w:rPr>
              <w:t>.</w:t>
            </w:r>
          </w:p>
        </w:tc>
      </w:tr>
      <w:tr w:rsidR="006B7A44" w:rsidRPr="006B7A44" w:rsidTr="00825547">
        <w:tc>
          <w:tcPr>
            <w:tcW w:w="1809" w:type="dxa"/>
          </w:tcPr>
          <w:p w:rsidR="006B7A44" w:rsidRPr="006B7A44" w:rsidRDefault="006B7A44" w:rsidP="00D63C27">
            <w:pPr>
              <w:rPr>
                <w:rFonts w:ascii="Arial" w:hAnsi="Arial" w:cs="Arial"/>
                <w:sz w:val="20"/>
                <w:szCs w:val="20"/>
              </w:rPr>
            </w:pPr>
            <w:r w:rsidRPr="006B7A44">
              <w:rPr>
                <w:rFonts w:ascii="Arial" w:hAnsi="Arial" w:cs="Arial"/>
                <w:sz w:val="20"/>
                <w:szCs w:val="20"/>
              </w:rPr>
              <w:t>What happened</w:t>
            </w:r>
          </w:p>
          <w:p w:rsidR="006B7A44" w:rsidRPr="006B7A44" w:rsidRDefault="006B7A44" w:rsidP="00D63C27">
            <w:pPr>
              <w:rPr>
                <w:rFonts w:ascii="Arial" w:hAnsi="Arial" w:cs="Arial"/>
                <w:sz w:val="20"/>
                <w:szCs w:val="20"/>
              </w:rPr>
            </w:pPr>
          </w:p>
          <w:p w:rsidR="006B7A44" w:rsidRPr="006B7A44" w:rsidRDefault="006B7A44" w:rsidP="00D63C27">
            <w:pPr>
              <w:rPr>
                <w:rFonts w:ascii="Arial" w:hAnsi="Arial" w:cs="Arial"/>
                <w:sz w:val="20"/>
                <w:szCs w:val="20"/>
              </w:rPr>
            </w:pPr>
          </w:p>
        </w:tc>
        <w:tc>
          <w:tcPr>
            <w:tcW w:w="7938" w:type="dxa"/>
          </w:tcPr>
          <w:p w:rsidR="006B7A44" w:rsidRPr="006B7A44" w:rsidRDefault="006B7A44" w:rsidP="00EF4345">
            <w:pPr>
              <w:spacing w:before="100" w:beforeAutospacing="1" w:after="100" w:afterAutospacing="1"/>
              <w:jc w:val="both"/>
              <w:rPr>
                <w:rFonts w:ascii="Arial" w:eastAsia="Calibri" w:hAnsi="Arial" w:cs="Arial"/>
                <w:sz w:val="20"/>
                <w:szCs w:val="20"/>
              </w:rPr>
            </w:pPr>
            <w:r w:rsidRPr="006B7A44">
              <w:rPr>
                <w:rFonts w:ascii="Arial" w:eastAsia="Calibri" w:hAnsi="Arial" w:cs="Arial"/>
                <w:sz w:val="20"/>
                <w:szCs w:val="20"/>
              </w:rPr>
              <w:t>Funding this year was used to bring an additional 9 tables to the city and working with new venues, plus venues from last year; the aim was to develop on the momentum of Ping! 2013 and encourage more people to pick up a bat and play table tennis this summer.</w:t>
            </w:r>
          </w:p>
          <w:p w:rsidR="006B7A44" w:rsidRPr="006B7A44" w:rsidRDefault="006B7A44" w:rsidP="00EF4345">
            <w:pPr>
              <w:spacing w:before="100" w:beforeAutospacing="1" w:after="100" w:afterAutospacing="1"/>
              <w:jc w:val="both"/>
              <w:rPr>
                <w:rFonts w:ascii="Arial" w:eastAsia="Calibri" w:hAnsi="Arial" w:cs="Arial"/>
                <w:sz w:val="20"/>
                <w:szCs w:val="20"/>
              </w:rPr>
            </w:pPr>
            <w:r w:rsidRPr="006B7A44">
              <w:rPr>
                <w:rFonts w:ascii="Arial" w:eastAsia="Calibri" w:hAnsi="Arial" w:cs="Arial"/>
                <w:sz w:val="20"/>
                <w:szCs w:val="20"/>
              </w:rPr>
              <w:t xml:space="preserve">The </w:t>
            </w:r>
            <w:r w:rsidR="00FC4732">
              <w:rPr>
                <w:rFonts w:ascii="Arial" w:eastAsia="Calibri" w:hAnsi="Arial" w:cs="Arial"/>
                <w:sz w:val="20"/>
                <w:szCs w:val="20"/>
              </w:rPr>
              <w:t>eight</w:t>
            </w:r>
            <w:r w:rsidRPr="006B7A44">
              <w:rPr>
                <w:rFonts w:ascii="Arial" w:eastAsia="Calibri" w:hAnsi="Arial" w:cs="Arial"/>
                <w:sz w:val="20"/>
                <w:szCs w:val="20"/>
              </w:rPr>
              <w:t xml:space="preserve"> week festival of free table tennis launched at Oxford Moonlight Stroll and Race for Life and closed at Leys Festival and Bike Oxford. In between these dates our roaming tables visited a number of events and along with our marketing campaign encouraged people to visit one of the 26 tables in the city and play for free.</w:t>
            </w:r>
          </w:p>
        </w:tc>
      </w:tr>
      <w:tr w:rsidR="006B7A44" w:rsidRPr="006B7A44" w:rsidTr="00B8387F">
        <w:trPr>
          <w:trHeight w:val="358"/>
        </w:trPr>
        <w:tc>
          <w:tcPr>
            <w:tcW w:w="1809" w:type="dxa"/>
          </w:tcPr>
          <w:p w:rsidR="006B7A44" w:rsidRPr="006B7A44" w:rsidRDefault="006B7A44" w:rsidP="00D63C27">
            <w:pPr>
              <w:rPr>
                <w:rFonts w:ascii="Arial" w:hAnsi="Arial" w:cs="Arial"/>
                <w:sz w:val="20"/>
                <w:szCs w:val="20"/>
              </w:rPr>
            </w:pPr>
            <w:r w:rsidRPr="006B7A44">
              <w:rPr>
                <w:rFonts w:ascii="Arial" w:hAnsi="Arial" w:cs="Arial"/>
                <w:sz w:val="20"/>
                <w:szCs w:val="20"/>
              </w:rPr>
              <w:t>Impact</w:t>
            </w:r>
          </w:p>
        </w:tc>
        <w:tc>
          <w:tcPr>
            <w:tcW w:w="7938" w:type="dxa"/>
          </w:tcPr>
          <w:p w:rsidR="006B7A44" w:rsidRPr="006B7A44" w:rsidRDefault="006B7A44" w:rsidP="00B8387F">
            <w:pPr>
              <w:jc w:val="both"/>
              <w:rPr>
                <w:rFonts w:ascii="Arial" w:hAnsi="Arial" w:cs="Arial"/>
                <w:sz w:val="20"/>
                <w:szCs w:val="20"/>
              </w:rPr>
            </w:pPr>
            <w:r w:rsidRPr="006B7A44">
              <w:rPr>
                <w:rFonts w:ascii="Arial" w:hAnsi="Arial" w:cs="Arial"/>
                <w:sz w:val="20"/>
                <w:szCs w:val="20"/>
              </w:rPr>
              <w:t>Over 73,000 participant</w:t>
            </w:r>
            <w:r w:rsidR="00B8387F">
              <w:rPr>
                <w:rFonts w:ascii="Arial" w:hAnsi="Arial" w:cs="Arial"/>
                <w:sz w:val="20"/>
                <w:szCs w:val="20"/>
              </w:rPr>
              <w:t>s in just eight weeks!</w:t>
            </w:r>
          </w:p>
        </w:tc>
      </w:tr>
      <w:tr w:rsidR="006B7A44" w:rsidRPr="006B7A44" w:rsidTr="00825547">
        <w:trPr>
          <w:trHeight w:val="1050"/>
        </w:trPr>
        <w:tc>
          <w:tcPr>
            <w:tcW w:w="1809" w:type="dxa"/>
          </w:tcPr>
          <w:p w:rsidR="006B7A44" w:rsidRPr="006B7A44" w:rsidRDefault="006B7A44" w:rsidP="00D63C27">
            <w:pPr>
              <w:rPr>
                <w:rFonts w:ascii="Arial" w:hAnsi="Arial" w:cs="Arial"/>
                <w:sz w:val="20"/>
                <w:szCs w:val="20"/>
              </w:rPr>
            </w:pPr>
            <w:r w:rsidRPr="006B7A44">
              <w:rPr>
                <w:rFonts w:ascii="Arial" w:hAnsi="Arial" w:cs="Arial"/>
                <w:sz w:val="20"/>
                <w:szCs w:val="20"/>
              </w:rPr>
              <w:t>What was the added value of partnership working?</w:t>
            </w:r>
          </w:p>
        </w:tc>
        <w:tc>
          <w:tcPr>
            <w:tcW w:w="7938" w:type="dxa"/>
          </w:tcPr>
          <w:p w:rsidR="006B7A44" w:rsidRPr="006B7A44" w:rsidRDefault="006B7A44" w:rsidP="00EF4345">
            <w:pPr>
              <w:numPr>
                <w:ilvl w:val="0"/>
                <w:numId w:val="29"/>
              </w:numPr>
              <w:contextualSpacing/>
              <w:jc w:val="both"/>
              <w:rPr>
                <w:rFonts w:ascii="Arial" w:hAnsi="Arial" w:cs="Arial"/>
                <w:iCs/>
                <w:sz w:val="20"/>
                <w:szCs w:val="20"/>
              </w:rPr>
            </w:pPr>
            <w:r w:rsidRPr="006B7A44">
              <w:rPr>
                <w:rFonts w:ascii="Arial" w:hAnsi="Arial" w:cs="Arial"/>
                <w:iCs/>
                <w:sz w:val="20"/>
                <w:szCs w:val="20"/>
              </w:rPr>
              <w:t>We were able to market to a wider audience and include more events.</w:t>
            </w:r>
          </w:p>
          <w:p w:rsidR="006B7A44" w:rsidRPr="006B7A44" w:rsidRDefault="006B7A44" w:rsidP="00EF4345">
            <w:pPr>
              <w:numPr>
                <w:ilvl w:val="0"/>
                <w:numId w:val="29"/>
              </w:numPr>
              <w:contextualSpacing/>
              <w:jc w:val="both"/>
              <w:rPr>
                <w:rFonts w:ascii="Arial" w:hAnsi="Arial" w:cs="Arial"/>
                <w:iCs/>
                <w:sz w:val="20"/>
                <w:szCs w:val="20"/>
              </w:rPr>
            </w:pPr>
            <w:r w:rsidRPr="006B7A44">
              <w:rPr>
                <w:rFonts w:ascii="Arial" w:hAnsi="Arial" w:cs="Arial"/>
                <w:iCs/>
                <w:sz w:val="20"/>
                <w:szCs w:val="20"/>
              </w:rPr>
              <w:t xml:space="preserve">We were able to take Ping! international when the OISE Language School organised a </w:t>
            </w:r>
            <w:r w:rsidR="00B8387F">
              <w:rPr>
                <w:rFonts w:ascii="Arial" w:hAnsi="Arial" w:cs="Arial"/>
                <w:iCs/>
                <w:sz w:val="20"/>
                <w:szCs w:val="20"/>
              </w:rPr>
              <w:t>P</w:t>
            </w:r>
            <w:r w:rsidRPr="006B7A44">
              <w:rPr>
                <w:rFonts w:ascii="Arial" w:hAnsi="Arial" w:cs="Arial"/>
                <w:iCs/>
                <w:sz w:val="20"/>
                <w:szCs w:val="20"/>
              </w:rPr>
              <w:t>ing! in Paris event with their sister school the</w:t>
            </w:r>
            <w:r w:rsidR="00B8387F">
              <w:rPr>
                <w:rFonts w:ascii="Arial" w:hAnsi="Arial" w:cs="Arial"/>
                <w:iCs/>
                <w:sz w:val="20"/>
                <w:szCs w:val="20"/>
              </w:rPr>
              <w:t>ir</w:t>
            </w:r>
          </w:p>
          <w:p w:rsidR="006B7A44" w:rsidRPr="006B7A44" w:rsidRDefault="006B7A44" w:rsidP="00EF4345">
            <w:pPr>
              <w:numPr>
                <w:ilvl w:val="0"/>
                <w:numId w:val="29"/>
              </w:numPr>
              <w:contextualSpacing/>
              <w:jc w:val="both"/>
              <w:rPr>
                <w:rFonts w:ascii="Arial" w:hAnsi="Arial" w:cs="Arial"/>
                <w:iCs/>
                <w:sz w:val="20"/>
                <w:szCs w:val="20"/>
              </w:rPr>
            </w:pPr>
            <w:r w:rsidRPr="006B7A44">
              <w:rPr>
                <w:rFonts w:ascii="Arial" w:hAnsi="Arial" w:cs="Arial"/>
                <w:iCs/>
                <w:sz w:val="20"/>
                <w:szCs w:val="20"/>
              </w:rPr>
              <w:t>Our venues were integral for placing tables safely and securely in new community spaces.</w:t>
            </w:r>
          </w:p>
        </w:tc>
      </w:tr>
      <w:tr w:rsidR="006B7A44" w:rsidRPr="006B7A44" w:rsidTr="00825547">
        <w:tc>
          <w:tcPr>
            <w:tcW w:w="1809" w:type="dxa"/>
          </w:tcPr>
          <w:p w:rsidR="006B7A44" w:rsidRPr="006B7A44" w:rsidRDefault="006B7A44" w:rsidP="00D63C27">
            <w:pPr>
              <w:rPr>
                <w:rFonts w:ascii="Arial" w:hAnsi="Arial" w:cs="Arial"/>
                <w:sz w:val="20"/>
                <w:szCs w:val="20"/>
              </w:rPr>
            </w:pPr>
            <w:r w:rsidRPr="006B7A44">
              <w:rPr>
                <w:rFonts w:ascii="Arial" w:hAnsi="Arial" w:cs="Arial"/>
                <w:sz w:val="20"/>
                <w:szCs w:val="20"/>
              </w:rPr>
              <w:t>Any value for money from the project?</w:t>
            </w:r>
          </w:p>
        </w:tc>
        <w:tc>
          <w:tcPr>
            <w:tcW w:w="7938" w:type="dxa"/>
          </w:tcPr>
          <w:p w:rsidR="006B7A44" w:rsidRPr="006B7A44" w:rsidRDefault="006B7A44" w:rsidP="00EF4345">
            <w:pPr>
              <w:numPr>
                <w:ilvl w:val="0"/>
                <w:numId w:val="28"/>
              </w:numPr>
              <w:contextualSpacing/>
              <w:jc w:val="both"/>
              <w:rPr>
                <w:rFonts w:ascii="Arial" w:hAnsi="Arial" w:cs="Arial"/>
                <w:iCs/>
                <w:sz w:val="20"/>
                <w:szCs w:val="20"/>
              </w:rPr>
            </w:pPr>
            <w:r w:rsidRPr="006B7A44">
              <w:rPr>
                <w:rFonts w:ascii="Arial" w:hAnsi="Arial" w:cs="Arial"/>
                <w:iCs/>
                <w:sz w:val="20"/>
                <w:szCs w:val="20"/>
              </w:rPr>
              <w:t>All 26 tables remain within the local community</w:t>
            </w:r>
            <w:r w:rsidR="00B8387F">
              <w:rPr>
                <w:rFonts w:ascii="Arial" w:hAnsi="Arial" w:cs="Arial"/>
                <w:iCs/>
                <w:sz w:val="20"/>
                <w:szCs w:val="20"/>
              </w:rPr>
              <w:t xml:space="preserve"> for people to continue to play</w:t>
            </w:r>
          </w:p>
          <w:p w:rsidR="006B7A44" w:rsidRPr="006B7A44" w:rsidRDefault="006B7A44" w:rsidP="00EF4345">
            <w:pPr>
              <w:numPr>
                <w:ilvl w:val="0"/>
                <w:numId w:val="28"/>
              </w:numPr>
              <w:contextualSpacing/>
              <w:jc w:val="both"/>
              <w:rPr>
                <w:rFonts w:ascii="Arial" w:hAnsi="Arial" w:cs="Arial"/>
                <w:iCs/>
                <w:sz w:val="20"/>
                <w:szCs w:val="20"/>
              </w:rPr>
            </w:pPr>
            <w:r w:rsidRPr="006B7A44">
              <w:rPr>
                <w:rFonts w:ascii="Arial" w:hAnsi="Arial" w:cs="Arial"/>
                <w:iCs/>
                <w:sz w:val="20"/>
                <w:szCs w:val="20"/>
              </w:rPr>
              <w:t>Some tables have been donated to local community groups/facilities pro</w:t>
            </w:r>
            <w:r w:rsidR="00B8387F">
              <w:rPr>
                <w:rFonts w:ascii="Arial" w:hAnsi="Arial" w:cs="Arial"/>
                <w:iCs/>
                <w:sz w:val="20"/>
                <w:szCs w:val="20"/>
              </w:rPr>
              <w:t>viding them with extra resource</w:t>
            </w:r>
          </w:p>
          <w:p w:rsidR="006B7A44" w:rsidRPr="006B7A44" w:rsidRDefault="006B7A44" w:rsidP="00EF4345">
            <w:pPr>
              <w:numPr>
                <w:ilvl w:val="0"/>
                <w:numId w:val="28"/>
              </w:numPr>
              <w:contextualSpacing/>
              <w:jc w:val="both"/>
              <w:rPr>
                <w:rFonts w:ascii="Arial" w:hAnsi="Arial" w:cs="Arial"/>
                <w:iCs/>
                <w:sz w:val="20"/>
                <w:szCs w:val="20"/>
              </w:rPr>
            </w:pPr>
            <w:r w:rsidRPr="006B7A44">
              <w:rPr>
                <w:rFonts w:ascii="Arial" w:hAnsi="Arial" w:cs="Arial"/>
                <w:iCs/>
                <w:sz w:val="20"/>
                <w:szCs w:val="20"/>
              </w:rPr>
              <w:t>Oxford has now become a Priority Zone for Table Tennis England and further table tennis activities are being developed inclu</w:t>
            </w:r>
            <w:r w:rsidR="00B8387F">
              <w:rPr>
                <w:rFonts w:ascii="Arial" w:hAnsi="Arial" w:cs="Arial"/>
                <w:iCs/>
                <w:sz w:val="20"/>
                <w:szCs w:val="20"/>
              </w:rPr>
              <w:t>ding a junior club for the city</w:t>
            </w:r>
            <w:r w:rsidRPr="006B7A44">
              <w:rPr>
                <w:rFonts w:ascii="Arial" w:hAnsi="Arial" w:cs="Arial"/>
                <w:iCs/>
                <w:sz w:val="20"/>
                <w:szCs w:val="20"/>
              </w:rPr>
              <w:t xml:space="preserve"> Table Tennis England are providing up to a further £10,000 for these developments.</w:t>
            </w:r>
          </w:p>
        </w:tc>
      </w:tr>
      <w:tr w:rsidR="006B7A44" w:rsidRPr="006B7A44" w:rsidTr="00825547">
        <w:trPr>
          <w:trHeight w:val="70"/>
        </w:trPr>
        <w:tc>
          <w:tcPr>
            <w:tcW w:w="1809" w:type="dxa"/>
          </w:tcPr>
          <w:p w:rsidR="006B7A44" w:rsidRPr="006B7A44" w:rsidRDefault="006B7A44" w:rsidP="00D63C27">
            <w:pPr>
              <w:rPr>
                <w:rFonts w:ascii="Arial" w:hAnsi="Arial" w:cs="Arial"/>
                <w:sz w:val="20"/>
                <w:szCs w:val="20"/>
              </w:rPr>
            </w:pPr>
            <w:r w:rsidRPr="006B7A44">
              <w:rPr>
                <w:rFonts w:ascii="Arial" w:hAnsi="Arial" w:cs="Arial"/>
                <w:sz w:val="20"/>
                <w:szCs w:val="20"/>
              </w:rPr>
              <w:t>Cost/funding secured</w:t>
            </w:r>
          </w:p>
        </w:tc>
        <w:tc>
          <w:tcPr>
            <w:tcW w:w="7938" w:type="dxa"/>
          </w:tcPr>
          <w:p w:rsidR="006B7A44" w:rsidRPr="006B7A44" w:rsidRDefault="006B7A44" w:rsidP="00EF4345">
            <w:pPr>
              <w:jc w:val="both"/>
              <w:rPr>
                <w:rFonts w:ascii="Arial" w:hAnsi="Arial" w:cs="Arial"/>
                <w:sz w:val="20"/>
                <w:szCs w:val="20"/>
              </w:rPr>
            </w:pPr>
            <w:r w:rsidRPr="006B7A44">
              <w:rPr>
                <w:rFonts w:ascii="Arial" w:hAnsi="Arial" w:cs="Arial"/>
                <w:sz w:val="20"/>
                <w:szCs w:val="20"/>
              </w:rPr>
              <w:t>£10,000 Sport England funding</w:t>
            </w:r>
            <w:r w:rsidR="00B8387F">
              <w:rPr>
                <w:rFonts w:ascii="Arial" w:hAnsi="Arial" w:cs="Arial"/>
                <w:sz w:val="20"/>
                <w:szCs w:val="20"/>
              </w:rPr>
              <w:t>.</w:t>
            </w:r>
          </w:p>
        </w:tc>
      </w:tr>
      <w:tr w:rsidR="006B7A44" w:rsidRPr="006B7A44" w:rsidTr="00825547">
        <w:tc>
          <w:tcPr>
            <w:tcW w:w="1809" w:type="dxa"/>
          </w:tcPr>
          <w:p w:rsidR="006B7A44" w:rsidRPr="006B7A44" w:rsidRDefault="006B7A44" w:rsidP="00F75BEE">
            <w:pPr>
              <w:rPr>
                <w:rFonts w:ascii="Arial" w:hAnsi="Arial" w:cs="Arial"/>
                <w:sz w:val="20"/>
                <w:szCs w:val="20"/>
              </w:rPr>
            </w:pPr>
            <w:r w:rsidRPr="006B7A44">
              <w:rPr>
                <w:rFonts w:ascii="Arial" w:hAnsi="Arial" w:cs="Arial"/>
                <w:sz w:val="20"/>
                <w:szCs w:val="20"/>
              </w:rPr>
              <w:t xml:space="preserve">Quotes/ </w:t>
            </w:r>
            <w:r w:rsidR="00F75BEE">
              <w:rPr>
                <w:rFonts w:ascii="Arial" w:hAnsi="Arial" w:cs="Arial"/>
                <w:sz w:val="20"/>
                <w:szCs w:val="20"/>
              </w:rPr>
              <w:t>t</w:t>
            </w:r>
            <w:r w:rsidRPr="006B7A44">
              <w:rPr>
                <w:rFonts w:ascii="Arial" w:hAnsi="Arial" w:cs="Arial"/>
                <w:sz w:val="20"/>
                <w:szCs w:val="20"/>
              </w:rPr>
              <w:t>estimonials</w:t>
            </w:r>
          </w:p>
        </w:tc>
        <w:tc>
          <w:tcPr>
            <w:tcW w:w="7938" w:type="dxa"/>
          </w:tcPr>
          <w:p w:rsidR="006B7A44" w:rsidRDefault="006B7A44" w:rsidP="00EF4345">
            <w:pPr>
              <w:jc w:val="both"/>
            </w:pPr>
            <w:r w:rsidRPr="006B7A44">
              <w:t>“First of all a huge Thank You for placing one of the Ping tables in Gloucester Green this summer. My balcony overlooks the square and I can tell you that it has been enormously popular and in almost constant use from 7 a.m. until around 10 p.m. - by us locals, language school students as well as the University ones, parents and grandparents with children and even bus drivers and taxi drivers having their time off. I do hope</w:t>
            </w:r>
            <w:r w:rsidR="00B8387F">
              <w:t xml:space="preserve"> we get another one next year!”</w:t>
            </w:r>
          </w:p>
          <w:p w:rsidR="00B8387F" w:rsidRPr="006B7A44" w:rsidRDefault="00B8387F" w:rsidP="00EF4345">
            <w:pPr>
              <w:jc w:val="both"/>
            </w:pPr>
          </w:p>
          <w:p w:rsidR="006B7A44" w:rsidRPr="006B7A44" w:rsidRDefault="006B7A44" w:rsidP="00B8387F">
            <w:pPr>
              <w:jc w:val="both"/>
              <w:rPr>
                <w:rFonts w:ascii="Arial" w:hAnsi="Arial" w:cs="Arial"/>
                <w:sz w:val="20"/>
                <w:szCs w:val="20"/>
              </w:rPr>
            </w:pPr>
            <w:r w:rsidRPr="006B7A44">
              <w:t>“They (the tables) have been hugely successful and much enjoyed</w:t>
            </w:r>
            <w:r w:rsidR="00B8387F">
              <w:t xml:space="preserve"> by</w:t>
            </w:r>
            <w:r w:rsidRPr="006B7A44">
              <w:t xml:space="preserve"> visitors and so far as I can see hav</w:t>
            </w:r>
            <w:r w:rsidR="00B8387F">
              <w:t>e been in almost constant use.”</w:t>
            </w:r>
          </w:p>
        </w:tc>
      </w:tr>
      <w:tr w:rsidR="006B7A44" w:rsidRPr="006B7A44" w:rsidTr="00825547">
        <w:tc>
          <w:tcPr>
            <w:tcW w:w="1809" w:type="dxa"/>
          </w:tcPr>
          <w:p w:rsidR="006B7A44" w:rsidRPr="006B7A44" w:rsidRDefault="006B7A44" w:rsidP="00D63C27">
            <w:pPr>
              <w:rPr>
                <w:rFonts w:ascii="Arial" w:hAnsi="Arial" w:cs="Arial"/>
                <w:sz w:val="20"/>
                <w:szCs w:val="20"/>
              </w:rPr>
            </w:pPr>
          </w:p>
          <w:p w:rsidR="006B7A44" w:rsidRPr="006B7A44" w:rsidRDefault="006B7A44" w:rsidP="00D63C27">
            <w:pPr>
              <w:rPr>
                <w:rFonts w:ascii="Arial" w:hAnsi="Arial" w:cs="Arial"/>
                <w:sz w:val="20"/>
                <w:szCs w:val="20"/>
              </w:rPr>
            </w:pPr>
            <w:r w:rsidRPr="006B7A44">
              <w:rPr>
                <w:rFonts w:ascii="Arial" w:hAnsi="Arial" w:cs="Arial"/>
                <w:sz w:val="20"/>
                <w:szCs w:val="20"/>
              </w:rPr>
              <w:t>Contacts</w:t>
            </w:r>
          </w:p>
          <w:p w:rsidR="006B7A44" w:rsidRPr="006B7A44" w:rsidRDefault="006B7A44" w:rsidP="00D63C27">
            <w:pPr>
              <w:rPr>
                <w:rFonts w:ascii="Arial" w:hAnsi="Arial" w:cs="Arial"/>
                <w:sz w:val="20"/>
                <w:szCs w:val="20"/>
              </w:rPr>
            </w:pPr>
          </w:p>
        </w:tc>
        <w:tc>
          <w:tcPr>
            <w:tcW w:w="7938" w:type="dxa"/>
          </w:tcPr>
          <w:p w:rsidR="006B7A44" w:rsidRPr="006B7A44" w:rsidRDefault="006B7A44" w:rsidP="00EF4345">
            <w:pPr>
              <w:tabs>
                <w:tab w:val="left" w:pos="2550"/>
              </w:tabs>
              <w:jc w:val="both"/>
              <w:rPr>
                <w:rFonts w:ascii="Arial" w:hAnsi="Arial" w:cs="Arial"/>
                <w:sz w:val="20"/>
                <w:szCs w:val="20"/>
              </w:rPr>
            </w:pPr>
            <w:r w:rsidRPr="006B7A44">
              <w:rPr>
                <w:rFonts w:ascii="Arial" w:hAnsi="Arial" w:cs="Arial"/>
                <w:sz w:val="20"/>
                <w:szCs w:val="20"/>
              </w:rPr>
              <w:t>Vicki Galvin, GO Active Coordinator - Oxford City Sports Development Team</w:t>
            </w:r>
          </w:p>
          <w:p w:rsidR="006B7A44" w:rsidRPr="006B7A44" w:rsidRDefault="006B7A44" w:rsidP="00B8387F">
            <w:pPr>
              <w:tabs>
                <w:tab w:val="left" w:pos="2550"/>
              </w:tabs>
              <w:jc w:val="both"/>
              <w:rPr>
                <w:rFonts w:ascii="Arial" w:hAnsi="Arial" w:cs="Arial"/>
                <w:sz w:val="20"/>
                <w:szCs w:val="20"/>
              </w:rPr>
            </w:pPr>
            <w:r w:rsidRPr="006B7A44">
              <w:rPr>
                <w:rFonts w:ascii="Arial" w:hAnsi="Arial" w:cs="Arial"/>
                <w:sz w:val="20"/>
                <w:szCs w:val="20"/>
              </w:rPr>
              <w:t>Margaret Stevens, Sc</w:t>
            </w:r>
            <w:r w:rsidR="00B8387F">
              <w:rPr>
                <w:rFonts w:ascii="Arial" w:hAnsi="Arial" w:cs="Arial"/>
                <w:sz w:val="20"/>
                <w:szCs w:val="20"/>
              </w:rPr>
              <w:t xml:space="preserve">hool Sports Development Officer − </w:t>
            </w:r>
            <w:r w:rsidRPr="006B7A44">
              <w:rPr>
                <w:rFonts w:ascii="Arial" w:hAnsi="Arial" w:cs="Arial"/>
                <w:sz w:val="20"/>
                <w:szCs w:val="20"/>
              </w:rPr>
              <w:t>Oxford City Sports Development Team</w:t>
            </w:r>
          </w:p>
        </w:tc>
      </w:tr>
    </w:tbl>
    <w:p w:rsidR="006B7A44" w:rsidRDefault="006B7A44" w:rsidP="00034667">
      <w:pPr>
        <w:rPr>
          <w:rFonts w:ascii="Arial" w:hAnsi="Arial" w:cs="Arial"/>
          <w:b/>
          <w:color w:val="179379"/>
        </w:rPr>
      </w:pPr>
    </w:p>
    <w:p w:rsidR="007D146A" w:rsidRDefault="007D146A" w:rsidP="00034667">
      <w:pPr>
        <w:rPr>
          <w:rFonts w:ascii="Arial" w:hAnsi="Arial" w:cs="Arial"/>
          <w:b/>
          <w:color w:val="179379"/>
        </w:rPr>
      </w:pPr>
    </w:p>
    <w:p w:rsidR="00011719" w:rsidRDefault="00011719" w:rsidP="00034667">
      <w:pPr>
        <w:rPr>
          <w:rFonts w:ascii="Arial" w:hAnsi="Arial" w:cs="Arial"/>
          <w:b/>
          <w:color w:val="179379"/>
        </w:rPr>
      </w:pPr>
    </w:p>
    <w:p w:rsidR="007D146A" w:rsidRDefault="007D146A" w:rsidP="00034667">
      <w:pPr>
        <w:rPr>
          <w:rFonts w:ascii="Arial" w:hAnsi="Arial" w:cs="Arial"/>
          <w:b/>
          <w:color w:val="179379"/>
        </w:rPr>
      </w:pPr>
    </w:p>
    <w:p w:rsidR="00C6428D" w:rsidRDefault="00C6428D" w:rsidP="00D63C27">
      <w:pPr>
        <w:jc w:val="both"/>
        <w:rPr>
          <w:rStyle w:val="Strong"/>
          <w:rFonts w:ascii="Arial" w:eastAsia="Calibri" w:hAnsi="Arial" w:cs="Arial"/>
          <w:color w:val="179379"/>
        </w:rPr>
      </w:pPr>
      <w:r w:rsidRPr="00080E25">
        <w:rPr>
          <w:rStyle w:val="Strong"/>
          <w:rFonts w:ascii="Arial" w:eastAsia="Calibri" w:hAnsi="Arial" w:cs="Arial"/>
          <w:color w:val="179379"/>
        </w:rPr>
        <w:lastRenderedPageBreak/>
        <w:t>Recruiting volunteers</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8221"/>
      </w:tblGrid>
      <w:tr w:rsidR="00C6428D" w:rsidRPr="00080E25" w:rsidTr="00732A64">
        <w:tc>
          <w:tcPr>
            <w:tcW w:w="1526" w:type="dxa"/>
          </w:tcPr>
          <w:p w:rsidR="00C6428D" w:rsidRPr="00080E25" w:rsidRDefault="00C6428D" w:rsidP="00D63C27">
            <w:pPr>
              <w:rPr>
                <w:rFonts w:ascii="Arial" w:hAnsi="Arial" w:cs="Arial"/>
                <w:b/>
                <w:bCs/>
              </w:rPr>
            </w:pPr>
            <w:r w:rsidRPr="00080E25">
              <w:rPr>
                <w:rFonts w:ascii="Arial" w:hAnsi="Arial" w:cs="Arial"/>
                <w:b/>
                <w:bCs/>
              </w:rPr>
              <w:t>Description</w:t>
            </w:r>
          </w:p>
        </w:tc>
        <w:tc>
          <w:tcPr>
            <w:tcW w:w="8221" w:type="dxa"/>
          </w:tcPr>
          <w:p w:rsidR="00C6428D" w:rsidRPr="00080E25" w:rsidRDefault="00C6428D" w:rsidP="00D63C27">
            <w:pPr>
              <w:jc w:val="both"/>
              <w:rPr>
                <w:rFonts w:ascii="Arial" w:hAnsi="Arial" w:cs="Arial"/>
                <w:b/>
                <w:bCs/>
              </w:rPr>
            </w:pPr>
            <w:r w:rsidRPr="00080E25">
              <w:rPr>
                <w:rFonts w:ascii="Arial" w:hAnsi="Arial" w:cs="Arial"/>
                <w:b/>
                <w:bCs/>
              </w:rPr>
              <w:t>Details</w:t>
            </w:r>
          </w:p>
        </w:tc>
      </w:tr>
      <w:tr w:rsidR="00C6428D" w:rsidRPr="00080E25" w:rsidTr="00732A64">
        <w:tc>
          <w:tcPr>
            <w:tcW w:w="1526" w:type="dxa"/>
          </w:tcPr>
          <w:p w:rsidR="00C6428D" w:rsidRPr="00080E25" w:rsidRDefault="00C6428D" w:rsidP="00D63C27">
            <w:pPr>
              <w:rPr>
                <w:rFonts w:ascii="Arial" w:hAnsi="Arial" w:cs="Arial"/>
                <w:sz w:val="20"/>
                <w:szCs w:val="20"/>
              </w:rPr>
            </w:pPr>
            <w:r w:rsidRPr="00080E25">
              <w:rPr>
                <w:rFonts w:ascii="Arial" w:hAnsi="Arial" w:cs="Arial"/>
                <w:sz w:val="20"/>
                <w:szCs w:val="20"/>
              </w:rPr>
              <w:t>Organisations involved.</w:t>
            </w:r>
          </w:p>
          <w:p w:rsidR="00C6428D" w:rsidRPr="00080E25" w:rsidRDefault="00C6428D" w:rsidP="00D63C27">
            <w:pPr>
              <w:rPr>
                <w:rFonts w:ascii="Arial" w:hAnsi="Arial" w:cs="Arial"/>
                <w:sz w:val="20"/>
                <w:szCs w:val="20"/>
              </w:rPr>
            </w:pPr>
          </w:p>
        </w:tc>
        <w:tc>
          <w:tcPr>
            <w:tcW w:w="8221" w:type="dxa"/>
          </w:tcPr>
          <w:p w:rsidR="00C6428D" w:rsidRPr="00080E25" w:rsidRDefault="00C6428D" w:rsidP="00D63C27">
            <w:pPr>
              <w:jc w:val="both"/>
              <w:rPr>
                <w:rFonts w:ascii="Arial" w:hAnsi="Arial" w:cs="Arial"/>
                <w:sz w:val="20"/>
              </w:rPr>
            </w:pPr>
            <w:r w:rsidRPr="00080E25">
              <w:rPr>
                <w:rFonts w:ascii="Arial" w:hAnsi="Arial" w:cs="Arial"/>
                <w:sz w:val="20"/>
              </w:rPr>
              <w:t>Oxfordshire Sports Partnership</w:t>
            </w:r>
          </w:p>
          <w:p w:rsidR="00C6428D" w:rsidRPr="00080E25" w:rsidRDefault="00C6428D" w:rsidP="00D63C27">
            <w:pPr>
              <w:jc w:val="both"/>
              <w:rPr>
                <w:rFonts w:ascii="Arial" w:hAnsi="Arial" w:cs="Arial"/>
                <w:sz w:val="20"/>
              </w:rPr>
            </w:pPr>
            <w:r w:rsidRPr="00080E25">
              <w:rPr>
                <w:rFonts w:ascii="Arial" w:hAnsi="Arial" w:cs="Arial"/>
                <w:sz w:val="20"/>
              </w:rPr>
              <w:t>Oxford City Council</w:t>
            </w:r>
          </w:p>
          <w:p w:rsidR="00C6428D" w:rsidRPr="00080E25" w:rsidRDefault="00C6428D" w:rsidP="00D63C27">
            <w:pPr>
              <w:jc w:val="both"/>
              <w:rPr>
                <w:rFonts w:ascii="Arial" w:hAnsi="Arial" w:cs="Arial"/>
                <w:sz w:val="20"/>
              </w:rPr>
            </w:pPr>
            <w:r w:rsidRPr="00080E25">
              <w:rPr>
                <w:rFonts w:ascii="Arial" w:hAnsi="Arial" w:cs="Arial"/>
                <w:sz w:val="20"/>
              </w:rPr>
              <w:t>Wider community partners</w:t>
            </w:r>
          </w:p>
        </w:tc>
      </w:tr>
      <w:tr w:rsidR="00C6428D" w:rsidRPr="00080E25" w:rsidTr="00732A64">
        <w:tc>
          <w:tcPr>
            <w:tcW w:w="1526" w:type="dxa"/>
          </w:tcPr>
          <w:p w:rsidR="00C6428D" w:rsidRPr="00080E25" w:rsidRDefault="00C6428D" w:rsidP="00D63C27">
            <w:pPr>
              <w:rPr>
                <w:rFonts w:ascii="Arial" w:hAnsi="Arial" w:cs="Arial"/>
                <w:sz w:val="20"/>
                <w:szCs w:val="20"/>
              </w:rPr>
            </w:pPr>
            <w:r w:rsidRPr="00080E25">
              <w:rPr>
                <w:rFonts w:ascii="Arial" w:hAnsi="Arial" w:cs="Arial"/>
                <w:sz w:val="20"/>
                <w:szCs w:val="20"/>
              </w:rPr>
              <w:t xml:space="preserve">Project </w:t>
            </w:r>
            <w:r w:rsidR="00B8387F">
              <w:rPr>
                <w:rFonts w:ascii="Arial" w:hAnsi="Arial" w:cs="Arial"/>
                <w:sz w:val="20"/>
                <w:szCs w:val="20"/>
              </w:rPr>
              <w:t>t</w:t>
            </w:r>
            <w:r w:rsidRPr="00080E25">
              <w:rPr>
                <w:rFonts w:ascii="Arial" w:hAnsi="Arial" w:cs="Arial"/>
                <w:sz w:val="20"/>
                <w:szCs w:val="20"/>
              </w:rPr>
              <w:t>itle</w:t>
            </w:r>
          </w:p>
          <w:p w:rsidR="00C6428D" w:rsidRPr="00080E25" w:rsidRDefault="00C6428D" w:rsidP="00D63C27">
            <w:pPr>
              <w:rPr>
                <w:rFonts w:ascii="Arial" w:hAnsi="Arial" w:cs="Arial"/>
                <w:sz w:val="20"/>
                <w:szCs w:val="20"/>
              </w:rPr>
            </w:pPr>
          </w:p>
        </w:tc>
        <w:tc>
          <w:tcPr>
            <w:tcW w:w="8221" w:type="dxa"/>
          </w:tcPr>
          <w:p w:rsidR="00C6428D" w:rsidRPr="00080E25" w:rsidRDefault="00C6428D" w:rsidP="00D63C27">
            <w:pPr>
              <w:jc w:val="both"/>
              <w:rPr>
                <w:rFonts w:ascii="Arial" w:hAnsi="Arial" w:cs="Arial"/>
                <w:b/>
                <w:sz w:val="20"/>
              </w:rPr>
            </w:pPr>
            <w:r w:rsidRPr="00080E25">
              <w:rPr>
                <w:rFonts w:ascii="Arial" w:hAnsi="Arial" w:cs="Arial"/>
                <w:b/>
                <w:sz w:val="20"/>
              </w:rPr>
              <w:t>Oxford Olympic Torch Relay and Sport Makers</w:t>
            </w:r>
          </w:p>
        </w:tc>
      </w:tr>
      <w:tr w:rsidR="00C6428D" w:rsidRPr="00080E25" w:rsidTr="00732A64">
        <w:tc>
          <w:tcPr>
            <w:tcW w:w="1526" w:type="dxa"/>
          </w:tcPr>
          <w:p w:rsidR="00C6428D" w:rsidRPr="00080E25" w:rsidRDefault="00C6428D" w:rsidP="00D63C27">
            <w:pPr>
              <w:rPr>
                <w:rFonts w:ascii="Arial" w:hAnsi="Arial" w:cs="Arial"/>
                <w:sz w:val="20"/>
                <w:szCs w:val="20"/>
              </w:rPr>
            </w:pPr>
            <w:r w:rsidRPr="00080E25">
              <w:rPr>
                <w:rFonts w:ascii="Arial" w:hAnsi="Arial" w:cs="Arial"/>
                <w:sz w:val="20"/>
                <w:szCs w:val="20"/>
              </w:rPr>
              <w:t>Aims of project/dates</w:t>
            </w:r>
          </w:p>
        </w:tc>
        <w:tc>
          <w:tcPr>
            <w:tcW w:w="8221" w:type="dxa"/>
          </w:tcPr>
          <w:p w:rsidR="00C6428D" w:rsidRPr="00080E25" w:rsidRDefault="00C6428D" w:rsidP="00B8387F">
            <w:pPr>
              <w:jc w:val="both"/>
              <w:rPr>
                <w:rFonts w:ascii="Arial" w:hAnsi="Arial" w:cs="Arial"/>
                <w:sz w:val="20"/>
              </w:rPr>
            </w:pPr>
            <w:r w:rsidRPr="00080E25">
              <w:rPr>
                <w:rFonts w:ascii="Arial" w:hAnsi="Arial" w:cs="Arial"/>
                <w:sz w:val="20"/>
              </w:rPr>
              <w:t>To recruit</w:t>
            </w:r>
            <w:r w:rsidR="00176310" w:rsidRPr="00080E25">
              <w:rPr>
                <w:rFonts w:ascii="Arial" w:hAnsi="Arial" w:cs="Arial"/>
                <w:sz w:val="20"/>
              </w:rPr>
              <w:t>,</w:t>
            </w:r>
            <w:r w:rsidRPr="00080E25">
              <w:rPr>
                <w:rFonts w:ascii="Arial" w:hAnsi="Arial" w:cs="Arial"/>
                <w:sz w:val="20"/>
              </w:rPr>
              <w:t xml:space="preserve"> train and deploy 600 volunteers to support the Oxford Olympic Torch </w:t>
            </w:r>
            <w:r w:rsidR="00B8387F">
              <w:rPr>
                <w:rFonts w:ascii="Arial" w:hAnsi="Arial" w:cs="Arial"/>
                <w:sz w:val="20"/>
              </w:rPr>
              <w:t xml:space="preserve">Relay and Celebration event on </w:t>
            </w:r>
            <w:r w:rsidRPr="00080E25">
              <w:rPr>
                <w:rFonts w:ascii="Arial" w:hAnsi="Arial" w:cs="Arial"/>
                <w:sz w:val="20"/>
              </w:rPr>
              <w:t>9 July 2012</w:t>
            </w:r>
            <w:r w:rsidR="00B8387F">
              <w:rPr>
                <w:rFonts w:ascii="Arial" w:hAnsi="Arial" w:cs="Arial"/>
                <w:sz w:val="20"/>
              </w:rPr>
              <w:t>.</w:t>
            </w:r>
          </w:p>
        </w:tc>
      </w:tr>
      <w:tr w:rsidR="00C6428D" w:rsidRPr="00080E25" w:rsidTr="00732A64">
        <w:tc>
          <w:tcPr>
            <w:tcW w:w="1526" w:type="dxa"/>
          </w:tcPr>
          <w:p w:rsidR="00C6428D" w:rsidRPr="00080E25" w:rsidRDefault="00C6428D" w:rsidP="00D63C27">
            <w:pPr>
              <w:rPr>
                <w:rFonts w:ascii="Arial" w:hAnsi="Arial" w:cs="Arial"/>
                <w:sz w:val="20"/>
                <w:szCs w:val="20"/>
              </w:rPr>
            </w:pPr>
            <w:r w:rsidRPr="00080E25">
              <w:rPr>
                <w:rFonts w:ascii="Arial" w:hAnsi="Arial" w:cs="Arial"/>
                <w:sz w:val="20"/>
                <w:szCs w:val="20"/>
              </w:rPr>
              <w:t>What happened</w:t>
            </w:r>
          </w:p>
          <w:p w:rsidR="00C6428D" w:rsidRPr="00080E25" w:rsidRDefault="00C6428D" w:rsidP="00D63C27">
            <w:pPr>
              <w:rPr>
                <w:rFonts w:ascii="Arial" w:hAnsi="Arial" w:cs="Arial"/>
                <w:sz w:val="20"/>
                <w:szCs w:val="20"/>
              </w:rPr>
            </w:pPr>
          </w:p>
          <w:p w:rsidR="00C6428D" w:rsidRPr="00080E25" w:rsidRDefault="00C6428D" w:rsidP="00D63C27">
            <w:pPr>
              <w:rPr>
                <w:rFonts w:ascii="Arial" w:hAnsi="Arial" w:cs="Arial"/>
                <w:sz w:val="20"/>
                <w:szCs w:val="20"/>
              </w:rPr>
            </w:pPr>
          </w:p>
        </w:tc>
        <w:tc>
          <w:tcPr>
            <w:tcW w:w="8221" w:type="dxa"/>
          </w:tcPr>
          <w:p w:rsidR="00C6428D" w:rsidRPr="00080E25" w:rsidRDefault="00C6428D" w:rsidP="00D63C27">
            <w:pPr>
              <w:jc w:val="both"/>
              <w:rPr>
                <w:rFonts w:ascii="Arial" w:hAnsi="Arial" w:cs="Arial"/>
                <w:sz w:val="20"/>
              </w:rPr>
            </w:pPr>
            <w:r w:rsidRPr="00080E25">
              <w:rPr>
                <w:rFonts w:ascii="Arial" w:hAnsi="Arial" w:cs="Arial"/>
                <w:sz w:val="20"/>
              </w:rPr>
              <w:t xml:space="preserve">Oxford City Council </w:t>
            </w:r>
            <w:r w:rsidR="004449EA" w:rsidRPr="00080E25">
              <w:rPr>
                <w:rFonts w:ascii="Arial" w:hAnsi="Arial" w:cs="Arial"/>
                <w:sz w:val="20"/>
              </w:rPr>
              <w:t xml:space="preserve">worked with the </w:t>
            </w:r>
            <w:r w:rsidRPr="00080E25">
              <w:rPr>
                <w:rFonts w:ascii="Arial" w:hAnsi="Arial" w:cs="Arial"/>
                <w:sz w:val="20"/>
              </w:rPr>
              <w:t xml:space="preserve">Oxfordshire Sports Partnership to </w:t>
            </w:r>
            <w:r w:rsidR="004449EA" w:rsidRPr="00080E25">
              <w:rPr>
                <w:rFonts w:ascii="Arial" w:hAnsi="Arial" w:cs="Arial"/>
                <w:sz w:val="20"/>
              </w:rPr>
              <w:t xml:space="preserve">recruit and train </w:t>
            </w:r>
            <w:r w:rsidR="00176310" w:rsidRPr="00080E25">
              <w:rPr>
                <w:rFonts w:ascii="Arial" w:hAnsi="Arial" w:cs="Arial"/>
                <w:sz w:val="20"/>
              </w:rPr>
              <w:t>the</w:t>
            </w:r>
            <w:r w:rsidR="00386AB5" w:rsidRPr="00080E25">
              <w:rPr>
                <w:rFonts w:ascii="Arial" w:hAnsi="Arial" w:cs="Arial"/>
                <w:sz w:val="20"/>
              </w:rPr>
              <w:t xml:space="preserve"> </w:t>
            </w:r>
            <w:r w:rsidRPr="00080E25">
              <w:rPr>
                <w:rFonts w:ascii="Arial" w:hAnsi="Arial" w:cs="Arial"/>
                <w:sz w:val="20"/>
              </w:rPr>
              <w:t xml:space="preserve">600 volunteers needed to ensure the successful and safe running of the Oxford leg of the Olympic Torch Relay and evening Celebration Event. </w:t>
            </w:r>
          </w:p>
          <w:p w:rsidR="00C6428D" w:rsidRPr="00080E25" w:rsidRDefault="00C6428D" w:rsidP="00D63C27">
            <w:pPr>
              <w:jc w:val="both"/>
              <w:rPr>
                <w:rFonts w:ascii="Arial" w:hAnsi="Arial" w:cs="Arial"/>
                <w:sz w:val="20"/>
              </w:rPr>
            </w:pPr>
          </w:p>
          <w:p w:rsidR="00C6428D" w:rsidRPr="00080E25" w:rsidRDefault="00C6428D" w:rsidP="00D63C27">
            <w:pPr>
              <w:jc w:val="both"/>
              <w:rPr>
                <w:rFonts w:ascii="Arial" w:hAnsi="Arial" w:cs="Arial"/>
                <w:sz w:val="20"/>
              </w:rPr>
            </w:pPr>
            <w:r w:rsidRPr="00080E25">
              <w:rPr>
                <w:rFonts w:ascii="Arial" w:hAnsi="Arial" w:cs="Arial"/>
                <w:sz w:val="20"/>
              </w:rPr>
              <w:t xml:space="preserve">The recruitment and training of volunteers for the Torch Relay was incorporated into the Sport Makers programme. Sport Makers is a national Olympic Legacy Programme for volunteers, funded by Sport England and led locally by the Oxfordshire Sports Partnership. </w:t>
            </w:r>
          </w:p>
          <w:p w:rsidR="004449EA" w:rsidRPr="00080E25" w:rsidRDefault="004449EA" w:rsidP="00D63C27">
            <w:pPr>
              <w:jc w:val="both"/>
              <w:rPr>
                <w:rFonts w:ascii="Arial" w:hAnsi="Arial" w:cs="Arial"/>
                <w:sz w:val="20"/>
              </w:rPr>
            </w:pPr>
          </w:p>
          <w:p w:rsidR="00C6428D" w:rsidRPr="00080E25" w:rsidRDefault="00C6428D" w:rsidP="00D63C27">
            <w:pPr>
              <w:jc w:val="both"/>
              <w:rPr>
                <w:rFonts w:ascii="Arial" w:hAnsi="Arial" w:cs="Arial"/>
                <w:sz w:val="20"/>
              </w:rPr>
            </w:pPr>
            <w:r w:rsidRPr="00080E25">
              <w:rPr>
                <w:rFonts w:ascii="Arial" w:hAnsi="Arial" w:cs="Arial"/>
                <w:sz w:val="20"/>
              </w:rPr>
              <w:t>A working group was formed to lead on volunteers for the event and potential volunteer sources were identified. Communication</w:t>
            </w:r>
            <w:r w:rsidR="00176310" w:rsidRPr="00080E25">
              <w:rPr>
                <w:rFonts w:ascii="Arial" w:hAnsi="Arial" w:cs="Arial"/>
                <w:sz w:val="20"/>
              </w:rPr>
              <w:t>s</w:t>
            </w:r>
            <w:r w:rsidRPr="00080E25">
              <w:rPr>
                <w:rFonts w:ascii="Arial" w:hAnsi="Arial" w:cs="Arial"/>
                <w:sz w:val="20"/>
              </w:rPr>
              <w:t xml:space="preserve"> </w:t>
            </w:r>
            <w:r w:rsidR="00176310" w:rsidRPr="00080E25">
              <w:rPr>
                <w:rFonts w:ascii="Arial" w:hAnsi="Arial" w:cs="Arial"/>
                <w:sz w:val="20"/>
              </w:rPr>
              <w:t xml:space="preserve">were </w:t>
            </w:r>
            <w:r w:rsidRPr="00080E25">
              <w:rPr>
                <w:rFonts w:ascii="Arial" w:hAnsi="Arial" w:cs="Arial"/>
                <w:sz w:val="20"/>
              </w:rPr>
              <w:t xml:space="preserve">sent out and potential volunteers were invited to register on the Sport Makers website </w:t>
            </w:r>
            <w:hyperlink r:id="rId32" w:history="1">
              <w:r w:rsidRPr="00080E25">
                <w:rPr>
                  <w:rStyle w:val="Hyperlink"/>
                  <w:rFonts w:ascii="Arial" w:hAnsi="Arial" w:cs="Arial"/>
                  <w:sz w:val="20"/>
                </w:rPr>
                <w:t>www.sportmakers.co.uk</w:t>
              </w:r>
            </w:hyperlink>
            <w:r w:rsidRPr="00080E25">
              <w:rPr>
                <w:rFonts w:ascii="Arial" w:hAnsi="Arial" w:cs="Arial"/>
                <w:sz w:val="20"/>
              </w:rPr>
              <w:t xml:space="preserve">. Training sessions were then arranged with a choice of venues and times. </w:t>
            </w:r>
          </w:p>
          <w:p w:rsidR="004449EA" w:rsidRPr="00080E25" w:rsidRDefault="004449EA" w:rsidP="00D63C27">
            <w:pPr>
              <w:jc w:val="both"/>
              <w:rPr>
                <w:rFonts w:ascii="Arial" w:hAnsi="Arial" w:cs="Arial"/>
                <w:sz w:val="20"/>
              </w:rPr>
            </w:pPr>
          </w:p>
          <w:p w:rsidR="00C6428D" w:rsidRPr="00080E25" w:rsidRDefault="00C6428D" w:rsidP="00D63C27">
            <w:pPr>
              <w:jc w:val="both"/>
              <w:rPr>
                <w:rFonts w:ascii="Arial" w:hAnsi="Arial" w:cs="Arial"/>
                <w:sz w:val="20"/>
              </w:rPr>
            </w:pPr>
            <w:r w:rsidRPr="00080E25">
              <w:rPr>
                <w:rFonts w:ascii="Arial" w:hAnsi="Arial" w:cs="Arial"/>
                <w:sz w:val="20"/>
              </w:rPr>
              <w:t>Booking</w:t>
            </w:r>
            <w:r w:rsidR="005E0391">
              <w:rPr>
                <w:rFonts w:ascii="Arial" w:hAnsi="Arial" w:cs="Arial"/>
                <w:sz w:val="20"/>
              </w:rPr>
              <w:t>s</w:t>
            </w:r>
            <w:r w:rsidRPr="00080E25">
              <w:rPr>
                <w:rFonts w:ascii="Arial" w:hAnsi="Arial" w:cs="Arial"/>
                <w:sz w:val="20"/>
              </w:rPr>
              <w:t xml:space="preserve"> were managed through the Sport Makers website and communication</w:t>
            </w:r>
            <w:r w:rsidR="00176310" w:rsidRPr="00080E25">
              <w:rPr>
                <w:rFonts w:ascii="Arial" w:hAnsi="Arial" w:cs="Arial"/>
                <w:sz w:val="20"/>
              </w:rPr>
              <w:t>s</w:t>
            </w:r>
            <w:r w:rsidRPr="00080E25">
              <w:rPr>
                <w:rFonts w:ascii="Arial" w:hAnsi="Arial" w:cs="Arial"/>
                <w:sz w:val="20"/>
              </w:rPr>
              <w:t xml:space="preserve"> </w:t>
            </w:r>
            <w:r w:rsidR="00176310" w:rsidRPr="00080E25">
              <w:rPr>
                <w:rFonts w:ascii="Arial" w:hAnsi="Arial" w:cs="Arial"/>
                <w:sz w:val="20"/>
              </w:rPr>
              <w:t>were</w:t>
            </w:r>
            <w:r w:rsidRPr="00080E25">
              <w:rPr>
                <w:rFonts w:ascii="Arial" w:hAnsi="Arial" w:cs="Arial"/>
                <w:sz w:val="20"/>
              </w:rPr>
              <w:t xml:space="preserve"> via email using the Mailchimp system. </w:t>
            </w:r>
          </w:p>
          <w:p w:rsidR="00386AB5" w:rsidRPr="00080E25" w:rsidRDefault="00386AB5" w:rsidP="00D63C27">
            <w:pPr>
              <w:jc w:val="both"/>
              <w:rPr>
                <w:rFonts w:ascii="Arial" w:hAnsi="Arial" w:cs="Arial"/>
                <w:sz w:val="20"/>
              </w:rPr>
            </w:pPr>
          </w:p>
          <w:p w:rsidR="00176310" w:rsidRPr="00080E25" w:rsidRDefault="00C6428D" w:rsidP="00D63C27">
            <w:pPr>
              <w:jc w:val="both"/>
              <w:rPr>
                <w:rFonts w:ascii="Arial" w:hAnsi="Arial" w:cs="Arial"/>
                <w:sz w:val="20"/>
              </w:rPr>
            </w:pPr>
            <w:r w:rsidRPr="00080E25">
              <w:rPr>
                <w:rFonts w:ascii="Arial" w:hAnsi="Arial" w:cs="Arial"/>
                <w:sz w:val="20"/>
              </w:rPr>
              <w:t>Due to the processes and training implemented</w:t>
            </w:r>
            <w:r w:rsidR="00B8387F">
              <w:rPr>
                <w:rFonts w:ascii="Arial" w:hAnsi="Arial" w:cs="Arial"/>
                <w:sz w:val="20"/>
              </w:rPr>
              <w:t>,</w:t>
            </w:r>
            <w:r w:rsidRPr="00080E25">
              <w:rPr>
                <w:rFonts w:ascii="Arial" w:hAnsi="Arial" w:cs="Arial"/>
                <w:sz w:val="20"/>
              </w:rPr>
              <w:t xml:space="preserve"> drop out on the day was well below </w:t>
            </w:r>
            <w:r w:rsidR="00386AB5" w:rsidRPr="00080E25">
              <w:rPr>
                <w:rFonts w:ascii="Arial" w:hAnsi="Arial" w:cs="Arial"/>
                <w:sz w:val="20"/>
              </w:rPr>
              <w:t>what would normally be expected.</w:t>
            </w:r>
          </w:p>
        </w:tc>
      </w:tr>
      <w:tr w:rsidR="00C6428D" w:rsidRPr="00080E25" w:rsidTr="00732A64">
        <w:tc>
          <w:tcPr>
            <w:tcW w:w="1526" w:type="dxa"/>
          </w:tcPr>
          <w:p w:rsidR="00C6428D" w:rsidRPr="00080E25" w:rsidRDefault="00C6428D" w:rsidP="00D63C27">
            <w:pPr>
              <w:rPr>
                <w:rFonts w:ascii="Arial" w:hAnsi="Arial" w:cs="Arial"/>
                <w:sz w:val="20"/>
                <w:szCs w:val="20"/>
              </w:rPr>
            </w:pPr>
            <w:r w:rsidRPr="00080E25">
              <w:rPr>
                <w:rFonts w:ascii="Arial" w:hAnsi="Arial" w:cs="Arial"/>
                <w:sz w:val="20"/>
                <w:szCs w:val="20"/>
              </w:rPr>
              <w:t>Impact</w:t>
            </w:r>
          </w:p>
          <w:p w:rsidR="00C6428D" w:rsidRPr="00080E25" w:rsidRDefault="00C6428D" w:rsidP="00D63C27">
            <w:pPr>
              <w:rPr>
                <w:rFonts w:ascii="Arial" w:hAnsi="Arial" w:cs="Arial"/>
                <w:sz w:val="20"/>
                <w:szCs w:val="20"/>
              </w:rPr>
            </w:pPr>
          </w:p>
          <w:p w:rsidR="00C6428D" w:rsidRPr="00080E25" w:rsidRDefault="00C6428D" w:rsidP="00D63C27">
            <w:pPr>
              <w:rPr>
                <w:rFonts w:ascii="Arial" w:hAnsi="Arial" w:cs="Arial"/>
                <w:sz w:val="20"/>
                <w:szCs w:val="20"/>
              </w:rPr>
            </w:pPr>
          </w:p>
        </w:tc>
        <w:tc>
          <w:tcPr>
            <w:tcW w:w="8221" w:type="dxa"/>
          </w:tcPr>
          <w:p w:rsidR="00C6428D" w:rsidRPr="00080E25" w:rsidRDefault="00C6428D" w:rsidP="00D63C27">
            <w:pPr>
              <w:numPr>
                <w:ilvl w:val="0"/>
                <w:numId w:val="5"/>
              </w:numPr>
              <w:jc w:val="both"/>
              <w:rPr>
                <w:rFonts w:ascii="Arial" w:hAnsi="Arial" w:cs="Arial"/>
                <w:iCs/>
                <w:sz w:val="20"/>
              </w:rPr>
            </w:pPr>
            <w:r w:rsidRPr="00080E25">
              <w:rPr>
                <w:rFonts w:ascii="Arial" w:hAnsi="Arial" w:cs="Arial"/>
                <w:iCs/>
                <w:sz w:val="20"/>
              </w:rPr>
              <w:t>900 people registered an interest in volunteering</w:t>
            </w:r>
          </w:p>
          <w:p w:rsidR="00C6428D" w:rsidRPr="00080E25" w:rsidRDefault="00C6428D" w:rsidP="00D63C27">
            <w:pPr>
              <w:numPr>
                <w:ilvl w:val="0"/>
                <w:numId w:val="5"/>
              </w:numPr>
              <w:jc w:val="both"/>
              <w:rPr>
                <w:rFonts w:ascii="Arial" w:hAnsi="Arial" w:cs="Arial"/>
                <w:iCs/>
                <w:sz w:val="20"/>
              </w:rPr>
            </w:pPr>
            <w:r w:rsidRPr="00080E25">
              <w:rPr>
                <w:rFonts w:ascii="Arial" w:hAnsi="Arial" w:cs="Arial"/>
                <w:iCs/>
                <w:sz w:val="20"/>
              </w:rPr>
              <w:t>13 workshops were delivered by trained Sport Makers tutors</w:t>
            </w:r>
          </w:p>
          <w:p w:rsidR="00C6428D" w:rsidRPr="00080E25" w:rsidRDefault="00C6428D" w:rsidP="00D63C27">
            <w:pPr>
              <w:numPr>
                <w:ilvl w:val="0"/>
                <w:numId w:val="5"/>
              </w:numPr>
              <w:jc w:val="both"/>
              <w:rPr>
                <w:rFonts w:ascii="Arial" w:hAnsi="Arial" w:cs="Arial"/>
                <w:iCs/>
                <w:sz w:val="20"/>
              </w:rPr>
            </w:pPr>
            <w:r w:rsidRPr="00080E25">
              <w:rPr>
                <w:rFonts w:ascii="Arial" w:hAnsi="Arial" w:cs="Arial"/>
                <w:iCs/>
                <w:sz w:val="20"/>
              </w:rPr>
              <w:t>Over 600 people booked and attended workshops</w:t>
            </w:r>
          </w:p>
          <w:p w:rsidR="00386AB5" w:rsidRPr="00080E25" w:rsidRDefault="00C6428D" w:rsidP="00D63C27">
            <w:pPr>
              <w:numPr>
                <w:ilvl w:val="0"/>
                <w:numId w:val="5"/>
              </w:numPr>
              <w:jc w:val="both"/>
              <w:rPr>
                <w:rFonts w:ascii="Arial" w:hAnsi="Arial" w:cs="Arial"/>
                <w:iCs/>
                <w:sz w:val="20"/>
              </w:rPr>
            </w:pPr>
            <w:r w:rsidRPr="00080E25">
              <w:rPr>
                <w:rFonts w:ascii="Arial" w:hAnsi="Arial" w:cs="Arial"/>
                <w:iCs/>
                <w:sz w:val="20"/>
              </w:rPr>
              <w:t>Over 8</w:t>
            </w:r>
            <w:r w:rsidR="00386AB5" w:rsidRPr="00080E25">
              <w:rPr>
                <w:rFonts w:ascii="Arial" w:hAnsi="Arial" w:cs="Arial"/>
                <w:iCs/>
                <w:sz w:val="20"/>
              </w:rPr>
              <w:t>,</w:t>
            </w:r>
            <w:r w:rsidRPr="00080E25">
              <w:rPr>
                <w:rFonts w:ascii="Arial" w:hAnsi="Arial" w:cs="Arial"/>
                <w:iCs/>
                <w:sz w:val="20"/>
              </w:rPr>
              <w:t xml:space="preserve">000 hours of volunteering have been recorded on the Sport Makers website </w:t>
            </w:r>
          </w:p>
          <w:p w:rsidR="00C6428D" w:rsidRPr="00080E25" w:rsidRDefault="00C6428D" w:rsidP="00D63C27">
            <w:pPr>
              <w:numPr>
                <w:ilvl w:val="0"/>
                <w:numId w:val="5"/>
              </w:numPr>
              <w:jc w:val="both"/>
              <w:rPr>
                <w:rFonts w:ascii="Arial" w:hAnsi="Arial" w:cs="Arial"/>
                <w:iCs/>
                <w:sz w:val="20"/>
              </w:rPr>
            </w:pPr>
            <w:r w:rsidRPr="00080E25">
              <w:rPr>
                <w:rFonts w:ascii="Arial" w:hAnsi="Arial" w:cs="Arial"/>
                <w:iCs/>
                <w:sz w:val="20"/>
              </w:rPr>
              <w:t>Volunteers involved have gone on to support other events such as the Oxford Half Marathon</w:t>
            </w:r>
          </w:p>
          <w:p w:rsidR="00C6428D" w:rsidRPr="00080E25" w:rsidRDefault="00C6428D" w:rsidP="00D63C27">
            <w:pPr>
              <w:numPr>
                <w:ilvl w:val="0"/>
                <w:numId w:val="5"/>
              </w:numPr>
              <w:jc w:val="both"/>
              <w:rPr>
                <w:rFonts w:ascii="Arial" w:hAnsi="Arial" w:cs="Arial"/>
                <w:iCs/>
                <w:sz w:val="20"/>
              </w:rPr>
            </w:pPr>
            <w:r w:rsidRPr="00080E25">
              <w:rPr>
                <w:rFonts w:ascii="Arial" w:hAnsi="Arial" w:cs="Arial"/>
                <w:iCs/>
                <w:sz w:val="20"/>
              </w:rPr>
              <w:t>Nearly 700 people receive regular emails with event volunteering opportunities</w:t>
            </w:r>
          </w:p>
          <w:p w:rsidR="00C6428D" w:rsidRPr="00080E25" w:rsidRDefault="00C6428D" w:rsidP="00D63C27">
            <w:pPr>
              <w:numPr>
                <w:ilvl w:val="0"/>
                <w:numId w:val="5"/>
              </w:numPr>
              <w:jc w:val="both"/>
              <w:rPr>
                <w:rFonts w:ascii="Arial" w:hAnsi="Arial" w:cs="Arial"/>
                <w:iCs/>
                <w:sz w:val="20"/>
              </w:rPr>
            </w:pPr>
            <w:r w:rsidRPr="00080E25">
              <w:rPr>
                <w:rFonts w:ascii="Arial" w:hAnsi="Arial" w:cs="Arial"/>
                <w:iCs/>
                <w:sz w:val="20"/>
              </w:rPr>
              <w:t xml:space="preserve">Other projects have developed from people who were inspired at the workshop. </w:t>
            </w:r>
          </w:p>
          <w:p w:rsidR="00C6428D" w:rsidRPr="00B8387F" w:rsidRDefault="00C6428D" w:rsidP="00B8387F">
            <w:pPr>
              <w:numPr>
                <w:ilvl w:val="0"/>
                <w:numId w:val="5"/>
              </w:numPr>
              <w:jc w:val="both"/>
              <w:rPr>
                <w:rFonts w:ascii="Arial" w:hAnsi="Arial" w:cs="Arial"/>
                <w:iCs/>
                <w:sz w:val="20"/>
              </w:rPr>
            </w:pPr>
            <w:r w:rsidRPr="00080E25">
              <w:rPr>
                <w:rFonts w:ascii="Arial" w:hAnsi="Arial" w:cs="Arial"/>
                <w:iCs/>
                <w:sz w:val="20"/>
              </w:rPr>
              <w:t xml:space="preserve">Over a thousand people had a go at a new sport at the </w:t>
            </w:r>
            <w:r w:rsidR="00B8387F">
              <w:rPr>
                <w:rFonts w:ascii="Arial" w:hAnsi="Arial" w:cs="Arial"/>
                <w:iCs/>
                <w:sz w:val="20"/>
              </w:rPr>
              <w:t>C</w:t>
            </w:r>
            <w:r w:rsidRPr="00080E25">
              <w:rPr>
                <w:rFonts w:ascii="Arial" w:hAnsi="Arial" w:cs="Arial"/>
                <w:iCs/>
                <w:sz w:val="20"/>
              </w:rPr>
              <w:t xml:space="preserve">elebration </w:t>
            </w:r>
            <w:r w:rsidR="00B8387F">
              <w:rPr>
                <w:rFonts w:ascii="Arial" w:hAnsi="Arial" w:cs="Arial"/>
                <w:iCs/>
                <w:sz w:val="20"/>
              </w:rPr>
              <w:t>E</w:t>
            </w:r>
            <w:r w:rsidRPr="00080E25">
              <w:rPr>
                <w:rFonts w:ascii="Arial" w:hAnsi="Arial" w:cs="Arial"/>
                <w:iCs/>
                <w:sz w:val="20"/>
              </w:rPr>
              <w:t xml:space="preserve">vent. </w:t>
            </w:r>
          </w:p>
        </w:tc>
      </w:tr>
      <w:tr w:rsidR="00C6428D" w:rsidRPr="00080E25" w:rsidTr="00732A64">
        <w:tc>
          <w:tcPr>
            <w:tcW w:w="1526" w:type="dxa"/>
          </w:tcPr>
          <w:p w:rsidR="00C6428D" w:rsidRPr="00080E25" w:rsidRDefault="00C6428D" w:rsidP="00D63C27">
            <w:pPr>
              <w:rPr>
                <w:rFonts w:ascii="Arial" w:hAnsi="Arial" w:cs="Arial"/>
                <w:sz w:val="20"/>
                <w:szCs w:val="20"/>
              </w:rPr>
            </w:pPr>
            <w:r w:rsidRPr="00080E25">
              <w:rPr>
                <w:rFonts w:ascii="Arial" w:hAnsi="Arial" w:cs="Arial"/>
                <w:sz w:val="20"/>
                <w:szCs w:val="20"/>
              </w:rPr>
              <w:t>What was the added value of partnership working</w:t>
            </w:r>
            <w:r w:rsidR="00B8387F">
              <w:rPr>
                <w:rFonts w:ascii="Arial" w:hAnsi="Arial" w:cs="Arial"/>
                <w:sz w:val="20"/>
                <w:szCs w:val="20"/>
              </w:rPr>
              <w:t>?</w:t>
            </w:r>
          </w:p>
          <w:p w:rsidR="00C6428D" w:rsidRPr="00080E25" w:rsidRDefault="00C6428D" w:rsidP="00D63C27">
            <w:pPr>
              <w:rPr>
                <w:rFonts w:ascii="Arial" w:hAnsi="Arial" w:cs="Arial"/>
                <w:sz w:val="20"/>
                <w:szCs w:val="20"/>
              </w:rPr>
            </w:pPr>
          </w:p>
          <w:p w:rsidR="00C6428D" w:rsidRPr="00080E25" w:rsidRDefault="00C6428D" w:rsidP="00D63C27">
            <w:pPr>
              <w:rPr>
                <w:rFonts w:ascii="Arial" w:hAnsi="Arial" w:cs="Arial"/>
                <w:sz w:val="20"/>
                <w:szCs w:val="20"/>
              </w:rPr>
            </w:pPr>
          </w:p>
        </w:tc>
        <w:tc>
          <w:tcPr>
            <w:tcW w:w="8221" w:type="dxa"/>
          </w:tcPr>
          <w:p w:rsidR="00C6428D" w:rsidRPr="00080E25" w:rsidRDefault="00C6428D" w:rsidP="00D63C27">
            <w:pPr>
              <w:jc w:val="both"/>
              <w:rPr>
                <w:rFonts w:ascii="Arial" w:hAnsi="Arial" w:cs="Arial"/>
                <w:iCs/>
                <w:sz w:val="20"/>
              </w:rPr>
            </w:pPr>
            <w:r w:rsidRPr="00080E25">
              <w:rPr>
                <w:rFonts w:ascii="Arial" w:hAnsi="Arial" w:cs="Arial"/>
                <w:iCs/>
                <w:sz w:val="20"/>
              </w:rPr>
              <w:t>Incorporating the Torch Relay into Sport Makers had the following benefits</w:t>
            </w:r>
            <w:r w:rsidR="00425B8A" w:rsidRPr="00080E25">
              <w:rPr>
                <w:rFonts w:ascii="Arial" w:hAnsi="Arial" w:cs="Arial"/>
                <w:iCs/>
                <w:sz w:val="20"/>
              </w:rPr>
              <w:t>:</w:t>
            </w:r>
          </w:p>
          <w:p w:rsidR="00C6428D" w:rsidRPr="00080E25" w:rsidRDefault="00C6428D" w:rsidP="00D63C27">
            <w:pPr>
              <w:numPr>
                <w:ilvl w:val="0"/>
                <w:numId w:val="6"/>
              </w:numPr>
              <w:jc w:val="both"/>
              <w:rPr>
                <w:rFonts w:ascii="Arial" w:hAnsi="Arial" w:cs="Arial"/>
                <w:iCs/>
                <w:sz w:val="20"/>
              </w:rPr>
            </w:pPr>
            <w:r w:rsidRPr="00080E25">
              <w:rPr>
                <w:rFonts w:ascii="Arial" w:hAnsi="Arial" w:cs="Arial"/>
                <w:iCs/>
                <w:sz w:val="20"/>
              </w:rPr>
              <w:t xml:space="preserve">Enabled each volunteer to be given a Sport </w:t>
            </w:r>
            <w:r w:rsidR="00425B8A" w:rsidRPr="00080E25">
              <w:rPr>
                <w:rFonts w:ascii="Arial" w:hAnsi="Arial" w:cs="Arial"/>
                <w:iCs/>
                <w:sz w:val="20"/>
              </w:rPr>
              <w:t>M</w:t>
            </w:r>
            <w:r w:rsidRPr="00080E25">
              <w:rPr>
                <w:rFonts w:ascii="Arial" w:hAnsi="Arial" w:cs="Arial"/>
                <w:iCs/>
                <w:sz w:val="20"/>
              </w:rPr>
              <w:t>akers polo shirt and bag worth approximately £6</w:t>
            </w:r>
            <w:r w:rsidR="00F14496">
              <w:rPr>
                <w:rFonts w:ascii="Arial" w:hAnsi="Arial" w:cs="Arial"/>
                <w:iCs/>
                <w:sz w:val="20"/>
              </w:rPr>
              <w:t>,</w:t>
            </w:r>
            <w:r w:rsidRPr="00080E25">
              <w:rPr>
                <w:rFonts w:ascii="Arial" w:hAnsi="Arial" w:cs="Arial"/>
                <w:iCs/>
                <w:sz w:val="20"/>
              </w:rPr>
              <w:t>000</w:t>
            </w:r>
            <w:r w:rsidR="00425B8A" w:rsidRPr="00080E25">
              <w:rPr>
                <w:rFonts w:ascii="Arial" w:hAnsi="Arial" w:cs="Arial"/>
                <w:iCs/>
                <w:sz w:val="20"/>
              </w:rPr>
              <w:t xml:space="preserve"> for all who attended the training</w:t>
            </w:r>
          </w:p>
          <w:p w:rsidR="00C6428D" w:rsidRPr="00080E25" w:rsidRDefault="00C6428D" w:rsidP="00D63C27">
            <w:pPr>
              <w:numPr>
                <w:ilvl w:val="0"/>
                <w:numId w:val="6"/>
              </w:numPr>
              <w:jc w:val="both"/>
              <w:rPr>
                <w:rFonts w:ascii="Arial" w:hAnsi="Arial" w:cs="Arial"/>
                <w:iCs/>
                <w:sz w:val="20"/>
              </w:rPr>
            </w:pPr>
            <w:r w:rsidRPr="00080E25">
              <w:rPr>
                <w:rFonts w:ascii="Arial" w:hAnsi="Arial" w:cs="Arial"/>
                <w:iCs/>
                <w:sz w:val="20"/>
              </w:rPr>
              <w:t>All workshops were delivered by trained facilitators paid for through Sport Makers</w:t>
            </w:r>
            <w:r w:rsidR="00B8387F">
              <w:rPr>
                <w:rFonts w:ascii="Arial" w:hAnsi="Arial" w:cs="Arial"/>
                <w:iCs/>
                <w:sz w:val="20"/>
              </w:rPr>
              <w:t>,</w:t>
            </w:r>
            <w:r w:rsidRPr="00080E25">
              <w:rPr>
                <w:rFonts w:ascii="Arial" w:hAnsi="Arial" w:cs="Arial"/>
                <w:iCs/>
                <w:sz w:val="20"/>
              </w:rPr>
              <w:t xml:space="preserve"> worth £1</w:t>
            </w:r>
            <w:r w:rsidR="00F14496">
              <w:rPr>
                <w:rFonts w:ascii="Arial" w:hAnsi="Arial" w:cs="Arial"/>
                <w:iCs/>
                <w:sz w:val="20"/>
              </w:rPr>
              <w:t>,</w:t>
            </w:r>
            <w:r w:rsidRPr="00080E25">
              <w:rPr>
                <w:rFonts w:ascii="Arial" w:hAnsi="Arial" w:cs="Arial"/>
                <w:iCs/>
                <w:sz w:val="20"/>
              </w:rPr>
              <w:t>700</w:t>
            </w:r>
          </w:p>
          <w:p w:rsidR="00C6428D" w:rsidRPr="00080E25" w:rsidRDefault="00C6428D" w:rsidP="00D63C27">
            <w:pPr>
              <w:numPr>
                <w:ilvl w:val="0"/>
                <w:numId w:val="6"/>
              </w:numPr>
              <w:jc w:val="both"/>
              <w:rPr>
                <w:rFonts w:ascii="Arial" w:hAnsi="Arial" w:cs="Arial"/>
                <w:iCs/>
                <w:sz w:val="20"/>
              </w:rPr>
            </w:pPr>
            <w:r w:rsidRPr="00080E25">
              <w:rPr>
                <w:rFonts w:ascii="Arial" w:hAnsi="Arial" w:cs="Arial"/>
                <w:iCs/>
                <w:sz w:val="20"/>
              </w:rPr>
              <w:t>On the first day</w:t>
            </w:r>
            <w:r w:rsidR="00B8387F">
              <w:rPr>
                <w:rFonts w:ascii="Arial" w:hAnsi="Arial" w:cs="Arial"/>
                <w:iCs/>
                <w:sz w:val="20"/>
              </w:rPr>
              <w:t xml:space="preserve"> that</w:t>
            </w:r>
            <w:r w:rsidRPr="00080E25">
              <w:rPr>
                <w:rFonts w:ascii="Arial" w:hAnsi="Arial" w:cs="Arial"/>
                <w:iCs/>
                <w:sz w:val="20"/>
              </w:rPr>
              <w:t xml:space="preserve"> bookings opened, over 300 people booked a place on a workshop</w:t>
            </w:r>
            <w:r w:rsidR="00B8387F">
              <w:rPr>
                <w:rFonts w:ascii="Arial" w:hAnsi="Arial" w:cs="Arial"/>
                <w:iCs/>
                <w:sz w:val="20"/>
              </w:rPr>
              <w:t>.</w:t>
            </w:r>
          </w:p>
        </w:tc>
      </w:tr>
    </w:tbl>
    <w:p w:rsidR="00080E25" w:rsidRDefault="00080E25" w:rsidP="00D63C27">
      <w:pPr>
        <w:jc w:val="both"/>
        <w:rPr>
          <w:rStyle w:val="Strong"/>
          <w:rFonts w:ascii="Arial" w:eastAsia="Calibri" w:hAnsi="Arial" w:cs="Arial"/>
          <w:color w:val="179379"/>
        </w:rPr>
      </w:pPr>
    </w:p>
    <w:p w:rsidR="00913F11" w:rsidRDefault="00913F11" w:rsidP="00D63C27">
      <w:pPr>
        <w:jc w:val="both"/>
        <w:rPr>
          <w:rStyle w:val="Strong"/>
          <w:rFonts w:ascii="Arial" w:eastAsia="Calibri" w:hAnsi="Arial" w:cs="Arial"/>
          <w:color w:val="179379"/>
        </w:rPr>
      </w:pPr>
    </w:p>
    <w:p w:rsidR="00913F11" w:rsidRDefault="00913F11" w:rsidP="00D63C27">
      <w:pPr>
        <w:jc w:val="both"/>
        <w:rPr>
          <w:rStyle w:val="Strong"/>
          <w:rFonts w:ascii="Arial" w:eastAsia="Calibri" w:hAnsi="Arial" w:cs="Arial"/>
          <w:color w:val="179379"/>
        </w:rPr>
      </w:pPr>
      <w:r>
        <w:rPr>
          <w:rStyle w:val="Strong"/>
          <w:rFonts w:ascii="Arial" w:eastAsia="Calibri" w:hAnsi="Arial" w:cs="Arial"/>
          <w:color w:val="179379"/>
        </w:rPr>
        <w:br w:type="page"/>
      </w:r>
    </w:p>
    <w:p w:rsidR="00880B71" w:rsidRDefault="00005A1D" w:rsidP="00D63C27">
      <w:pPr>
        <w:jc w:val="both"/>
        <w:rPr>
          <w:rStyle w:val="Strong"/>
          <w:rFonts w:ascii="Arial" w:eastAsia="Calibri" w:hAnsi="Arial" w:cs="Arial"/>
          <w:color w:val="179379"/>
        </w:rPr>
      </w:pPr>
      <w:r w:rsidRPr="00080E25">
        <w:rPr>
          <w:rStyle w:val="Strong"/>
          <w:rFonts w:ascii="Arial" w:eastAsia="Calibri" w:hAnsi="Arial" w:cs="Arial"/>
          <w:color w:val="179379"/>
        </w:rPr>
        <w:lastRenderedPageBreak/>
        <w:t>Setting up a new sports club</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8221"/>
      </w:tblGrid>
      <w:tr w:rsidR="00934D1A" w:rsidRPr="00080E25" w:rsidTr="00732A64">
        <w:tc>
          <w:tcPr>
            <w:tcW w:w="1526" w:type="dxa"/>
          </w:tcPr>
          <w:p w:rsidR="00934D1A" w:rsidRPr="00080E25" w:rsidRDefault="00934D1A" w:rsidP="00D63C27">
            <w:pPr>
              <w:rPr>
                <w:rFonts w:ascii="Arial" w:hAnsi="Arial" w:cs="Arial"/>
                <w:b/>
                <w:bCs/>
              </w:rPr>
            </w:pPr>
            <w:r w:rsidRPr="00080E25">
              <w:rPr>
                <w:rFonts w:ascii="Arial" w:hAnsi="Arial" w:cs="Arial"/>
                <w:b/>
                <w:bCs/>
              </w:rPr>
              <w:t>Description</w:t>
            </w:r>
          </w:p>
        </w:tc>
        <w:tc>
          <w:tcPr>
            <w:tcW w:w="8221" w:type="dxa"/>
          </w:tcPr>
          <w:p w:rsidR="00934D1A" w:rsidRPr="00080E25" w:rsidRDefault="00934D1A" w:rsidP="00D63C27">
            <w:pPr>
              <w:jc w:val="both"/>
              <w:rPr>
                <w:rFonts w:ascii="Arial" w:hAnsi="Arial" w:cs="Arial"/>
                <w:b/>
                <w:bCs/>
              </w:rPr>
            </w:pPr>
            <w:r w:rsidRPr="00080E25">
              <w:rPr>
                <w:rFonts w:ascii="Arial" w:hAnsi="Arial" w:cs="Arial"/>
                <w:b/>
                <w:bCs/>
              </w:rPr>
              <w:t>Details</w:t>
            </w:r>
          </w:p>
        </w:tc>
      </w:tr>
      <w:tr w:rsidR="00934D1A" w:rsidRPr="00080E25" w:rsidTr="00732A64">
        <w:tc>
          <w:tcPr>
            <w:tcW w:w="1526" w:type="dxa"/>
          </w:tcPr>
          <w:p w:rsidR="00934D1A" w:rsidRPr="00080E25" w:rsidRDefault="00934D1A" w:rsidP="00D63C27">
            <w:pPr>
              <w:rPr>
                <w:rFonts w:ascii="Arial" w:hAnsi="Arial" w:cs="Arial"/>
                <w:sz w:val="20"/>
                <w:szCs w:val="20"/>
              </w:rPr>
            </w:pPr>
            <w:r w:rsidRPr="00080E25">
              <w:rPr>
                <w:rFonts w:ascii="Arial" w:hAnsi="Arial" w:cs="Arial"/>
                <w:sz w:val="20"/>
                <w:szCs w:val="20"/>
              </w:rPr>
              <w:t>Organisations involved</w:t>
            </w:r>
          </w:p>
        </w:tc>
        <w:tc>
          <w:tcPr>
            <w:tcW w:w="8221" w:type="dxa"/>
          </w:tcPr>
          <w:p w:rsidR="00934D1A" w:rsidRPr="00080E25" w:rsidRDefault="00934D1A" w:rsidP="00D63C27">
            <w:pPr>
              <w:jc w:val="both"/>
              <w:rPr>
                <w:rFonts w:ascii="Arial" w:hAnsi="Arial" w:cs="Arial"/>
                <w:sz w:val="20"/>
              </w:rPr>
            </w:pPr>
            <w:r w:rsidRPr="00080E25">
              <w:rPr>
                <w:rFonts w:ascii="Arial" w:hAnsi="Arial" w:cs="Arial"/>
                <w:sz w:val="20"/>
              </w:rPr>
              <w:t>Oxford City Council Sports Development Team, Oxsrad, Oxford Sports Council</w:t>
            </w:r>
            <w:r w:rsidR="00B8387F">
              <w:rPr>
                <w:rFonts w:ascii="Arial" w:hAnsi="Arial" w:cs="Arial"/>
                <w:sz w:val="20"/>
              </w:rPr>
              <w:t>.</w:t>
            </w:r>
          </w:p>
        </w:tc>
      </w:tr>
      <w:tr w:rsidR="00934D1A" w:rsidRPr="00080E25" w:rsidTr="00732A64">
        <w:tc>
          <w:tcPr>
            <w:tcW w:w="1526" w:type="dxa"/>
          </w:tcPr>
          <w:p w:rsidR="00934D1A" w:rsidRPr="00080E25" w:rsidRDefault="00B8387F" w:rsidP="00D63C27">
            <w:pPr>
              <w:rPr>
                <w:rFonts w:ascii="Arial" w:hAnsi="Arial" w:cs="Arial"/>
                <w:sz w:val="20"/>
                <w:szCs w:val="20"/>
              </w:rPr>
            </w:pPr>
            <w:r>
              <w:rPr>
                <w:rFonts w:ascii="Arial" w:hAnsi="Arial" w:cs="Arial"/>
                <w:sz w:val="20"/>
                <w:szCs w:val="20"/>
              </w:rPr>
              <w:t>Project t</w:t>
            </w:r>
            <w:r w:rsidR="00934D1A" w:rsidRPr="00080E25">
              <w:rPr>
                <w:rFonts w:ascii="Arial" w:hAnsi="Arial" w:cs="Arial"/>
                <w:sz w:val="20"/>
                <w:szCs w:val="20"/>
              </w:rPr>
              <w:t>itle</w:t>
            </w:r>
          </w:p>
        </w:tc>
        <w:tc>
          <w:tcPr>
            <w:tcW w:w="8221" w:type="dxa"/>
          </w:tcPr>
          <w:p w:rsidR="00934D1A" w:rsidRPr="00080E25" w:rsidRDefault="00934D1A" w:rsidP="00D63C27">
            <w:pPr>
              <w:jc w:val="both"/>
              <w:rPr>
                <w:rFonts w:ascii="Arial" w:hAnsi="Arial" w:cs="Arial"/>
                <w:b/>
                <w:sz w:val="20"/>
              </w:rPr>
            </w:pPr>
            <w:r w:rsidRPr="00080E25">
              <w:rPr>
                <w:rFonts w:ascii="Arial" w:hAnsi="Arial" w:cs="Arial"/>
                <w:b/>
                <w:sz w:val="20"/>
              </w:rPr>
              <w:t>Inclusive Karate Club</w:t>
            </w:r>
          </w:p>
        </w:tc>
      </w:tr>
      <w:tr w:rsidR="00934D1A" w:rsidRPr="00080E25" w:rsidTr="00732A64">
        <w:tc>
          <w:tcPr>
            <w:tcW w:w="1526" w:type="dxa"/>
          </w:tcPr>
          <w:p w:rsidR="00934D1A" w:rsidRPr="00080E25" w:rsidRDefault="00934D1A" w:rsidP="00B8387F">
            <w:pPr>
              <w:rPr>
                <w:rFonts w:ascii="Arial" w:hAnsi="Arial" w:cs="Arial"/>
                <w:sz w:val="20"/>
                <w:szCs w:val="20"/>
              </w:rPr>
            </w:pPr>
            <w:r w:rsidRPr="00080E25">
              <w:rPr>
                <w:rFonts w:ascii="Arial" w:hAnsi="Arial" w:cs="Arial"/>
                <w:sz w:val="20"/>
                <w:szCs w:val="20"/>
              </w:rPr>
              <w:t>Aims of project/dates</w:t>
            </w:r>
          </w:p>
        </w:tc>
        <w:tc>
          <w:tcPr>
            <w:tcW w:w="8221" w:type="dxa"/>
          </w:tcPr>
          <w:p w:rsidR="00934D1A" w:rsidRPr="00080E25" w:rsidRDefault="00934D1A" w:rsidP="00D63C27">
            <w:pPr>
              <w:jc w:val="both"/>
              <w:rPr>
                <w:rFonts w:ascii="Arial" w:hAnsi="Arial" w:cs="Arial"/>
                <w:sz w:val="20"/>
              </w:rPr>
            </w:pPr>
            <w:r w:rsidRPr="00080E25">
              <w:rPr>
                <w:rFonts w:ascii="Arial" w:hAnsi="Arial" w:cs="Arial"/>
                <w:sz w:val="20"/>
              </w:rPr>
              <w:t>To follow up on the enthusiasm for karate from our Parability Day by setting up an inclusive club</w:t>
            </w:r>
            <w:r w:rsidR="00B8387F">
              <w:rPr>
                <w:rFonts w:ascii="Arial" w:hAnsi="Arial" w:cs="Arial"/>
                <w:sz w:val="20"/>
              </w:rPr>
              <w:t>.</w:t>
            </w:r>
          </w:p>
        </w:tc>
      </w:tr>
      <w:tr w:rsidR="00934D1A" w:rsidRPr="00080E25" w:rsidTr="00732A64">
        <w:tc>
          <w:tcPr>
            <w:tcW w:w="1526" w:type="dxa"/>
          </w:tcPr>
          <w:p w:rsidR="00934D1A" w:rsidRPr="00080E25" w:rsidRDefault="00934D1A" w:rsidP="00D63C27">
            <w:pPr>
              <w:rPr>
                <w:rFonts w:ascii="Arial" w:hAnsi="Arial" w:cs="Arial"/>
                <w:sz w:val="20"/>
                <w:szCs w:val="20"/>
              </w:rPr>
            </w:pPr>
            <w:r w:rsidRPr="00080E25">
              <w:rPr>
                <w:rFonts w:ascii="Arial" w:hAnsi="Arial" w:cs="Arial"/>
                <w:sz w:val="20"/>
                <w:szCs w:val="20"/>
              </w:rPr>
              <w:t>What happened</w:t>
            </w:r>
          </w:p>
          <w:p w:rsidR="00934D1A" w:rsidRPr="00080E25" w:rsidRDefault="00934D1A" w:rsidP="00D63C27">
            <w:pPr>
              <w:rPr>
                <w:rFonts w:ascii="Arial" w:hAnsi="Arial" w:cs="Arial"/>
                <w:sz w:val="20"/>
                <w:szCs w:val="20"/>
              </w:rPr>
            </w:pPr>
          </w:p>
          <w:p w:rsidR="00934D1A" w:rsidRPr="00080E25" w:rsidRDefault="00934D1A" w:rsidP="00D63C27">
            <w:pPr>
              <w:rPr>
                <w:rFonts w:ascii="Arial" w:hAnsi="Arial" w:cs="Arial"/>
                <w:sz w:val="20"/>
                <w:szCs w:val="20"/>
              </w:rPr>
            </w:pPr>
          </w:p>
        </w:tc>
        <w:tc>
          <w:tcPr>
            <w:tcW w:w="8221" w:type="dxa"/>
          </w:tcPr>
          <w:p w:rsidR="00934D1A" w:rsidRPr="00080E25" w:rsidRDefault="00934D1A" w:rsidP="00D63C27">
            <w:pPr>
              <w:jc w:val="both"/>
              <w:rPr>
                <w:rFonts w:ascii="Arial" w:hAnsi="Arial" w:cs="Arial"/>
                <w:sz w:val="20"/>
              </w:rPr>
            </w:pPr>
            <w:r w:rsidRPr="00080E25">
              <w:rPr>
                <w:rFonts w:ascii="Arial" w:hAnsi="Arial" w:cs="Arial"/>
                <w:sz w:val="20"/>
              </w:rPr>
              <w:t>A Parability Day for young people with all types of disability was held in Sept</w:t>
            </w:r>
            <w:r w:rsidR="00425B8A" w:rsidRPr="00080E25">
              <w:rPr>
                <w:rFonts w:ascii="Arial" w:hAnsi="Arial" w:cs="Arial"/>
                <w:sz w:val="20"/>
              </w:rPr>
              <w:t>ember</w:t>
            </w:r>
            <w:r w:rsidRPr="00080E25">
              <w:rPr>
                <w:rFonts w:ascii="Arial" w:hAnsi="Arial" w:cs="Arial"/>
                <w:sz w:val="20"/>
              </w:rPr>
              <w:t xml:space="preserve"> 2012. Karate was one of the taster sessions on offer. It was very popular with the young people and the coach was inspired by the ability and enthusiasm of the young people for the sport. He approached the event organiser to find out how to do more. The idea for a new club was born and sessions started in early November 2012.</w:t>
            </w:r>
          </w:p>
        </w:tc>
      </w:tr>
      <w:tr w:rsidR="00934D1A" w:rsidRPr="00080E25" w:rsidTr="00732A64">
        <w:tc>
          <w:tcPr>
            <w:tcW w:w="1526" w:type="dxa"/>
          </w:tcPr>
          <w:p w:rsidR="00934D1A" w:rsidRPr="00080E25" w:rsidRDefault="00934D1A" w:rsidP="00D63C27">
            <w:pPr>
              <w:rPr>
                <w:rFonts w:ascii="Arial" w:hAnsi="Arial" w:cs="Arial"/>
                <w:sz w:val="20"/>
                <w:szCs w:val="20"/>
              </w:rPr>
            </w:pPr>
            <w:r w:rsidRPr="00080E25">
              <w:rPr>
                <w:rFonts w:ascii="Arial" w:hAnsi="Arial" w:cs="Arial"/>
                <w:sz w:val="20"/>
                <w:szCs w:val="20"/>
              </w:rPr>
              <w:t>Impact</w:t>
            </w:r>
          </w:p>
          <w:p w:rsidR="00934D1A" w:rsidRPr="00080E25" w:rsidRDefault="00934D1A" w:rsidP="00D63C27">
            <w:pPr>
              <w:rPr>
                <w:rFonts w:ascii="Arial" w:hAnsi="Arial" w:cs="Arial"/>
                <w:sz w:val="20"/>
                <w:szCs w:val="20"/>
              </w:rPr>
            </w:pPr>
          </w:p>
          <w:p w:rsidR="00934D1A" w:rsidRPr="00080E25" w:rsidRDefault="00934D1A" w:rsidP="00D63C27">
            <w:pPr>
              <w:rPr>
                <w:rFonts w:ascii="Arial" w:hAnsi="Arial" w:cs="Arial"/>
                <w:sz w:val="20"/>
                <w:szCs w:val="20"/>
              </w:rPr>
            </w:pPr>
          </w:p>
        </w:tc>
        <w:tc>
          <w:tcPr>
            <w:tcW w:w="8221" w:type="dxa"/>
          </w:tcPr>
          <w:p w:rsidR="00934D1A" w:rsidRPr="00080E25" w:rsidRDefault="00934D1A" w:rsidP="00D63C27">
            <w:pPr>
              <w:jc w:val="both"/>
              <w:rPr>
                <w:rFonts w:ascii="Arial" w:hAnsi="Arial" w:cs="Arial"/>
                <w:iCs/>
                <w:sz w:val="20"/>
              </w:rPr>
            </w:pPr>
            <w:r w:rsidRPr="00080E25">
              <w:rPr>
                <w:rFonts w:ascii="Arial" w:hAnsi="Arial" w:cs="Arial"/>
                <w:iCs/>
                <w:sz w:val="20"/>
              </w:rPr>
              <w:t>The initial take up was slow and the timing appealed to an older age group. However</w:t>
            </w:r>
            <w:r w:rsidR="00F75BEE">
              <w:rPr>
                <w:rFonts w:ascii="Arial" w:hAnsi="Arial" w:cs="Arial"/>
                <w:iCs/>
                <w:sz w:val="20"/>
              </w:rPr>
              <w:t>,</w:t>
            </w:r>
            <w:r w:rsidRPr="00080E25">
              <w:rPr>
                <w:rFonts w:ascii="Arial" w:hAnsi="Arial" w:cs="Arial"/>
                <w:iCs/>
                <w:sz w:val="20"/>
              </w:rPr>
              <w:t xml:space="preserve"> the numbers slowly grew and the club expanded to two sessions per week. As a result of this work the coach is now working in a Special School teaching 48 young people on a weekly basis.</w:t>
            </w:r>
          </w:p>
          <w:p w:rsidR="00934D1A" w:rsidRPr="00080E25" w:rsidRDefault="00F75BEE" w:rsidP="00D63C27">
            <w:pPr>
              <w:jc w:val="both"/>
              <w:rPr>
                <w:rFonts w:ascii="Arial" w:hAnsi="Arial" w:cs="Arial"/>
                <w:sz w:val="20"/>
              </w:rPr>
            </w:pPr>
            <w:r>
              <w:rPr>
                <w:rFonts w:ascii="Arial" w:hAnsi="Arial" w:cs="Arial"/>
                <w:iCs/>
                <w:sz w:val="20"/>
              </w:rPr>
              <w:t>We believe this is the first k</w:t>
            </w:r>
            <w:r w:rsidR="00934D1A" w:rsidRPr="00080E25">
              <w:rPr>
                <w:rFonts w:ascii="Arial" w:hAnsi="Arial" w:cs="Arial"/>
                <w:iCs/>
                <w:sz w:val="20"/>
              </w:rPr>
              <w:t>arate club to be set up solely for people with disabilities.</w:t>
            </w:r>
          </w:p>
        </w:tc>
      </w:tr>
      <w:tr w:rsidR="00934D1A" w:rsidRPr="00080E25" w:rsidTr="00B8387F">
        <w:trPr>
          <w:trHeight w:val="1006"/>
        </w:trPr>
        <w:tc>
          <w:tcPr>
            <w:tcW w:w="1526" w:type="dxa"/>
          </w:tcPr>
          <w:p w:rsidR="00934D1A" w:rsidRPr="00080E25" w:rsidRDefault="00934D1A" w:rsidP="00D63C27">
            <w:pPr>
              <w:rPr>
                <w:rFonts w:ascii="Arial" w:hAnsi="Arial" w:cs="Arial"/>
                <w:sz w:val="20"/>
                <w:szCs w:val="20"/>
              </w:rPr>
            </w:pPr>
            <w:r w:rsidRPr="00080E25">
              <w:rPr>
                <w:rFonts w:ascii="Arial" w:hAnsi="Arial" w:cs="Arial"/>
                <w:sz w:val="20"/>
                <w:szCs w:val="20"/>
              </w:rPr>
              <w:t>What was the added value of partnership working</w:t>
            </w:r>
            <w:r w:rsidR="00B8387F">
              <w:rPr>
                <w:rFonts w:ascii="Arial" w:hAnsi="Arial" w:cs="Arial"/>
                <w:sz w:val="20"/>
                <w:szCs w:val="20"/>
              </w:rPr>
              <w:t>?</w:t>
            </w:r>
          </w:p>
          <w:p w:rsidR="00934D1A" w:rsidRPr="00080E25" w:rsidRDefault="00934D1A" w:rsidP="00D63C27">
            <w:pPr>
              <w:rPr>
                <w:rFonts w:ascii="Arial" w:hAnsi="Arial" w:cs="Arial"/>
                <w:sz w:val="20"/>
                <w:szCs w:val="20"/>
              </w:rPr>
            </w:pPr>
          </w:p>
        </w:tc>
        <w:tc>
          <w:tcPr>
            <w:tcW w:w="8221" w:type="dxa"/>
          </w:tcPr>
          <w:p w:rsidR="00934D1A" w:rsidRPr="00080E25" w:rsidRDefault="00934D1A" w:rsidP="00D63C27">
            <w:pPr>
              <w:jc w:val="both"/>
              <w:rPr>
                <w:rFonts w:ascii="Arial" w:hAnsi="Arial" w:cs="Arial"/>
                <w:iCs/>
                <w:sz w:val="20"/>
              </w:rPr>
            </w:pPr>
            <w:r w:rsidRPr="00080E25">
              <w:rPr>
                <w:rFonts w:ascii="Arial" w:hAnsi="Arial" w:cs="Arial"/>
                <w:iCs/>
                <w:sz w:val="20"/>
              </w:rPr>
              <w:t>Oxsrad agreed to free use of the facilities for the first 12 weeks. Oxford Sports Council</w:t>
            </w:r>
            <w:r w:rsidR="00F75BEE">
              <w:rPr>
                <w:rFonts w:ascii="Arial" w:hAnsi="Arial" w:cs="Arial"/>
                <w:iCs/>
                <w:sz w:val="20"/>
              </w:rPr>
              <w:t xml:space="preserve"> funded the provision of suits/belts/</w:t>
            </w:r>
            <w:r w:rsidRPr="00080E25">
              <w:rPr>
                <w:rFonts w:ascii="Arial" w:hAnsi="Arial" w:cs="Arial"/>
                <w:iCs/>
                <w:sz w:val="20"/>
              </w:rPr>
              <w:t>instruction booklets and insurance for the participants and Sportivate funding was used to match this. OCC produced all the publicity materials, contacted the media and liaise</w:t>
            </w:r>
            <w:r w:rsidR="00B8387F">
              <w:rPr>
                <w:rFonts w:ascii="Arial" w:hAnsi="Arial" w:cs="Arial"/>
                <w:iCs/>
                <w:sz w:val="20"/>
              </w:rPr>
              <w:t>d between the different groups.</w:t>
            </w:r>
          </w:p>
        </w:tc>
      </w:tr>
      <w:tr w:rsidR="00934D1A" w:rsidRPr="00080E25" w:rsidTr="00732A64">
        <w:tc>
          <w:tcPr>
            <w:tcW w:w="1526" w:type="dxa"/>
          </w:tcPr>
          <w:p w:rsidR="00934D1A" w:rsidRPr="00080E25" w:rsidRDefault="00934D1A" w:rsidP="00D63C27">
            <w:pPr>
              <w:rPr>
                <w:rFonts w:ascii="Arial" w:hAnsi="Arial" w:cs="Arial"/>
                <w:sz w:val="20"/>
                <w:szCs w:val="20"/>
              </w:rPr>
            </w:pPr>
            <w:r w:rsidRPr="00080E25">
              <w:rPr>
                <w:rFonts w:ascii="Arial" w:hAnsi="Arial" w:cs="Arial"/>
                <w:sz w:val="20"/>
                <w:szCs w:val="20"/>
              </w:rPr>
              <w:t>Any value for money from the project?</w:t>
            </w:r>
          </w:p>
        </w:tc>
        <w:tc>
          <w:tcPr>
            <w:tcW w:w="8221" w:type="dxa"/>
          </w:tcPr>
          <w:p w:rsidR="00934D1A" w:rsidRPr="00080E25" w:rsidRDefault="00934D1A" w:rsidP="00D63C27">
            <w:pPr>
              <w:jc w:val="both"/>
              <w:rPr>
                <w:rFonts w:ascii="Arial" w:hAnsi="Arial" w:cs="Arial"/>
                <w:iCs/>
                <w:sz w:val="20"/>
                <w:szCs w:val="20"/>
              </w:rPr>
            </w:pPr>
            <w:r w:rsidRPr="00080E25">
              <w:rPr>
                <w:rFonts w:ascii="Arial" w:hAnsi="Arial" w:cs="Arial"/>
                <w:iCs/>
                <w:sz w:val="20"/>
                <w:szCs w:val="20"/>
              </w:rPr>
              <w:t>Relationships were established with some of the care providers for adults with disabilities which hadn’t existed before.</w:t>
            </w:r>
          </w:p>
        </w:tc>
      </w:tr>
      <w:tr w:rsidR="00934D1A" w:rsidRPr="00080E25" w:rsidTr="00732A64">
        <w:tc>
          <w:tcPr>
            <w:tcW w:w="1526" w:type="dxa"/>
          </w:tcPr>
          <w:p w:rsidR="00934D1A" w:rsidRPr="00080E25" w:rsidRDefault="00934D1A" w:rsidP="00D63C27">
            <w:pPr>
              <w:rPr>
                <w:rFonts w:ascii="Arial" w:hAnsi="Arial" w:cs="Arial"/>
                <w:sz w:val="20"/>
                <w:szCs w:val="20"/>
              </w:rPr>
            </w:pPr>
            <w:r w:rsidRPr="00080E25">
              <w:rPr>
                <w:rFonts w:ascii="Arial" w:hAnsi="Arial" w:cs="Arial"/>
                <w:sz w:val="20"/>
                <w:szCs w:val="20"/>
              </w:rPr>
              <w:t>Cost/funding secured</w:t>
            </w:r>
          </w:p>
        </w:tc>
        <w:tc>
          <w:tcPr>
            <w:tcW w:w="8221" w:type="dxa"/>
          </w:tcPr>
          <w:p w:rsidR="00934D1A" w:rsidRPr="00080E25" w:rsidRDefault="00934D1A" w:rsidP="00F75BEE">
            <w:pPr>
              <w:jc w:val="both"/>
              <w:rPr>
                <w:rFonts w:ascii="Arial" w:hAnsi="Arial" w:cs="Arial"/>
                <w:sz w:val="20"/>
                <w:szCs w:val="20"/>
              </w:rPr>
            </w:pPr>
            <w:r w:rsidRPr="00080E25">
              <w:rPr>
                <w:rFonts w:ascii="Arial" w:hAnsi="Arial" w:cs="Arial"/>
                <w:sz w:val="20"/>
                <w:szCs w:val="20"/>
              </w:rPr>
              <w:t>£800 from Sportivate, £800 fr</w:t>
            </w:r>
            <w:r w:rsidR="00F75BEE">
              <w:rPr>
                <w:rFonts w:ascii="Arial" w:hAnsi="Arial" w:cs="Arial"/>
                <w:sz w:val="20"/>
                <w:szCs w:val="20"/>
              </w:rPr>
              <w:t>om</w:t>
            </w:r>
            <w:r w:rsidRPr="00080E25">
              <w:rPr>
                <w:rFonts w:ascii="Arial" w:hAnsi="Arial" w:cs="Arial"/>
                <w:sz w:val="20"/>
                <w:szCs w:val="20"/>
              </w:rPr>
              <w:t xml:space="preserve"> Oxford Sports Council and free hall usage for 24 hours from Oxsrad.</w:t>
            </w:r>
          </w:p>
        </w:tc>
      </w:tr>
      <w:tr w:rsidR="00934D1A" w:rsidRPr="00080E25" w:rsidTr="00732A64">
        <w:tc>
          <w:tcPr>
            <w:tcW w:w="1526" w:type="dxa"/>
          </w:tcPr>
          <w:p w:rsidR="00934D1A" w:rsidRPr="00080E25" w:rsidRDefault="00934D1A" w:rsidP="00D63C27">
            <w:pPr>
              <w:rPr>
                <w:rFonts w:ascii="Arial" w:hAnsi="Arial" w:cs="Arial"/>
                <w:sz w:val="20"/>
                <w:szCs w:val="20"/>
              </w:rPr>
            </w:pPr>
            <w:r w:rsidRPr="00080E25">
              <w:rPr>
                <w:rFonts w:ascii="Arial" w:hAnsi="Arial" w:cs="Arial"/>
                <w:sz w:val="20"/>
                <w:szCs w:val="20"/>
              </w:rPr>
              <w:t>Quotes/</w:t>
            </w:r>
            <w:r w:rsidR="00F75BEE">
              <w:rPr>
                <w:rFonts w:ascii="Arial" w:hAnsi="Arial" w:cs="Arial"/>
                <w:sz w:val="20"/>
                <w:szCs w:val="20"/>
              </w:rPr>
              <w:t xml:space="preserve"> t</w:t>
            </w:r>
            <w:r w:rsidRPr="00080E25">
              <w:rPr>
                <w:rFonts w:ascii="Arial" w:hAnsi="Arial" w:cs="Arial"/>
                <w:sz w:val="20"/>
                <w:szCs w:val="20"/>
              </w:rPr>
              <w:t>estimonials</w:t>
            </w:r>
          </w:p>
          <w:p w:rsidR="00934D1A" w:rsidRPr="00080E25" w:rsidRDefault="00934D1A" w:rsidP="00D63C27">
            <w:pPr>
              <w:rPr>
                <w:rFonts w:ascii="Arial" w:hAnsi="Arial" w:cs="Arial"/>
                <w:sz w:val="20"/>
                <w:szCs w:val="20"/>
              </w:rPr>
            </w:pPr>
          </w:p>
          <w:p w:rsidR="00934D1A" w:rsidRPr="00080E25" w:rsidRDefault="00934D1A" w:rsidP="00D63C27">
            <w:pPr>
              <w:rPr>
                <w:rFonts w:ascii="Arial" w:hAnsi="Arial" w:cs="Arial"/>
                <w:sz w:val="20"/>
                <w:szCs w:val="20"/>
              </w:rPr>
            </w:pPr>
          </w:p>
          <w:p w:rsidR="00934D1A" w:rsidRPr="00080E25" w:rsidRDefault="00934D1A" w:rsidP="00D63C27">
            <w:pPr>
              <w:rPr>
                <w:rFonts w:ascii="Arial" w:hAnsi="Arial" w:cs="Arial"/>
                <w:sz w:val="20"/>
                <w:szCs w:val="20"/>
              </w:rPr>
            </w:pPr>
          </w:p>
        </w:tc>
        <w:tc>
          <w:tcPr>
            <w:tcW w:w="8221" w:type="dxa"/>
          </w:tcPr>
          <w:p w:rsidR="00934D1A" w:rsidRPr="00080E25" w:rsidRDefault="003E4EF5" w:rsidP="00D63C27">
            <w:pPr>
              <w:jc w:val="both"/>
              <w:rPr>
                <w:rFonts w:ascii="Arial" w:hAnsi="Arial" w:cs="Arial"/>
                <w:sz w:val="20"/>
                <w:szCs w:val="20"/>
              </w:rPr>
            </w:pPr>
            <w:r w:rsidRPr="00080E25">
              <w:rPr>
                <w:rFonts w:ascii="Arial" w:hAnsi="Arial" w:cs="Arial"/>
                <w:sz w:val="20"/>
                <w:szCs w:val="20"/>
              </w:rPr>
              <w:t>“</w:t>
            </w:r>
            <w:r w:rsidR="00934D1A" w:rsidRPr="00080E25">
              <w:rPr>
                <w:rFonts w:ascii="Arial" w:hAnsi="Arial" w:cs="Arial"/>
                <w:sz w:val="20"/>
                <w:szCs w:val="20"/>
              </w:rPr>
              <w:t>Great to see you again on Friday and well done on such a brilliant day.</w:t>
            </w:r>
            <w:r w:rsidRPr="00080E25">
              <w:rPr>
                <w:rFonts w:ascii="Arial" w:hAnsi="Arial" w:cs="Arial"/>
                <w:sz w:val="20"/>
                <w:szCs w:val="20"/>
              </w:rPr>
              <w:t>”</w:t>
            </w:r>
          </w:p>
          <w:p w:rsidR="00F75BEE" w:rsidRDefault="00F75BEE" w:rsidP="00D63C27">
            <w:pPr>
              <w:jc w:val="both"/>
              <w:rPr>
                <w:rFonts w:ascii="Arial" w:hAnsi="Arial" w:cs="Arial"/>
                <w:sz w:val="20"/>
                <w:szCs w:val="20"/>
              </w:rPr>
            </w:pPr>
          </w:p>
          <w:p w:rsidR="003E4EF5" w:rsidRPr="00080E25" w:rsidRDefault="003E4EF5" w:rsidP="00D63C27">
            <w:pPr>
              <w:jc w:val="both"/>
              <w:rPr>
                <w:rFonts w:ascii="Arial" w:hAnsi="Arial" w:cs="Arial"/>
                <w:sz w:val="20"/>
                <w:szCs w:val="20"/>
              </w:rPr>
            </w:pPr>
            <w:r w:rsidRPr="00080E25">
              <w:rPr>
                <w:rFonts w:ascii="Arial" w:hAnsi="Arial" w:cs="Arial"/>
                <w:sz w:val="20"/>
                <w:szCs w:val="20"/>
              </w:rPr>
              <w:t>“</w:t>
            </w:r>
            <w:r w:rsidR="00934D1A" w:rsidRPr="00080E25">
              <w:rPr>
                <w:rFonts w:ascii="Arial" w:hAnsi="Arial" w:cs="Arial"/>
                <w:sz w:val="20"/>
                <w:szCs w:val="20"/>
              </w:rPr>
              <w:t>I can't stop thinking about Friday's Parability Event, I enjoyed it so much and I had the feeling I was actually making a difference for some of them.</w:t>
            </w:r>
            <w:r w:rsidRPr="00080E25">
              <w:rPr>
                <w:rFonts w:ascii="Arial" w:hAnsi="Arial" w:cs="Arial"/>
                <w:sz w:val="20"/>
                <w:szCs w:val="20"/>
              </w:rPr>
              <w:t>”</w:t>
            </w:r>
          </w:p>
          <w:p w:rsidR="00F75BEE" w:rsidRDefault="00F75BEE" w:rsidP="00D63C27">
            <w:pPr>
              <w:jc w:val="both"/>
              <w:rPr>
                <w:rFonts w:ascii="Arial" w:hAnsi="Arial" w:cs="Arial"/>
                <w:color w:val="333333"/>
                <w:sz w:val="20"/>
                <w:szCs w:val="20"/>
                <w:lang w:val="en"/>
              </w:rPr>
            </w:pPr>
            <w:r w:rsidRPr="00080E25">
              <w:rPr>
                <w:rFonts w:ascii="Arial" w:hAnsi="Arial" w:cs="Arial"/>
                <w:color w:val="333333"/>
                <w:sz w:val="20"/>
                <w:szCs w:val="20"/>
                <w:lang w:val="en"/>
              </w:rPr>
              <w:t xml:space="preserve"> </w:t>
            </w:r>
          </w:p>
          <w:p w:rsidR="00934D1A" w:rsidRPr="00080E25" w:rsidRDefault="003E4EF5" w:rsidP="00D63C27">
            <w:pPr>
              <w:jc w:val="both"/>
              <w:rPr>
                <w:rFonts w:ascii="Arial" w:hAnsi="Arial" w:cs="Arial"/>
                <w:sz w:val="20"/>
                <w:szCs w:val="20"/>
              </w:rPr>
            </w:pPr>
            <w:r w:rsidRPr="00F75BEE">
              <w:rPr>
                <w:rFonts w:ascii="Arial" w:hAnsi="Arial" w:cs="Arial"/>
                <w:sz w:val="20"/>
                <w:szCs w:val="20"/>
                <w:lang w:val="en"/>
              </w:rPr>
              <w:t>“</w:t>
            </w:r>
            <w:r w:rsidR="00934D1A" w:rsidRPr="00F75BEE">
              <w:rPr>
                <w:rFonts w:ascii="Arial" w:hAnsi="Arial" w:cs="Arial"/>
                <w:sz w:val="20"/>
                <w:szCs w:val="20"/>
                <w:lang w:val="en"/>
              </w:rPr>
              <w:t xml:space="preserve">Karate is brilliant for people who are on the autistic spectrum. It’s very empowering.” Kerry Hughes – carer of </w:t>
            </w:r>
            <w:r w:rsidR="00880B71" w:rsidRPr="00F75BEE">
              <w:rPr>
                <w:rFonts w:ascii="Arial" w:hAnsi="Arial" w:cs="Arial"/>
                <w:sz w:val="20"/>
                <w:szCs w:val="20"/>
                <w:lang w:val="en"/>
              </w:rPr>
              <w:t>Asperger’s</w:t>
            </w:r>
            <w:r w:rsidR="00934D1A" w:rsidRPr="00F75BEE">
              <w:rPr>
                <w:rFonts w:ascii="Arial" w:hAnsi="Arial" w:cs="Arial"/>
                <w:sz w:val="20"/>
                <w:szCs w:val="20"/>
                <w:lang w:val="en"/>
              </w:rPr>
              <w:t xml:space="preserve"> participant.</w:t>
            </w:r>
          </w:p>
        </w:tc>
      </w:tr>
      <w:tr w:rsidR="00934D1A" w:rsidRPr="00080E25" w:rsidTr="00732A64">
        <w:tc>
          <w:tcPr>
            <w:tcW w:w="1526" w:type="dxa"/>
          </w:tcPr>
          <w:p w:rsidR="00934D1A" w:rsidRPr="00080E25" w:rsidRDefault="00934D1A" w:rsidP="00D63C27">
            <w:pPr>
              <w:rPr>
                <w:rFonts w:ascii="Arial" w:hAnsi="Arial" w:cs="Arial"/>
                <w:sz w:val="20"/>
                <w:szCs w:val="20"/>
              </w:rPr>
            </w:pPr>
            <w:r w:rsidRPr="00080E25">
              <w:rPr>
                <w:rFonts w:ascii="Arial" w:hAnsi="Arial" w:cs="Arial"/>
                <w:sz w:val="20"/>
                <w:szCs w:val="20"/>
              </w:rPr>
              <w:t>Contacts</w:t>
            </w:r>
          </w:p>
        </w:tc>
        <w:tc>
          <w:tcPr>
            <w:tcW w:w="8221" w:type="dxa"/>
          </w:tcPr>
          <w:p w:rsidR="00934D1A" w:rsidRPr="00080E25" w:rsidRDefault="00934D1A" w:rsidP="00D63C27">
            <w:pPr>
              <w:jc w:val="both"/>
              <w:rPr>
                <w:rFonts w:ascii="Arial" w:hAnsi="Arial" w:cs="Arial"/>
                <w:sz w:val="20"/>
                <w:szCs w:val="20"/>
              </w:rPr>
            </w:pPr>
            <w:r w:rsidRPr="00080E25">
              <w:rPr>
                <w:rFonts w:ascii="Arial" w:hAnsi="Arial" w:cs="Arial"/>
                <w:sz w:val="20"/>
                <w:szCs w:val="20"/>
              </w:rPr>
              <w:t xml:space="preserve">Margaret Stevens – </w:t>
            </w:r>
            <w:hyperlink r:id="rId33" w:history="1">
              <w:r w:rsidRPr="00080E25">
                <w:rPr>
                  <w:rStyle w:val="Hyperlink"/>
                  <w:rFonts w:ascii="Arial" w:hAnsi="Arial" w:cs="Arial"/>
                  <w:sz w:val="20"/>
                  <w:szCs w:val="20"/>
                </w:rPr>
                <w:t>mstevens@oxford.gov.uk</w:t>
              </w:r>
            </w:hyperlink>
            <w:r w:rsidRPr="00080E25">
              <w:rPr>
                <w:rFonts w:ascii="Arial" w:hAnsi="Arial" w:cs="Arial"/>
                <w:sz w:val="20"/>
                <w:szCs w:val="20"/>
              </w:rPr>
              <w:t xml:space="preserve"> </w:t>
            </w:r>
          </w:p>
          <w:p w:rsidR="00934D1A" w:rsidRPr="00080E25" w:rsidRDefault="00934D1A" w:rsidP="00D63C27">
            <w:pPr>
              <w:jc w:val="both"/>
              <w:rPr>
                <w:rFonts w:ascii="Arial" w:hAnsi="Arial" w:cs="Arial"/>
                <w:sz w:val="20"/>
                <w:szCs w:val="20"/>
              </w:rPr>
            </w:pPr>
            <w:r w:rsidRPr="00080E25">
              <w:rPr>
                <w:rFonts w:ascii="Arial" w:hAnsi="Arial" w:cs="Arial"/>
                <w:sz w:val="20"/>
                <w:szCs w:val="20"/>
              </w:rPr>
              <w:t xml:space="preserve">Ray Sweeney – Washinkai Karate Club – </w:t>
            </w:r>
            <w:hyperlink r:id="rId34" w:history="1">
              <w:r w:rsidR="00F14496" w:rsidRPr="00465FE2">
                <w:rPr>
                  <w:rStyle w:val="Hyperlink"/>
                  <w:rFonts w:ascii="Arial" w:hAnsi="Arial" w:cs="Arial"/>
                  <w:sz w:val="20"/>
                  <w:szCs w:val="20"/>
                </w:rPr>
                <w:t>washinkai@hotmail.com</w:t>
              </w:r>
            </w:hyperlink>
            <w:r w:rsidR="00F14496">
              <w:rPr>
                <w:rFonts w:ascii="Arial" w:hAnsi="Arial" w:cs="Arial"/>
                <w:sz w:val="20"/>
                <w:szCs w:val="20"/>
              </w:rPr>
              <w:t xml:space="preserve"> </w:t>
            </w:r>
          </w:p>
        </w:tc>
      </w:tr>
    </w:tbl>
    <w:p w:rsidR="00934D1A" w:rsidRPr="00080E25" w:rsidDel="00F14496" w:rsidRDefault="00934D1A" w:rsidP="00D63C27">
      <w:pPr>
        <w:jc w:val="both"/>
        <w:rPr>
          <w:rFonts w:ascii="Arial" w:hAnsi="Arial" w:cs="Arial"/>
        </w:rPr>
      </w:pPr>
    </w:p>
    <w:p w:rsidR="00913F11" w:rsidRDefault="00913F11" w:rsidP="00D63C27">
      <w:pPr>
        <w:jc w:val="both"/>
        <w:rPr>
          <w:rStyle w:val="Strong"/>
          <w:rFonts w:ascii="Arial" w:eastAsia="Calibri" w:hAnsi="Arial" w:cs="Arial"/>
          <w:b w:val="0"/>
          <w:color w:val="179379"/>
        </w:rPr>
      </w:pPr>
      <w:r>
        <w:rPr>
          <w:rStyle w:val="Strong"/>
          <w:rFonts w:ascii="Arial" w:eastAsia="Calibri" w:hAnsi="Arial" w:cs="Arial"/>
          <w:b w:val="0"/>
          <w:color w:val="179379"/>
        </w:rPr>
        <w:br w:type="page"/>
      </w:r>
    </w:p>
    <w:p w:rsidR="008C79BB" w:rsidRDefault="008C79BB" w:rsidP="00D63C27">
      <w:pPr>
        <w:jc w:val="both"/>
        <w:rPr>
          <w:rStyle w:val="Strong"/>
          <w:rFonts w:ascii="Arial" w:eastAsia="Calibri" w:hAnsi="Arial" w:cs="Arial"/>
          <w:color w:val="179379"/>
        </w:rPr>
      </w:pPr>
      <w:r>
        <w:rPr>
          <w:rStyle w:val="Strong"/>
          <w:rFonts w:ascii="Arial" w:eastAsia="Calibri" w:hAnsi="Arial" w:cs="Arial"/>
          <w:color w:val="179379"/>
        </w:rPr>
        <w:lastRenderedPageBreak/>
        <w:t>Mental Health and Wellbeing</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8221"/>
      </w:tblGrid>
      <w:tr w:rsidR="008C79BB" w:rsidRPr="00F75BEE" w:rsidTr="008C79BB">
        <w:tc>
          <w:tcPr>
            <w:tcW w:w="1526" w:type="dxa"/>
          </w:tcPr>
          <w:p w:rsidR="008C79BB" w:rsidRPr="00F75BEE" w:rsidRDefault="008C79BB" w:rsidP="00D63C27">
            <w:pPr>
              <w:rPr>
                <w:rFonts w:ascii="Arial" w:hAnsi="Arial" w:cs="Arial"/>
                <w:b/>
                <w:bCs/>
              </w:rPr>
            </w:pPr>
            <w:r w:rsidRPr="00F75BEE">
              <w:rPr>
                <w:rFonts w:ascii="Arial" w:hAnsi="Arial" w:cs="Arial"/>
                <w:b/>
                <w:bCs/>
              </w:rPr>
              <w:t>Description</w:t>
            </w:r>
          </w:p>
        </w:tc>
        <w:tc>
          <w:tcPr>
            <w:tcW w:w="8221" w:type="dxa"/>
          </w:tcPr>
          <w:p w:rsidR="008C79BB" w:rsidRPr="00F75BEE" w:rsidRDefault="008C79BB" w:rsidP="00D63C27">
            <w:pPr>
              <w:jc w:val="both"/>
              <w:rPr>
                <w:rFonts w:ascii="Arial" w:hAnsi="Arial" w:cs="Arial"/>
                <w:b/>
                <w:bCs/>
              </w:rPr>
            </w:pPr>
            <w:r w:rsidRPr="00F75BEE">
              <w:rPr>
                <w:rFonts w:ascii="Arial" w:hAnsi="Arial" w:cs="Arial"/>
                <w:b/>
                <w:bCs/>
              </w:rPr>
              <w:t>Details</w:t>
            </w:r>
          </w:p>
        </w:tc>
      </w:tr>
      <w:tr w:rsidR="008C79BB" w:rsidRPr="00C816FF" w:rsidTr="008C79BB">
        <w:tc>
          <w:tcPr>
            <w:tcW w:w="1526" w:type="dxa"/>
          </w:tcPr>
          <w:p w:rsidR="008C79BB" w:rsidRPr="00C816FF" w:rsidRDefault="008C79BB" w:rsidP="00D63C27">
            <w:pPr>
              <w:rPr>
                <w:rFonts w:ascii="Arial" w:hAnsi="Arial" w:cs="Arial"/>
                <w:sz w:val="20"/>
                <w:szCs w:val="20"/>
              </w:rPr>
            </w:pPr>
            <w:r w:rsidRPr="00C816FF">
              <w:rPr>
                <w:rFonts w:ascii="Arial" w:hAnsi="Arial" w:cs="Arial"/>
                <w:sz w:val="20"/>
                <w:szCs w:val="20"/>
              </w:rPr>
              <w:t>Organisations involved</w:t>
            </w:r>
          </w:p>
        </w:tc>
        <w:tc>
          <w:tcPr>
            <w:tcW w:w="8221" w:type="dxa"/>
          </w:tcPr>
          <w:p w:rsidR="00C816FF" w:rsidRPr="003742B8" w:rsidRDefault="00913F11" w:rsidP="00D63C27">
            <w:pPr>
              <w:pStyle w:val="ListParagraph"/>
              <w:numPr>
                <w:ilvl w:val="0"/>
                <w:numId w:val="33"/>
              </w:numPr>
              <w:jc w:val="both"/>
              <w:rPr>
                <w:sz w:val="20"/>
                <w:szCs w:val="20"/>
              </w:rPr>
            </w:pPr>
            <w:r w:rsidRPr="003742B8">
              <w:rPr>
                <w:sz w:val="20"/>
                <w:szCs w:val="20"/>
              </w:rPr>
              <w:t>Oxford City Council</w:t>
            </w:r>
          </w:p>
          <w:p w:rsidR="008C79BB" w:rsidRPr="003742B8" w:rsidRDefault="00913F11" w:rsidP="00D63C27">
            <w:pPr>
              <w:pStyle w:val="ListParagraph"/>
              <w:numPr>
                <w:ilvl w:val="0"/>
                <w:numId w:val="33"/>
              </w:numPr>
              <w:jc w:val="both"/>
              <w:rPr>
                <w:sz w:val="20"/>
                <w:szCs w:val="20"/>
              </w:rPr>
            </w:pPr>
            <w:r w:rsidRPr="003742B8">
              <w:rPr>
                <w:sz w:val="20"/>
                <w:szCs w:val="20"/>
              </w:rPr>
              <w:t xml:space="preserve">Table Tennis England </w:t>
            </w:r>
            <w:r w:rsidR="00C816FF" w:rsidRPr="003742B8">
              <w:rPr>
                <w:sz w:val="20"/>
                <w:szCs w:val="20"/>
              </w:rPr>
              <w:t>(</w:t>
            </w:r>
            <w:r w:rsidRPr="003742B8">
              <w:rPr>
                <w:sz w:val="20"/>
                <w:szCs w:val="20"/>
              </w:rPr>
              <w:t>funded by Sport England</w:t>
            </w:r>
            <w:r w:rsidR="00C816FF" w:rsidRPr="003742B8">
              <w:rPr>
                <w:sz w:val="20"/>
                <w:szCs w:val="20"/>
              </w:rPr>
              <w:t>)</w:t>
            </w:r>
          </w:p>
          <w:p w:rsidR="00C816FF" w:rsidRPr="003742B8" w:rsidRDefault="00C816FF" w:rsidP="00D63C27">
            <w:pPr>
              <w:pStyle w:val="ListParagraph"/>
              <w:numPr>
                <w:ilvl w:val="0"/>
                <w:numId w:val="33"/>
              </w:numPr>
              <w:jc w:val="both"/>
              <w:rPr>
                <w:sz w:val="20"/>
                <w:szCs w:val="20"/>
              </w:rPr>
            </w:pPr>
            <w:r w:rsidRPr="003742B8">
              <w:rPr>
                <w:sz w:val="20"/>
                <w:szCs w:val="20"/>
              </w:rPr>
              <w:t>The Oxford Coasters</w:t>
            </w:r>
          </w:p>
          <w:p w:rsidR="00C816FF" w:rsidRPr="003742B8" w:rsidRDefault="00C816FF" w:rsidP="00D63C27">
            <w:pPr>
              <w:pStyle w:val="ListParagraph"/>
              <w:numPr>
                <w:ilvl w:val="0"/>
                <w:numId w:val="33"/>
              </w:numPr>
              <w:jc w:val="both"/>
              <w:rPr>
                <w:sz w:val="20"/>
                <w:szCs w:val="20"/>
              </w:rPr>
            </w:pPr>
            <w:r w:rsidRPr="003742B8">
              <w:rPr>
                <w:sz w:val="20"/>
                <w:szCs w:val="20"/>
              </w:rPr>
              <w:t>Oxfordshire Sports Partnership Core Team</w:t>
            </w:r>
          </w:p>
          <w:p w:rsidR="00C816FF" w:rsidRPr="003742B8" w:rsidRDefault="00C816FF" w:rsidP="00D63C27">
            <w:pPr>
              <w:pStyle w:val="ListParagraph"/>
              <w:numPr>
                <w:ilvl w:val="0"/>
                <w:numId w:val="33"/>
              </w:numPr>
              <w:jc w:val="both"/>
              <w:rPr>
                <w:sz w:val="20"/>
                <w:szCs w:val="20"/>
              </w:rPr>
            </w:pPr>
            <w:r w:rsidRPr="003742B8">
              <w:rPr>
                <w:sz w:val="20"/>
                <w:szCs w:val="20"/>
              </w:rPr>
              <w:t xml:space="preserve">The </w:t>
            </w:r>
            <w:r w:rsidR="003742B8" w:rsidRPr="003742B8">
              <w:rPr>
                <w:sz w:val="20"/>
                <w:szCs w:val="20"/>
              </w:rPr>
              <w:t>European</w:t>
            </w:r>
            <w:r w:rsidRPr="003742B8">
              <w:rPr>
                <w:sz w:val="20"/>
                <w:szCs w:val="20"/>
              </w:rPr>
              <w:t xml:space="preserve"> </w:t>
            </w:r>
            <w:r w:rsidR="003742B8">
              <w:rPr>
                <w:sz w:val="20"/>
                <w:szCs w:val="20"/>
              </w:rPr>
              <w:t>Commission</w:t>
            </w:r>
          </w:p>
          <w:p w:rsidR="00B90333" w:rsidRPr="003742B8" w:rsidRDefault="00C816FF" w:rsidP="00F75BEE">
            <w:pPr>
              <w:pStyle w:val="ListParagraph"/>
              <w:numPr>
                <w:ilvl w:val="0"/>
                <w:numId w:val="33"/>
              </w:numPr>
              <w:jc w:val="both"/>
              <w:rPr>
                <w:sz w:val="20"/>
                <w:szCs w:val="20"/>
              </w:rPr>
            </w:pPr>
            <w:r w:rsidRPr="003742B8">
              <w:rPr>
                <w:sz w:val="20"/>
                <w:szCs w:val="20"/>
              </w:rPr>
              <w:t>INSPORT</w:t>
            </w:r>
            <w:r w:rsidR="003742B8">
              <w:rPr>
                <w:sz w:val="20"/>
                <w:szCs w:val="20"/>
              </w:rPr>
              <w:t>.</w:t>
            </w:r>
          </w:p>
        </w:tc>
      </w:tr>
      <w:tr w:rsidR="008C79BB" w:rsidRPr="00C816FF" w:rsidTr="008C79BB">
        <w:tc>
          <w:tcPr>
            <w:tcW w:w="1526" w:type="dxa"/>
          </w:tcPr>
          <w:p w:rsidR="008C79BB" w:rsidRPr="00C816FF" w:rsidRDefault="008C79BB" w:rsidP="00F75BEE">
            <w:pPr>
              <w:rPr>
                <w:rFonts w:ascii="Arial" w:hAnsi="Arial" w:cs="Arial"/>
                <w:sz w:val="20"/>
                <w:szCs w:val="20"/>
              </w:rPr>
            </w:pPr>
            <w:r w:rsidRPr="00C816FF">
              <w:rPr>
                <w:rFonts w:ascii="Arial" w:hAnsi="Arial" w:cs="Arial"/>
                <w:sz w:val="20"/>
                <w:szCs w:val="20"/>
              </w:rPr>
              <w:t xml:space="preserve">Project </w:t>
            </w:r>
            <w:r w:rsidR="00F75BEE">
              <w:rPr>
                <w:rFonts w:ascii="Arial" w:hAnsi="Arial" w:cs="Arial"/>
                <w:sz w:val="20"/>
                <w:szCs w:val="20"/>
              </w:rPr>
              <w:t>t</w:t>
            </w:r>
            <w:r w:rsidRPr="00C816FF">
              <w:rPr>
                <w:rFonts w:ascii="Arial" w:hAnsi="Arial" w:cs="Arial"/>
                <w:sz w:val="20"/>
                <w:szCs w:val="20"/>
              </w:rPr>
              <w:t>itle</w:t>
            </w:r>
          </w:p>
        </w:tc>
        <w:tc>
          <w:tcPr>
            <w:tcW w:w="8221" w:type="dxa"/>
          </w:tcPr>
          <w:p w:rsidR="003742B8" w:rsidRPr="003742B8" w:rsidRDefault="0015295F" w:rsidP="00F75BEE">
            <w:pPr>
              <w:jc w:val="both"/>
              <w:rPr>
                <w:rFonts w:ascii="Arial" w:hAnsi="Arial" w:cs="Arial"/>
                <w:sz w:val="20"/>
                <w:szCs w:val="20"/>
              </w:rPr>
            </w:pPr>
            <w:r w:rsidRPr="003742B8">
              <w:rPr>
                <w:rFonts w:ascii="Arial" w:hAnsi="Arial" w:cs="Arial"/>
                <w:b/>
                <w:sz w:val="20"/>
                <w:szCs w:val="20"/>
              </w:rPr>
              <w:t>Real people</w:t>
            </w:r>
            <w:r>
              <w:rPr>
                <w:rFonts w:ascii="Arial" w:hAnsi="Arial" w:cs="Arial"/>
                <w:b/>
                <w:sz w:val="20"/>
                <w:szCs w:val="20"/>
              </w:rPr>
              <w:t>,</w:t>
            </w:r>
            <w:r w:rsidR="00F75BEE">
              <w:rPr>
                <w:rFonts w:ascii="Arial" w:hAnsi="Arial" w:cs="Arial"/>
                <w:b/>
                <w:sz w:val="20"/>
                <w:szCs w:val="20"/>
              </w:rPr>
              <w:t xml:space="preserve"> real s</w:t>
            </w:r>
            <w:r w:rsidRPr="003742B8">
              <w:rPr>
                <w:rFonts w:ascii="Arial" w:hAnsi="Arial" w:cs="Arial"/>
                <w:b/>
                <w:sz w:val="20"/>
                <w:szCs w:val="20"/>
              </w:rPr>
              <w:t>tories:</w:t>
            </w:r>
            <w:r w:rsidRPr="003742B8">
              <w:rPr>
                <w:rFonts w:ascii="Arial" w:hAnsi="Arial" w:cs="Arial"/>
                <w:sz w:val="20"/>
                <w:szCs w:val="20"/>
              </w:rPr>
              <w:t xml:space="preserve"> How sport can help people with mental health problems</w:t>
            </w:r>
            <w:r w:rsidR="0097546E">
              <w:rPr>
                <w:rFonts w:ascii="Arial" w:hAnsi="Arial" w:cs="Arial"/>
                <w:sz w:val="20"/>
                <w:szCs w:val="20"/>
              </w:rPr>
              <w:t>.</w:t>
            </w:r>
          </w:p>
        </w:tc>
      </w:tr>
      <w:tr w:rsidR="008C79BB" w:rsidRPr="00C816FF" w:rsidTr="008C79BB">
        <w:tc>
          <w:tcPr>
            <w:tcW w:w="1526" w:type="dxa"/>
          </w:tcPr>
          <w:p w:rsidR="008C79BB" w:rsidRPr="00C816FF" w:rsidRDefault="008C79BB" w:rsidP="00D63C27">
            <w:pPr>
              <w:rPr>
                <w:rFonts w:ascii="Arial" w:hAnsi="Arial" w:cs="Arial"/>
                <w:sz w:val="20"/>
                <w:szCs w:val="20"/>
              </w:rPr>
            </w:pPr>
            <w:r w:rsidRPr="00C816FF">
              <w:rPr>
                <w:rFonts w:ascii="Arial" w:hAnsi="Arial" w:cs="Arial"/>
                <w:sz w:val="20"/>
                <w:szCs w:val="20"/>
              </w:rPr>
              <w:t>Aims of project</w:t>
            </w:r>
          </w:p>
          <w:p w:rsidR="008C79BB" w:rsidRPr="00C816FF" w:rsidRDefault="008C79BB" w:rsidP="00D63C27">
            <w:pPr>
              <w:rPr>
                <w:rFonts w:ascii="Arial" w:hAnsi="Arial" w:cs="Arial"/>
                <w:sz w:val="20"/>
                <w:szCs w:val="20"/>
              </w:rPr>
            </w:pPr>
          </w:p>
        </w:tc>
        <w:tc>
          <w:tcPr>
            <w:tcW w:w="8221" w:type="dxa"/>
          </w:tcPr>
          <w:p w:rsidR="00C816FF" w:rsidRPr="003742B8" w:rsidRDefault="00F75BEE" w:rsidP="00D63C27">
            <w:pPr>
              <w:jc w:val="both"/>
              <w:rPr>
                <w:rFonts w:ascii="Arial" w:hAnsi="Arial" w:cs="Arial"/>
                <w:sz w:val="20"/>
                <w:szCs w:val="20"/>
              </w:rPr>
            </w:pPr>
            <w:r>
              <w:rPr>
                <w:rFonts w:ascii="Arial" w:hAnsi="Arial" w:cs="Arial"/>
                <w:sz w:val="20"/>
                <w:szCs w:val="20"/>
              </w:rPr>
              <w:t>One</w:t>
            </w:r>
            <w:r w:rsidR="0083084F" w:rsidRPr="003742B8">
              <w:rPr>
                <w:rFonts w:ascii="Arial" w:hAnsi="Arial" w:cs="Arial"/>
                <w:sz w:val="20"/>
                <w:szCs w:val="20"/>
              </w:rPr>
              <w:t xml:space="preserve"> in </w:t>
            </w:r>
            <w:r>
              <w:rPr>
                <w:rFonts w:ascii="Arial" w:hAnsi="Arial" w:cs="Arial"/>
                <w:sz w:val="20"/>
                <w:szCs w:val="20"/>
              </w:rPr>
              <w:t>four</w:t>
            </w:r>
            <w:r w:rsidR="0083084F" w:rsidRPr="003742B8">
              <w:rPr>
                <w:rFonts w:ascii="Arial" w:hAnsi="Arial" w:cs="Arial"/>
                <w:sz w:val="20"/>
                <w:szCs w:val="20"/>
              </w:rPr>
              <w:t xml:space="preserve"> people will have a mental health problem at some point in their life and</w:t>
            </w:r>
            <w:r>
              <w:rPr>
                <w:rFonts w:ascii="Arial" w:hAnsi="Arial" w:cs="Arial"/>
                <w:sz w:val="20"/>
                <w:szCs w:val="20"/>
              </w:rPr>
              <w:t xml:space="preserve"> at any one time the figure is one</w:t>
            </w:r>
            <w:r w:rsidR="0083084F" w:rsidRPr="003742B8">
              <w:rPr>
                <w:rFonts w:ascii="Arial" w:hAnsi="Arial" w:cs="Arial"/>
                <w:sz w:val="20"/>
                <w:szCs w:val="20"/>
              </w:rPr>
              <w:t xml:space="preserve"> in </w:t>
            </w:r>
            <w:r>
              <w:rPr>
                <w:rFonts w:ascii="Arial" w:hAnsi="Arial" w:cs="Arial"/>
                <w:sz w:val="20"/>
                <w:szCs w:val="20"/>
              </w:rPr>
              <w:t>six</w:t>
            </w:r>
            <w:r w:rsidR="0083084F" w:rsidRPr="003742B8">
              <w:rPr>
                <w:rFonts w:ascii="Arial" w:hAnsi="Arial" w:cs="Arial"/>
                <w:sz w:val="20"/>
                <w:szCs w:val="20"/>
              </w:rPr>
              <w:t xml:space="preserve">. 10% of children have a mental health problem in their childhood. </w:t>
            </w:r>
            <w:r w:rsidR="0083084F" w:rsidRPr="003742B8">
              <w:rPr>
                <w:rFonts w:ascii="Arial" w:hAnsi="Arial" w:cs="Arial"/>
                <w:sz w:val="20"/>
                <w:szCs w:val="20"/>
              </w:rPr>
              <w:br/>
            </w:r>
          </w:p>
          <w:p w:rsidR="0083084F" w:rsidRPr="003742B8" w:rsidRDefault="0083084F" w:rsidP="00D63C27">
            <w:pPr>
              <w:jc w:val="both"/>
              <w:rPr>
                <w:rFonts w:ascii="Arial" w:hAnsi="Arial" w:cs="Arial"/>
                <w:sz w:val="20"/>
                <w:szCs w:val="20"/>
              </w:rPr>
            </w:pPr>
            <w:r w:rsidRPr="003742B8">
              <w:rPr>
                <w:rFonts w:ascii="Arial" w:hAnsi="Arial" w:cs="Arial"/>
                <w:sz w:val="20"/>
                <w:szCs w:val="20"/>
              </w:rPr>
              <w:t>A Ping! Maker was</w:t>
            </w:r>
            <w:r w:rsidR="00C816FF" w:rsidRPr="003742B8">
              <w:rPr>
                <w:rFonts w:ascii="Arial" w:hAnsi="Arial" w:cs="Arial"/>
                <w:sz w:val="20"/>
                <w:szCs w:val="20"/>
              </w:rPr>
              <w:t xml:space="preserve"> one of them, who became a volunteer in Oxford, a UK</w:t>
            </w:r>
            <w:r w:rsidR="00F75BEE">
              <w:rPr>
                <w:rFonts w:ascii="Arial" w:hAnsi="Arial" w:cs="Arial"/>
                <w:sz w:val="20"/>
                <w:szCs w:val="20"/>
              </w:rPr>
              <w:t>-</w:t>
            </w:r>
            <w:r w:rsidR="00C816FF" w:rsidRPr="003742B8">
              <w:rPr>
                <w:rFonts w:ascii="Arial" w:hAnsi="Arial" w:cs="Arial"/>
                <w:sz w:val="20"/>
                <w:szCs w:val="20"/>
              </w:rPr>
              <w:t xml:space="preserve">wide incentive to </w:t>
            </w:r>
            <w:r w:rsidR="0015295F">
              <w:rPr>
                <w:rFonts w:ascii="Arial" w:hAnsi="Arial" w:cs="Arial"/>
                <w:sz w:val="20"/>
                <w:szCs w:val="20"/>
              </w:rPr>
              <w:t>b</w:t>
            </w:r>
            <w:r w:rsidR="00C816FF" w:rsidRPr="003742B8">
              <w:rPr>
                <w:rFonts w:ascii="Arial" w:hAnsi="Arial" w:cs="Arial"/>
                <w:sz w:val="20"/>
                <w:szCs w:val="20"/>
              </w:rPr>
              <w:t>ring table tennis to a wider audience.</w:t>
            </w:r>
          </w:p>
          <w:p w:rsidR="0083084F" w:rsidRPr="003742B8" w:rsidRDefault="0083084F" w:rsidP="00D63C27">
            <w:pPr>
              <w:jc w:val="both"/>
              <w:rPr>
                <w:rFonts w:ascii="Arial" w:hAnsi="Arial" w:cs="Arial"/>
                <w:sz w:val="20"/>
                <w:szCs w:val="20"/>
              </w:rPr>
            </w:pPr>
          </w:p>
          <w:p w:rsidR="00913F11" w:rsidRPr="003742B8" w:rsidRDefault="00C816FF" w:rsidP="00D63C27">
            <w:pPr>
              <w:jc w:val="both"/>
              <w:rPr>
                <w:rFonts w:ascii="Arial" w:hAnsi="Arial" w:cs="Arial"/>
                <w:sz w:val="20"/>
                <w:szCs w:val="20"/>
              </w:rPr>
            </w:pPr>
            <w:r w:rsidRPr="003742B8">
              <w:rPr>
                <w:rFonts w:ascii="Arial" w:hAnsi="Arial" w:cs="Arial"/>
                <w:sz w:val="20"/>
                <w:szCs w:val="20"/>
              </w:rPr>
              <w:t xml:space="preserve">Through sport and helping others, </w:t>
            </w:r>
            <w:r w:rsidR="0015295F">
              <w:rPr>
                <w:rFonts w:ascii="Arial" w:hAnsi="Arial" w:cs="Arial"/>
                <w:sz w:val="20"/>
                <w:szCs w:val="20"/>
              </w:rPr>
              <w:t>to help</w:t>
            </w:r>
            <w:r w:rsidRPr="003742B8">
              <w:rPr>
                <w:rFonts w:ascii="Arial" w:hAnsi="Arial" w:cs="Arial"/>
                <w:sz w:val="20"/>
                <w:szCs w:val="20"/>
              </w:rPr>
              <w:t xml:space="preserve"> people find confidence, but even more important balance in </w:t>
            </w:r>
            <w:r w:rsidR="003742B8" w:rsidRPr="003742B8">
              <w:rPr>
                <w:rFonts w:ascii="Arial" w:hAnsi="Arial" w:cs="Arial"/>
                <w:sz w:val="20"/>
                <w:szCs w:val="20"/>
              </w:rPr>
              <w:t>their mood, which allows</w:t>
            </w:r>
            <w:r w:rsidRPr="003742B8">
              <w:rPr>
                <w:rFonts w:ascii="Arial" w:hAnsi="Arial" w:cs="Arial"/>
                <w:sz w:val="20"/>
                <w:szCs w:val="20"/>
              </w:rPr>
              <w:t xml:space="preserve"> them to undertake new challenges.</w:t>
            </w:r>
          </w:p>
        </w:tc>
      </w:tr>
      <w:tr w:rsidR="008C79BB" w:rsidRPr="00C816FF" w:rsidTr="008C79BB">
        <w:tc>
          <w:tcPr>
            <w:tcW w:w="1526" w:type="dxa"/>
          </w:tcPr>
          <w:p w:rsidR="008C79BB" w:rsidRPr="00C816FF" w:rsidRDefault="008C79BB" w:rsidP="00D63C27">
            <w:pPr>
              <w:rPr>
                <w:rFonts w:ascii="Arial" w:hAnsi="Arial" w:cs="Arial"/>
                <w:sz w:val="20"/>
                <w:szCs w:val="20"/>
              </w:rPr>
            </w:pPr>
            <w:r w:rsidRPr="00C816FF">
              <w:rPr>
                <w:rFonts w:ascii="Arial" w:hAnsi="Arial" w:cs="Arial"/>
                <w:sz w:val="20"/>
                <w:szCs w:val="20"/>
              </w:rPr>
              <w:t>What happened</w:t>
            </w:r>
          </w:p>
        </w:tc>
        <w:tc>
          <w:tcPr>
            <w:tcW w:w="8221" w:type="dxa"/>
          </w:tcPr>
          <w:p w:rsidR="00B90333" w:rsidRPr="003742B8" w:rsidRDefault="005D6B7A" w:rsidP="00D63C27">
            <w:pPr>
              <w:jc w:val="both"/>
              <w:rPr>
                <w:rFonts w:ascii="Arial" w:hAnsi="Arial" w:cs="Arial"/>
                <w:vanish/>
                <w:sz w:val="20"/>
                <w:szCs w:val="20"/>
                <w:specVanish/>
              </w:rPr>
            </w:pPr>
            <w:r w:rsidRPr="003742B8">
              <w:rPr>
                <w:rFonts w:ascii="Arial" w:hAnsi="Arial" w:cs="Arial"/>
                <w:sz w:val="20"/>
                <w:szCs w:val="20"/>
              </w:rPr>
              <w:t xml:space="preserve">Having anxiety problems, </w:t>
            </w:r>
            <w:r w:rsidR="00FA72F2">
              <w:rPr>
                <w:rFonts w:ascii="Arial" w:hAnsi="Arial" w:cs="Arial"/>
                <w:sz w:val="20"/>
                <w:szCs w:val="20"/>
              </w:rPr>
              <w:t>they</w:t>
            </w:r>
            <w:r w:rsidRPr="003742B8">
              <w:rPr>
                <w:rFonts w:ascii="Arial" w:hAnsi="Arial" w:cs="Arial"/>
                <w:sz w:val="20"/>
                <w:szCs w:val="20"/>
              </w:rPr>
              <w:t xml:space="preserve"> found a way to work around their imperfections and find things that make them</w:t>
            </w:r>
            <w:r w:rsidR="003742B8" w:rsidRPr="003742B8">
              <w:rPr>
                <w:rFonts w:ascii="Arial" w:hAnsi="Arial" w:cs="Arial"/>
                <w:sz w:val="20"/>
                <w:szCs w:val="20"/>
              </w:rPr>
              <w:t xml:space="preserve"> feel worthwhile.</w:t>
            </w:r>
          </w:p>
          <w:p w:rsidR="0083084F" w:rsidRPr="003742B8" w:rsidRDefault="0083084F" w:rsidP="00D63C27">
            <w:pPr>
              <w:jc w:val="both"/>
              <w:rPr>
                <w:rFonts w:ascii="Arial" w:hAnsi="Arial" w:cs="Arial"/>
                <w:sz w:val="20"/>
                <w:szCs w:val="20"/>
              </w:rPr>
            </w:pPr>
          </w:p>
        </w:tc>
      </w:tr>
      <w:tr w:rsidR="008C79BB" w:rsidRPr="00C816FF" w:rsidTr="008C79BB">
        <w:tc>
          <w:tcPr>
            <w:tcW w:w="1526" w:type="dxa"/>
          </w:tcPr>
          <w:p w:rsidR="008C79BB" w:rsidRPr="00C816FF" w:rsidRDefault="008C79BB" w:rsidP="00D63C27">
            <w:pPr>
              <w:rPr>
                <w:rFonts w:ascii="Arial" w:hAnsi="Arial" w:cs="Arial"/>
                <w:sz w:val="20"/>
                <w:szCs w:val="20"/>
              </w:rPr>
            </w:pPr>
            <w:r w:rsidRPr="00C816FF">
              <w:rPr>
                <w:rFonts w:ascii="Arial" w:hAnsi="Arial" w:cs="Arial"/>
                <w:sz w:val="20"/>
                <w:szCs w:val="20"/>
              </w:rPr>
              <w:t>Impact</w:t>
            </w:r>
          </w:p>
          <w:p w:rsidR="008C79BB" w:rsidRPr="00C816FF" w:rsidRDefault="008C79BB" w:rsidP="00D63C27">
            <w:pPr>
              <w:rPr>
                <w:rFonts w:ascii="Arial" w:hAnsi="Arial" w:cs="Arial"/>
                <w:sz w:val="20"/>
                <w:szCs w:val="20"/>
              </w:rPr>
            </w:pPr>
          </w:p>
          <w:p w:rsidR="008C79BB" w:rsidRPr="00C816FF" w:rsidRDefault="008C79BB" w:rsidP="00D63C27">
            <w:pPr>
              <w:rPr>
                <w:rFonts w:ascii="Arial" w:hAnsi="Arial" w:cs="Arial"/>
                <w:sz w:val="20"/>
                <w:szCs w:val="20"/>
              </w:rPr>
            </w:pPr>
          </w:p>
        </w:tc>
        <w:tc>
          <w:tcPr>
            <w:tcW w:w="8221" w:type="dxa"/>
          </w:tcPr>
          <w:p w:rsidR="004771F2" w:rsidRPr="003742B8" w:rsidRDefault="004771F2" w:rsidP="00D63C27">
            <w:pPr>
              <w:jc w:val="both"/>
              <w:rPr>
                <w:rStyle w:val="Strong"/>
                <w:rFonts w:ascii="Arial" w:hAnsi="Arial" w:cs="Arial"/>
                <w:b w:val="0"/>
                <w:sz w:val="20"/>
                <w:szCs w:val="20"/>
              </w:rPr>
            </w:pPr>
            <w:r w:rsidRPr="003742B8">
              <w:rPr>
                <w:rStyle w:val="Strong"/>
                <w:rFonts w:ascii="Arial" w:hAnsi="Arial" w:cs="Arial"/>
                <w:b w:val="0"/>
                <w:sz w:val="20"/>
                <w:szCs w:val="20"/>
              </w:rPr>
              <w:t xml:space="preserve">By sharing feelings in therapy and </w:t>
            </w:r>
            <w:r w:rsidR="003742B8" w:rsidRPr="003742B8">
              <w:rPr>
                <w:rStyle w:val="Strong"/>
                <w:rFonts w:ascii="Arial" w:hAnsi="Arial" w:cs="Arial"/>
                <w:b w:val="0"/>
                <w:sz w:val="20"/>
                <w:szCs w:val="20"/>
              </w:rPr>
              <w:t>through</w:t>
            </w:r>
            <w:r w:rsidRPr="003742B8">
              <w:rPr>
                <w:rStyle w:val="Strong"/>
                <w:rFonts w:ascii="Arial" w:hAnsi="Arial" w:cs="Arial"/>
                <w:b w:val="0"/>
                <w:sz w:val="20"/>
                <w:szCs w:val="20"/>
              </w:rPr>
              <w:t xml:space="preserve"> the sporting activity, the</w:t>
            </w:r>
            <w:r w:rsidR="00FA72F2">
              <w:rPr>
                <w:rStyle w:val="Strong"/>
                <w:rFonts w:ascii="Arial" w:hAnsi="Arial" w:cs="Arial"/>
                <w:b w:val="0"/>
                <w:sz w:val="20"/>
                <w:szCs w:val="20"/>
              </w:rPr>
              <w:t>y have</w:t>
            </w:r>
            <w:r w:rsidRPr="003742B8">
              <w:rPr>
                <w:rStyle w:val="Strong"/>
                <w:rFonts w:ascii="Arial" w:hAnsi="Arial" w:cs="Arial"/>
                <w:b w:val="0"/>
                <w:sz w:val="20"/>
                <w:szCs w:val="20"/>
              </w:rPr>
              <w:t xml:space="preserve"> a balance to </w:t>
            </w:r>
            <w:r w:rsidR="003742B8" w:rsidRPr="003742B8">
              <w:rPr>
                <w:rStyle w:val="Strong"/>
                <w:rFonts w:ascii="Arial" w:hAnsi="Arial" w:cs="Arial"/>
                <w:b w:val="0"/>
                <w:sz w:val="20"/>
                <w:szCs w:val="20"/>
              </w:rPr>
              <w:t>their</w:t>
            </w:r>
            <w:r w:rsidRPr="003742B8">
              <w:rPr>
                <w:rStyle w:val="Strong"/>
                <w:rFonts w:ascii="Arial" w:hAnsi="Arial" w:cs="Arial"/>
                <w:b w:val="0"/>
                <w:sz w:val="20"/>
                <w:szCs w:val="20"/>
              </w:rPr>
              <w:t xml:space="preserve"> life which not only helps with </w:t>
            </w:r>
            <w:r w:rsidR="00D70042" w:rsidRPr="003742B8">
              <w:rPr>
                <w:rStyle w:val="Strong"/>
                <w:rFonts w:ascii="Arial" w:hAnsi="Arial" w:cs="Arial"/>
                <w:b w:val="0"/>
                <w:sz w:val="20"/>
                <w:szCs w:val="20"/>
              </w:rPr>
              <w:t xml:space="preserve">their confidence but more </w:t>
            </w:r>
            <w:r w:rsidR="003742B8">
              <w:rPr>
                <w:rStyle w:val="Strong"/>
                <w:rFonts w:ascii="Arial" w:hAnsi="Arial" w:cs="Arial"/>
                <w:b w:val="0"/>
                <w:sz w:val="20"/>
                <w:szCs w:val="20"/>
              </w:rPr>
              <w:t>imp</w:t>
            </w:r>
            <w:r w:rsidR="003742B8" w:rsidRPr="003742B8">
              <w:rPr>
                <w:rStyle w:val="Strong"/>
                <w:rFonts w:ascii="Arial" w:hAnsi="Arial" w:cs="Arial"/>
                <w:b w:val="0"/>
                <w:sz w:val="20"/>
                <w:szCs w:val="20"/>
              </w:rPr>
              <w:t>o</w:t>
            </w:r>
            <w:r w:rsidR="003742B8">
              <w:rPr>
                <w:rStyle w:val="Strong"/>
                <w:rFonts w:ascii="Arial" w:hAnsi="Arial" w:cs="Arial"/>
                <w:b w:val="0"/>
                <w:sz w:val="20"/>
                <w:szCs w:val="20"/>
              </w:rPr>
              <w:t>rtantly</w:t>
            </w:r>
            <w:r w:rsidR="00D70042" w:rsidRPr="003742B8">
              <w:rPr>
                <w:rStyle w:val="Strong"/>
                <w:rFonts w:ascii="Arial" w:hAnsi="Arial" w:cs="Arial"/>
                <w:b w:val="0"/>
                <w:sz w:val="20"/>
                <w:szCs w:val="20"/>
              </w:rPr>
              <w:t xml:space="preserve"> the </w:t>
            </w:r>
            <w:r w:rsidR="003742B8" w:rsidRPr="003742B8">
              <w:rPr>
                <w:rStyle w:val="Strong"/>
                <w:rFonts w:ascii="Arial" w:hAnsi="Arial" w:cs="Arial"/>
                <w:b w:val="0"/>
                <w:sz w:val="20"/>
                <w:szCs w:val="20"/>
              </w:rPr>
              <w:t>anxieties</w:t>
            </w:r>
            <w:r w:rsidR="00D70042" w:rsidRPr="003742B8">
              <w:rPr>
                <w:rStyle w:val="Strong"/>
                <w:rFonts w:ascii="Arial" w:hAnsi="Arial" w:cs="Arial"/>
                <w:b w:val="0"/>
                <w:sz w:val="20"/>
                <w:szCs w:val="20"/>
              </w:rPr>
              <w:t xml:space="preserve"> that they feel.</w:t>
            </w:r>
          </w:p>
          <w:p w:rsidR="004771F2" w:rsidRPr="003742B8" w:rsidRDefault="004771F2" w:rsidP="00D63C27">
            <w:pPr>
              <w:jc w:val="both"/>
              <w:rPr>
                <w:rStyle w:val="Strong"/>
                <w:rFonts w:ascii="Arial" w:hAnsi="Arial" w:cs="Arial"/>
                <w:b w:val="0"/>
                <w:sz w:val="20"/>
                <w:szCs w:val="20"/>
              </w:rPr>
            </w:pPr>
          </w:p>
          <w:p w:rsidR="00D70042" w:rsidRPr="003742B8" w:rsidRDefault="00D70042" w:rsidP="00D63C27">
            <w:pPr>
              <w:jc w:val="both"/>
              <w:rPr>
                <w:rStyle w:val="Strong"/>
                <w:rFonts w:ascii="Arial" w:hAnsi="Arial" w:cs="Arial"/>
                <w:b w:val="0"/>
                <w:sz w:val="20"/>
                <w:szCs w:val="20"/>
              </w:rPr>
            </w:pPr>
            <w:r w:rsidRPr="003742B8">
              <w:rPr>
                <w:rStyle w:val="Strong"/>
                <w:rFonts w:ascii="Arial" w:hAnsi="Arial" w:cs="Arial"/>
                <w:b w:val="0"/>
                <w:sz w:val="20"/>
                <w:szCs w:val="20"/>
              </w:rPr>
              <w:t>Although at times</w:t>
            </w:r>
            <w:r w:rsidR="00F75BEE">
              <w:rPr>
                <w:rStyle w:val="Strong"/>
                <w:rFonts w:ascii="Arial" w:hAnsi="Arial" w:cs="Arial"/>
                <w:b w:val="0"/>
                <w:sz w:val="20"/>
                <w:szCs w:val="20"/>
              </w:rPr>
              <w:t xml:space="preserve"> finding it</w:t>
            </w:r>
            <w:r w:rsidRPr="003742B8">
              <w:rPr>
                <w:rStyle w:val="Strong"/>
                <w:rFonts w:ascii="Arial" w:hAnsi="Arial" w:cs="Arial"/>
                <w:b w:val="0"/>
                <w:sz w:val="20"/>
                <w:szCs w:val="20"/>
              </w:rPr>
              <w:t xml:space="preserve"> difficult, </w:t>
            </w:r>
            <w:r w:rsidR="00FA72F2">
              <w:rPr>
                <w:rStyle w:val="Strong"/>
                <w:rFonts w:ascii="Arial" w:hAnsi="Arial" w:cs="Arial"/>
                <w:b w:val="0"/>
                <w:sz w:val="20"/>
                <w:szCs w:val="20"/>
              </w:rPr>
              <w:t>they have</w:t>
            </w:r>
            <w:r w:rsidRPr="003742B8">
              <w:rPr>
                <w:rStyle w:val="Strong"/>
                <w:rFonts w:ascii="Arial" w:hAnsi="Arial" w:cs="Arial"/>
                <w:b w:val="0"/>
                <w:sz w:val="20"/>
                <w:szCs w:val="20"/>
              </w:rPr>
              <w:t xml:space="preserve"> been empowered to take other things on. Through their sporting activity they have balanced their moods and been able to take on fresh challenges and lead a more fulfilled life.</w:t>
            </w:r>
          </w:p>
          <w:p w:rsidR="00D70042" w:rsidRPr="003742B8" w:rsidRDefault="00D70042" w:rsidP="00D63C27">
            <w:pPr>
              <w:jc w:val="both"/>
              <w:rPr>
                <w:rStyle w:val="Strong"/>
                <w:rFonts w:ascii="Arial" w:hAnsi="Arial" w:cs="Arial"/>
                <w:b w:val="0"/>
                <w:sz w:val="20"/>
                <w:szCs w:val="20"/>
              </w:rPr>
            </w:pPr>
          </w:p>
          <w:p w:rsidR="00D70042" w:rsidRPr="003742B8" w:rsidRDefault="00C14CD6" w:rsidP="00D63C27">
            <w:pPr>
              <w:jc w:val="both"/>
              <w:rPr>
                <w:rStyle w:val="Strong"/>
                <w:rFonts w:ascii="Arial" w:hAnsi="Arial" w:cs="Arial"/>
                <w:b w:val="0"/>
                <w:sz w:val="20"/>
                <w:szCs w:val="20"/>
              </w:rPr>
            </w:pPr>
            <w:r w:rsidRPr="003742B8">
              <w:rPr>
                <w:rStyle w:val="Strong"/>
                <w:rFonts w:ascii="Arial" w:hAnsi="Arial" w:cs="Arial"/>
                <w:b w:val="0"/>
                <w:sz w:val="20"/>
                <w:szCs w:val="20"/>
              </w:rPr>
              <w:t>The</w:t>
            </w:r>
            <w:r>
              <w:rPr>
                <w:rStyle w:val="Strong"/>
                <w:rFonts w:ascii="Arial" w:hAnsi="Arial" w:cs="Arial"/>
                <w:b w:val="0"/>
                <w:sz w:val="20"/>
                <w:szCs w:val="20"/>
              </w:rPr>
              <w:t>y have</w:t>
            </w:r>
            <w:r w:rsidRPr="003742B8">
              <w:rPr>
                <w:rStyle w:val="Strong"/>
                <w:rFonts w:ascii="Arial" w:hAnsi="Arial" w:cs="Arial"/>
                <w:b w:val="0"/>
                <w:sz w:val="20"/>
                <w:szCs w:val="20"/>
              </w:rPr>
              <w:t xml:space="preserve"> attained a position where the</w:t>
            </w:r>
            <w:r>
              <w:rPr>
                <w:rStyle w:val="Strong"/>
                <w:rFonts w:ascii="Arial" w:hAnsi="Arial" w:cs="Arial"/>
                <w:b w:val="0"/>
                <w:sz w:val="20"/>
                <w:szCs w:val="20"/>
              </w:rPr>
              <w:t>y can be involved more and gained</w:t>
            </w:r>
            <w:r w:rsidRPr="003742B8">
              <w:rPr>
                <w:rStyle w:val="Strong"/>
                <w:rFonts w:ascii="Arial" w:hAnsi="Arial" w:cs="Arial"/>
                <w:b w:val="0"/>
                <w:sz w:val="20"/>
                <w:szCs w:val="20"/>
              </w:rPr>
              <w:t xml:space="preserve"> essential understanding that what they contribute is worthwhile to them and of benefit to those they help.</w:t>
            </w:r>
          </w:p>
          <w:p w:rsidR="004771F2" w:rsidRPr="003742B8" w:rsidRDefault="004771F2" w:rsidP="00D63C27">
            <w:pPr>
              <w:jc w:val="both"/>
              <w:rPr>
                <w:rStyle w:val="Strong"/>
                <w:rFonts w:ascii="Arial" w:hAnsi="Arial" w:cs="Arial"/>
                <w:b w:val="0"/>
                <w:sz w:val="20"/>
                <w:szCs w:val="20"/>
              </w:rPr>
            </w:pPr>
          </w:p>
          <w:p w:rsidR="00D70042" w:rsidRPr="003742B8" w:rsidRDefault="00D70042" w:rsidP="00D63C27">
            <w:pPr>
              <w:jc w:val="both"/>
              <w:rPr>
                <w:rStyle w:val="Strong"/>
                <w:rFonts w:ascii="Arial" w:hAnsi="Arial" w:cs="Arial"/>
                <w:b w:val="0"/>
                <w:sz w:val="20"/>
                <w:szCs w:val="20"/>
              </w:rPr>
            </w:pPr>
            <w:r w:rsidRPr="003742B8">
              <w:rPr>
                <w:rStyle w:val="Strong"/>
                <w:rFonts w:ascii="Arial" w:hAnsi="Arial" w:cs="Arial"/>
                <w:b w:val="0"/>
                <w:sz w:val="20"/>
                <w:szCs w:val="20"/>
              </w:rPr>
              <w:t xml:space="preserve">Therapy, voluntary work and </w:t>
            </w:r>
            <w:r w:rsidR="003742B8" w:rsidRPr="003742B8">
              <w:rPr>
                <w:rStyle w:val="Strong"/>
                <w:rFonts w:ascii="Arial" w:hAnsi="Arial" w:cs="Arial"/>
                <w:b w:val="0"/>
                <w:sz w:val="20"/>
                <w:szCs w:val="20"/>
              </w:rPr>
              <w:t xml:space="preserve">their </w:t>
            </w:r>
            <w:r w:rsidRPr="003742B8">
              <w:rPr>
                <w:rStyle w:val="Strong"/>
                <w:rFonts w:ascii="Arial" w:hAnsi="Arial" w:cs="Arial"/>
                <w:b w:val="0"/>
                <w:sz w:val="20"/>
                <w:szCs w:val="20"/>
              </w:rPr>
              <w:t>enjoyment through sports have allo</w:t>
            </w:r>
            <w:r w:rsidR="0015295F">
              <w:rPr>
                <w:rStyle w:val="Strong"/>
                <w:rFonts w:ascii="Arial" w:hAnsi="Arial" w:cs="Arial"/>
                <w:b w:val="0"/>
                <w:sz w:val="20"/>
                <w:szCs w:val="20"/>
              </w:rPr>
              <w:t>wed the</w:t>
            </w:r>
            <w:r w:rsidR="00FA72F2">
              <w:rPr>
                <w:rStyle w:val="Strong"/>
                <w:rFonts w:ascii="Arial" w:hAnsi="Arial" w:cs="Arial"/>
                <w:b w:val="0"/>
                <w:sz w:val="20"/>
                <w:szCs w:val="20"/>
              </w:rPr>
              <w:t>m</w:t>
            </w:r>
            <w:r w:rsidR="0015295F">
              <w:rPr>
                <w:rStyle w:val="Strong"/>
                <w:rFonts w:ascii="Arial" w:hAnsi="Arial" w:cs="Arial"/>
                <w:b w:val="0"/>
                <w:sz w:val="20"/>
                <w:szCs w:val="20"/>
              </w:rPr>
              <w:t xml:space="preserve"> to be where </w:t>
            </w:r>
            <w:r w:rsidRPr="003742B8">
              <w:rPr>
                <w:rStyle w:val="Strong"/>
                <w:rFonts w:ascii="Arial" w:hAnsi="Arial" w:cs="Arial"/>
                <w:b w:val="0"/>
                <w:sz w:val="20"/>
                <w:szCs w:val="20"/>
              </w:rPr>
              <w:t xml:space="preserve">they are today. The </w:t>
            </w:r>
            <w:r w:rsidR="003742B8" w:rsidRPr="003742B8">
              <w:rPr>
                <w:rStyle w:val="Strong"/>
                <w:rFonts w:ascii="Arial" w:hAnsi="Arial" w:cs="Arial"/>
                <w:b w:val="0"/>
                <w:sz w:val="20"/>
                <w:szCs w:val="20"/>
              </w:rPr>
              <w:t>condition</w:t>
            </w:r>
            <w:r w:rsidRPr="003742B8">
              <w:rPr>
                <w:rStyle w:val="Strong"/>
                <w:rFonts w:ascii="Arial" w:hAnsi="Arial" w:cs="Arial"/>
                <w:b w:val="0"/>
                <w:sz w:val="20"/>
                <w:szCs w:val="20"/>
              </w:rPr>
              <w:t xml:space="preserve"> remains but the anxiety and frustration they felt has been brought under </w:t>
            </w:r>
            <w:r w:rsidR="003742B8" w:rsidRPr="003742B8">
              <w:rPr>
                <w:rStyle w:val="Strong"/>
                <w:rFonts w:ascii="Arial" w:hAnsi="Arial" w:cs="Arial"/>
                <w:b w:val="0"/>
                <w:sz w:val="20"/>
                <w:szCs w:val="20"/>
              </w:rPr>
              <w:t>control</w:t>
            </w:r>
            <w:r w:rsidRPr="003742B8">
              <w:rPr>
                <w:rStyle w:val="Strong"/>
                <w:rFonts w:ascii="Arial" w:hAnsi="Arial" w:cs="Arial"/>
                <w:b w:val="0"/>
                <w:sz w:val="20"/>
                <w:szCs w:val="20"/>
              </w:rPr>
              <w:t>.</w:t>
            </w:r>
          </w:p>
          <w:p w:rsidR="00D70042" w:rsidRPr="003742B8" w:rsidRDefault="00D70042" w:rsidP="00D63C27">
            <w:pPr>
              <w:jc w:val="both"/>
              <w:rPr>
                <w:rStyle w:val="Strong"/>
                <w:rFonts w:ascii="Arial" w:hAnsi="Arial" w:cs="Arial"/>
                <w:b w:val="0"/>
                <w:sz w:val="20"/>
                <w:szCs w:val="20"/>
              </w:rPr>
            </w:pPr>
          </w:p>
          <w:p w:rsidR="0083084F" w:rsidRPr="00B90333" w:rsidRDefault="00C816FF" w:rsidP="00D63C27">
            <w:pPr>
              <w:jc w:val="both"/>
              <w:rPr>
                <w:rFonts w:ascii="Arial" w:hAnsi="Arial" w:cs="Arial"/>
                <w:bCs/>
                <w:sz w:val="20"/>
                <w:szCs w:val="20"/>
              </w:rPr>
            </w:pPr>
            <w:r w:rsidRPr="003742B8">
              <w:rPr>
                <w:rFonts w:ascii="Arial" w:hAnsi="Arial" w:cs="Arial"/>
                <w:sz w:val="20"/>
                <w:szCs w:val="20"/>
              </w:rPr>
              <w:t xml:space="preserve">The Ping! </w:t>
            </w:r>
            <w:r w:rsidR="003742B8" w:rsidRPr="003742B8">
              <w:rPr>
                <w:rFonts w:ascii="Arial" w:hAnsi="Arial" w:cs="Arial"/>
                <w:sz w:val="20"/>
                <w:szCs w:val="20"/>
              </w:rPr>
              <w:t>Maker’s</w:t>
            </w:r>
            <w:r w:rsidR="00FA72F2">
              <w:rPr>
                <w:rFonts w:ascii="Arial" w:hAnsi="Arial" w:cs="Arial"/>
                <w:sz w:val="20"/>
                <w:szCs w:val="20"/>
              </w:rPr>
              <w:t xml:space="preserve"> message wa</w:t>
            </w:r>
            <w:r w:rsidRPr="003742B8">
              <w:rPr>
                <w:rFonts w:ascii="Arial" w:hAnsi="Arial" w:cs="Arial"/>
                <w:sz w:val="20"/>
                <w:szCs w:val="20"/>
              </w:rPr>
              <w:t xml:space="preserve">s simple: </w:t>
            </w:r>
            <w:r w:rsidRPr="003742B8">
              <w:rPr>
                <w:rStyle w:val="Strong"/>
                <w:rFonts w:ascii="Arial" w:hAnsi="Arial" w:cs="Arial"/>
                <w:b w:val="0"/>
                <w:sz w:val="20"/>
                <w:szCs w:val="20"/>
              </w:rPr>
              <w:t>"Inclusion and understanding is the way forward</w:t>
            </w:r>
            <w:r w:rsidR="00B90333">
              <w:rPr>
                <w:rStyle w:val="Strong"/>
                <w:rFonts w:ascii="Arial" w:hAnsi="Arial" w:cs="Arial"/>
                <w:b w:val="0"/>
                <w:sz w:val="20"/>
                <w:szCs w:val="20"/>
              </w:rPr>
              <w:t>”</w:t>
            </w:r>
            <w:r w:rsidR="00F75BEE">
              <w:rPr>
                <w:rStyle w:val="Strong"/>
                <w:rFonts w:ascii="Arial" w:hAnsi="Arial" w:cs="Arial"/>
                <w:b w:val="0"/>
                <w:sz w:val="20"/>
                <w:szCs w:val="20"/>
              </w:rPr>
              <w:t>.</w:t>
            </w:r>
          </w:p>
        </w:tc>
      </w:tr>
      <w:tr w:rsidR="008C79BB" w:rsidRPr="00C816FF" w:rsidTr="008C79BB">
        <w:tc>
          <w:tcPr>
            <w:tcW w:w="1526" w:type="dxa"/>
          </w:tcPr>
          <w:p w:rsidR="00F75BEE" w:rsidRDefault="008C79BB" w:rsidP="00D63C27">
            <w:pPr>
              <w:rPr>
                <w:rFonts w:ascii="Arial" w:hAnsi="Arial" w:cs="Arial"/>
                <w:sz w:val="20"/>
                <w:szCs w:val="20"/>
              </w:rPr>
            </w:pPr>
            <w:r w:rsidRPr="00C816FF">
              <w:rPr>
                <w:rFonts w:ascii="Arial" w:hAnsi="Arial" w:cs="Arial"/>
                <w:sz w:val="20"/>
                <w:szCs w:val="20"/>
              </w:rPr>
              <w:t>Quotes/</w:t>
            </w:r>
          </w:p>
          <w:p w:rsidR="008C79BB" w:rsidRPr="00C816FF" w:rsidRDefault="00F75BEE" w:rsidP="00D63C27">
            <w:pPr>
              <w:rPr>
                <w:rFonts w:ascii="Arial" w:hAnsi="Arial" w:cs="Arial"/>
                <w:sz w:val="20"/>
                <w:szCs w:val="20"/>
              </w:rPr>
            </w:pPr>
            <w:r>
              <w:rPr>
                <w:rFonts w:ascii="Arial" w:hAnsi="Arial" w:cs="Arial"/>
                <w:sz w:val="20"/>
                <w:szCs w:val="20"/>
              </w:rPr>
              <w:t>t</w:t>
            </w:r>
            <w:r w:rsidR="008C79BB" w:rsidRPr="00C816FF">
              <w:rPr>
                <w:rFonts w:ascii="Arial" w:hAnsi="Arial" w:cs="Arial"/>
                <w:sz w:val="20"/>
                <w:szCs w:val="20"/>
              </w:rPr>
              <w:t>estimonials</w:t>
            </w:r>
          </w:p>
          <w:p w:rsidR="008C79BB" w:rsidRPr="00C816FF" w:rsidRDefault="008C79BB" w:rsidP="00D63C27">
            <w:pPr>
              <w:rPr>
                <w:rFonts w:ascii="Arial" w:hAnsi="Arial" w:cs="Arial"/>
                <w:sz w:val="20"/>
                <w:szCs w:val="20"/>
              </w:rPr>
            </w:pPr>
          </w:p>
          <w:p w:rsidR="008C79BB" w:rsidRPr="00C816FF" w:rsidRDefault="008C79BB" w:rsidP="00D63C27">
            <w:pPr>
              <w:rPr>
                <w:rFonts w:ascii="Arial" w:hAnsi="Arial" w:cs="Arial"/>
                <w:sz w:val="20"/>
                <w:szCs w:val="20"/>
              </w:rPr>
            </w:pPr>
          </w:p>
          <w:p w:rsidR="008C79BB" w:rsidRPr="00C816FF" w:rsidRDefault="008C79BB" w:rsidP="00D63C27">
            <w:pPr>
              <w:rPr>
                <w:rFonts w:ascii="Arial" w:hAnsi="Arial" w:cs="Arial"/>
                <w:sz w:val="20"/>
                <w:szCs w:val="20"/>
              </w:rPr>
            </w:pPr>
          </w:p>
        </w:tc>
        <w:tc>
          <w:tcPr>
            <w:tcW w:w="8221" w:type="dxa"/>
          </w:tcPr>
          <w:p w:rsidR="00F75BEE" w:rsidRDefault="0097546E" w:rsidP="00D63C27">
            <w:pPr>
              <w:jc w:val="both"/>
              <w:rPr>
                <w:rFonts w:ascii="Arial" w:hAnsi="Arial" w:cs="Arial"/>
                <w:sz w:val="20"/>
                <w:szCs w:val="20"/>
              </w:rPr>
            </w:pPr>
            <w:r>
              <w:rPr>
                <w:rFonts w:ascii="Arial" w:hAnsi="Arial" w:cs="Arial"/>
                <w:sz w:val="20"/>
                <w:szCs w:val="20"/>
              </w:rPr>
              <w:t>“</w:t>
            </w:r>
            <w:r w:rsidR="004771F2" w:rsidRPr="003742B8">
              <w:rPr>
                <w:rFonts w:ascii="Arial" w:hAnsi="Arial" w:cs="Arial"/>
                <w:sz w:val="20"/>
                <w:szCs w:val="20"/>
              </w:rPr>
              <w:t xml:space="preserve">Ping! Gave me the opportunity to volunteer, to interact with </w:t>
            </w:r>
            <w:r w:rsidR="003742B8" w:rsidRPr="003742B8">
              <w:rPr>
                <w:rFonts w:ascii="Arial" w:hAnsi="Arial" w:cs="Arial"/>
                <w:sz w:val="20"/>
                <w:szCs w:val="20"/>
              </w:rPr>
              <w:t>others</w:t>
            </w:r>
            <w:r w:rsidR="004771F2" w:rsidRPr="003742B8">
              <w:rPr>
                <w:rFonts w:ascii="Arial" w:hAnsi="Arial" w:cs="Arial"/>
                <w:sz w:val="20"/>
                <w:szCs w:val="20"/>
              </w:rPr>
              <w:t xml:space="preserve"> and see them as well as myself enjoy something”</w:t>
            </w:r>
            <w:r w:rsidR="003742B8">
              <w:rPr>
                <w:rFonts w:ascii="Arial" w:hAnsi="Arial" w:cs="Arial"/>
                <w:sz w:val="20"/>
                <w:szCs w:val="20"/>
              </w:rPr>
              <w:t>.</w:t>
            </w:r>
          </w:p>
          <w:p w:rsidR="00F75BEE" w:rsidRDefault="00F75BEE" w:rsidP="00D63C27">
            <w:pPr>
              <w:jc w:val="both"/>
              <w:rPr>
                <w:rFonts w:ascii="Arial" w:hAnsi="Arial" w:cs="Arial"/>
                <w:sz w:val="20"/>
                <w:szCs w:val="20"/>
              </w:rPr>
            </w:pPr>
          </w:p>
          <w:p w:rsidR="008C79BB" w:rsidRPr="003742B8" w:rsidRDefault="004771F2" w:rsidP="00D63C27">
            <w:pPr>
              <w:jc w:val="both"/>
              <w:rPr>
                <w:rFonts w:ascii="Arial" w:hAnsi="Arial" w:cs="Arial"/>
                <w:sz w:val="20"/>
                <w:szCs w:val="20"/>
              </w:rPr>
            </w:pPr>
            <w:r w:rsidRPr="003742B8">
              <w:rPr>
                <w:rFonts w:ascii="Arial" w:hAnsi="Arial" w:cs="Arial"/>
                <w:sz w:val="20"/>
                <w:szCs w:val="20"/>
              </w:rPr>
              <w:t>“It was something for me to do rather than not do</w:t>
            </w:r>
            <w:r w:rsidR="0097546E">
              <w:rPr>
                <w:rFonts w:ascii="Arial" w:hAnsi="Arial" w:cs="Arial"/>
                <w:sz w:val="20"/>
                <w:szCs w:val="20"/>
              </w:rPr>
              <w:t>,</w:t>
            </w:r>
            <w:r w:rsidRPr="003742B8">
              <w:rPr>
                <w:rFonts w:ascii="Arial" w:hAnsi="Arial" w:cs="Arial"/>
                <w:sz w:val="20"/>
                <w:szCs w:val="20"/>
              </w:rPr>
              <w:t xml:space="preserve"> </w:t>
            </w:r>
            <w:r w:rsidR="00F75BEE" w:rsidRPr="003742B8">
              <w:rPr>
                <w:rFonts w:ascii="Arial" w:hAnsi="Arial" w:cs="Arial"/>
                <w:sz w:val="20"/>
                <w:szCs w:val="20"/>
              </w:rPr>
              <w:t>and be</w:t>
            </w:r>
            <w:r w:rsidRPr="003742B8">
              <w:rPr>
                <w:rFonts w:ascii="Arial" w:hAnsi="Arial" w:cs="Arial"/>
                <w:sz w:val="20"/>
                <w:szCs w:val="20"/>
              </w:rPr>
              <w:t xml:space="preserve"> involved </w:t>
            </w:r>
            <w:r w:rsidR="00F75BEE">
              <w:rPr>
                <w:rFonts w:ascii="Arial" w:hAnsi="Arial" w:cs="Arial"/>
                <w:sz w:val="20"/>
                <w:szCs w:val="20"/>
              </w:rPr>
              <w:t>with</w:t>
            </w:r>
            <w:r w:rsidRPr="003742B8">
              <w:rPr>
                <w:rFonts w:ascii="Arial" w:hAnsi="Arial" w:cs="Arial"/>
                <w:sz w:val="20"/>
                <w:szCs w:val="20"/>
              </w:rPr>
              <w:t xml:space="preserve"> something </w:t>
            </w:r>
            <w:r w:rsidR="003742B8" w:rsidRPr="003742B8">
              <w:rPr>
                <w:rFonts w:ascii="Arial" w:hAnsi="Arial" w:cs="Arial"/>
                <w:sz w:val="20"/>
                <w:szCs w:val="20"/>
              </w:rPr>
              <w:t>worthwhile</w:t>
            </w:r>
            <w:r w:rsidRPr="003742B8">
              <w:rPr>
                <w:rFonts w:ascii="Arial" w:hAnsi="Arial" w:cs="Arial"/>
                <w:sz w:val="20"/>
                <w:szCs w:val="20"/>
              </w:rPr>
              <w:t>”</w:t>
            </w:r>
            <w:r w:rsidR="00F75BEE">
              <w:rPr>
                <w:rFonts w:ascii="Arial" w:hAnsi="Arial" w:cs="Arial"/>
                <w:sz w:val="20"/>
                <w:szCs w:val="20"/>
              </w:rPr>
              <w:t>.</w:t>
            </w:r>
          </w:p>
          <w:p w:rsidR="004771F2" w:rsidRPr="003742B8" w:rsidRDefault="004771F2" w:rsidP="00D63C27">
            <w:pPr>
              <w:jc w:val="both"/>
              <w:rPr>
                <w:rFonts w:ascii="Arial" w:hAnsi="Arial" w:cs="Arial"/>
                <w:sz w:val="20"/>
                <w:szCs w:val="20"/>
              </w:rPr>
            </w:pPr>
          </w:p>
          <w:p w:rsidR="00F75BEE" w:rsidRDefault="004771F2" w:rsidP="00F75BEE">
            <w:pPr>
              <w:jc w:val="both"/>
              <w:rPr>
                <w:rFonts w:ascii="Arial" w:hAnsi="Arial" w:cs="Arial"/>
                <w:sz w:val="20"/>
                <w:szCs w:val="20"/>
              </w:rPr>
            </w:pPr>
            <w:r w:rsidRPr="003742B8">
              <w:rPr>
                <w:rFonts w:ascii="Arial" w:hAnsi="Arial" w:cs="Arial"/>
                <w:sz w:val="20"/>
                <w:szCs w:val="20"/>
              </w:rPr>
              <w:t xml:space="preserve">“Sometimes my </w:t>
            </w:r>
            <w:r w:rsidR="003742B8" w:rsidRPr="003742B8">
              <w:rPr>
                <w:rFonts w:ascii="Arial" w:hAnsi="Arial" w:cs="Arial"/>
                <w:sz w:val="20"/>
                <w:szCs w:val="20"/>
              </w:rPr>
              <w:t>confidence</w:t>
            </w:r>
            <w:r w:rsidRPr="003742B8">
              <w:rPr>
                <w:rFonts w:ascii="Arial" w:hAnsi="Arial" w:cs="Arial"/>
                <w:sz w:val="20"/>
                <w:szCs w:val="20"/>
              </w:rPr>
              <w:t xml:space="preserve"> is way up there, other times I’m withdrawn.</w:t>
            </w:r>
            <w:r w:rsidR="003742B8" w:rsidRPr="003742B8">
              <w:rPr>
                <w:rFonts w:ascii="Arial" w:hAnsi="Arial" w:cs="Arial"/>
                <w:sz w:val="20"/>
                <w:szCs w:val="20"/>
              </w:rPr>
              <w:t xml:space="preserve"> </w:t>
            </w:r>
            <w:r w:rsidRPr="003742B8">
              <w:rPr>
                <w:rFonts w:ascii="Arial" w:hAnsi="Arial" w:cs="Arial"/>
                <w:sz w:val="20"/>
                <w:szCs w:val="20"/>
              </w:rPr>
              <w:t>I can look back at what I’ve achieved and that helps me”</w:t>
            </w:r>
            <w:r w:rsidR="003742B8">
              <w:rPr>
                <w:rFonts w:ascii="Arial" w:hAnsi="Arial" w:cs="Arial"/>
                <w:sz w:val="20"/>
                <w:szCs w:val="20"/>
              </w:rPr>
              <w:t>.</w:t>
            </w:r>
          </w:p>
          <w:p w:rsidR="00F75BEE" w:rsidRDefault="00F75BEE" w:rsidP="00F75BEE">
            <w:pPr>
              <w:jc w:val="both"/>
              <w:rPr>
                <w:rFonts w:ascii="Arial" w:hAnsi="Arial" w:cs="Arial"/>
                <w:sz w:val="20"/>
                <w:szCs w:val="20"/>
              </w:rPr>
            </w:pPr>
          </w:p>
          <w:p w:rsidR="00B90333" w:rsidRPr="003742B8" w:rsidRDefault="003742B8" w:rsidP="00F75BEE">
            <w:pPr>
              <w:jc w:val="both"/>
              <w:rPr>
                <w:rFonts w:ascii="Arial" w:hAnsi="Arial" w:cs="Arial"/>
                <w:sz w:val="20"/>
                <w:szCs w:val="20"/>
              </w:rPr>
            </w:pPr>
            <w:r w:rsidRPr="003742B8">
              <w:rPr>
                <w:rFonts w:ascii="Arial" w:hAnsi="Arial" w:cs="Arial"/>
                <w:sz w:val="20"/>
                <w:szCs w:val="20"/>
              </w:rPr>
              <w:t>“I</w:t>
            </w:r>
            <w:r w:rsidR="004771F2" w:rsidRPr="003742B8">
              <w:rPr>
                <w:rFonts w:ascii="Arial" w:hAnsi="Arial" w:cs="Arial"/>
                <w:sz w:val="20"/>
                <w:szCs w:val="20"/>
              </w:rPr>
              <w:t xml:space="preserve"> don’t have those highs and lows and have a</w:t>
            </w:r>
            <w:r w:rsidR="00D70042" w:rsidRPr="003742B8">
              <w:rPr>
                <w:rFonts w:ascii="Arial" w:hAnsi="Arial" w:cs="Arial"/>
                <w:sz w:val="20"/>
                <w:szCs w:val="20"/>
              </w:rPr>
              <w:t xml:space="preserve"> real awareness of that balance. I have more understanding of myself </w:t>
            </w:r>
            <w:r w:rsidRPr="003742B8">
              <w:rPr>
                <w:rFonts w:ascii="Arial" w:hAnsi="Arial" w:cs="Arial"/>
                <w:sz w:val="20"/>
                <w:szCs w:val="20"/>
              </w:rPr>
              <w:t>partly</w:t>
            </w:r>
            <w:r w:rsidR="0097546E">
              <w:rPr>
                <w:rFonts w:ascii="Arial" w:hAnsi="Arial" w:cs="Arial"/>
                <w:sz w:val="20"/>
                <w:szCs w:val="20"/>
              </w:rPr>
              <w:t xml:space="preserve"> through doing sport</w:t>
            </w:r>
            <w:r w:rsidR="00D70042" w:rsidRPr="003742B8">
              <w:rPr>
                <w:rFonts w:ascii="Arial" w:hAnsi="Arial" w:cs="Arial"/>
                <w:sz w:val="20"/>
                <w:szCs w:val="20"/>
              </w:rPr>
              <w:t xml:space="preserve"> and that </w:t>
            </w:r>
            <w:r w:rsidRPr="003742B8">
              <w:rPr>
                <w:rFonts w:ascii="Arial" w:hAnsi="Arial" w:cs="Arial"/>
                <w:sz w:val="20"/>
                <w:szCs w:val="20"/>
              </w:rPr>
              <w:t>helps</w:t>
            </w:r>
            <w:r w:rsidR="00D70042" w:rsidRPr="003742B8">
              <w:rPr>
                <w:rFonts w:ascii="Arial" w:hAnsi="Arial" w:cs="Arial"/>
                <w:sz w:val="20"/>
                <w:szCs w:val="20"/>
              </w:rPr>
              <w:t xml:space="preserve"> my mood that I can actually take things o</w:t>
            </w:r>
            <w:r w:rsidRPr="003742B8">
              <w:rPr>
                <w:rFonts w:ascii="Arial" w:hAnsi="Arial" w:cs="Arial"/>
                <w:sz w:val="20"/>
                <w:szCs w:val="20"/>
              </w:rPr>
              <w:t>n</w:t>
            </w:r>
            <w:r w:rsidR="0015295F">
              <w:rPr>
                <w:rFonts w:ascii="Arial" w:hAnsi="Arial" w:cs="Arial"/>
                <w:sz w:val="20"/>
                <w:szCs w:val="20"/>
              </w:rPr>
              <w:t>”.</w:t>
            </w:r>
          </w:p>
        </w:tc>
      </w:tr>
      <w:tr w:rsidR="008C79BB" w:rsidRPr="00C816FF" w:rsidTr="008C79BB">
        <w:tc>
          <w:tcPr>
            <w:tcW w:w="1526" w:type="dxa"/>
          </w:tcPr>
          <w:p w:rsidR="008C79BB" w:rsidRPr="00C816FF" w:rsidRDefault="008C79BB" w:rsidP="00D63C27">
            <w:pPr>
              <w:rPr>
                <w:rFonts w:ascii="Arial" w:hAnsi="Arial" w:cs="Arial"/>
                <w:sz w:val="20"/>
                <w:szCs w:val="20"/>
              </w:rPr>
            </w:pPr>
            <w:r w:rsidRPr="00C816FF">
              <w:rPr>
                <w:rFonts w:ascii="Arial" w:hAnsi="Arial" w:cs="Arial"/>
                <w:sz w:val="20"/>
                <w:szCs w:val="20"/>
              </w:rPr>
              <w:t>Contacts</w:t>
            </w:r>
          </w:p>
        </w:tc>
        <w:tc>
          <w:tcPr>
            <w:tcW w:w="8221" w:type="dxa"/>
          </w:tcPr>
          <w:p w:rsidR="003742B8" w:rsidRPr="003742B8" w:rsidRDefault="00C816FF" w:rsidP="00D63C27">
            <w:pPr>
              <w:jc w:val="both"/>
              <w:rPr>
                <w:rFonts w:ascii="Arial" w:hAnsi="Arial" w:cs="Arial"/>
                <w:b/>
                <w:sz w:val="20"/>
                <w:szCs w:val="20"/>
              </w:rPr>
            </w:pPr>
            <w:r w:rsidRPr="003742B8">
              <w:rPr>
                <w:rFonts w:ascii="Arial" w:hAnsi="Arial" w:cs="Arial"/>
                <w:b/>
                <w:sz w:val="20"/>
                <w:szCs w:val="20"/>
              </w:rPr>
              <w:t>Oxfordshire</w:t>
            </w:r>
            <w:r w:rsidR="0083084F" w:rsidRPr="003742B8">
              <w:rPr>
                <w:rFonts w:ascii="Arial" w:hAnsi="Arial" w:cs="Arial"/>
                <w:b/>
                <w:sz w:val="20"/>
                <w:szCs w:val="20"/>
              </w:rPr>
              <w:t xml:space="preserve"> Sports Partnership</w:t>
            </w:r>
            <w:r w:rsidR="003742B8" w:rsidRPr="003742B8">
              <w:rPr>
                <w:rFonts w:ascii="Arial" w:hAnsi="Arial" w:cs="Arial"/>
                <w:b/>
                <w:sz w:val="20"/>
                <w:szCs w:val="20"/>
              </w:rPr>
              <w:t xml:space="preserve"> </w:t>
            </w:r>
          </w:p>
          <w:p w:rsidR="003742B8" w:rsidRPr="003742B8" w:rsidRDefault="002A6AA8" w:rsidP="00D63C27">
            <w:pPr>
              <w:jc w:val="both"/>
              <w:rPr>
                <w:rFonts w:ascii="Arial" w:hAnsi="Arial" w:cs="Arial"/>
                <w:sz w:val="20"/>
                <w:szCs w:val="20"/>
              </w:rPr>
            </w:pPr>
            <w:hyperlink r:id="rId35" w:history="1">
              <w:r w:rsidR="003742B8" w:rsidRPr="003742B8">
                <w:rPr>
                  <w:rStyle w:val="Hyperlink"/>
                  <w:rFonts w:ascii="Arial" w:hAnsi="Arial" w:cs="Arial"/>
                  <w:sz w:val="20"/>
                  <w:szCs w:val="20"/>
                </w:rPr>
                <w:t>info@oxfordshiresport.org</w:t>
              </w:r>
            </w:hyperlink>
            <w:r w:rsidR="003742B8" w:rsidRPr="003742B8">
              <w:rPr>
                <w:rFonts w:ascii="Arial" w:hAnsi="Arial" w:cs="Arial"/>
                <w:sz w:val="20"/>
                <w:szCs w:val="20"/>
              </w:rPr>
              <w:t>, 01865 252676</w:t>
            </w:r>
            <w:r w:rsidR="0097546E">
              <w:rPr>
                <w:rFonts w:ascii="Arial" w:hAnsi="Arial" w:cs="Arial"/>
                <w:sz w:val="20"/>
                <w:szCs w:val="20"/>
              </w:rPr>
              <w:t xml:space="preserve"> </w:t>
            </w:r>
            <w:hyperlink r:id="rId36" w:history="1">
              <w:r w:rsidR="003742B8" w:rsidRPr="003742B8">
                <w:rPr>
                  <w:rStyle w:val="Hyperlink"/>
                  <w:rFonts w:ascii="Arial" w:hAnsi="Arial" w:cs="Arial"/>
                  <w:sz w:val="20"/>
                  <w:szCs w:val="20"/>
                </w:rPr>
                <w:t>www.oxfordshiresport.org</w:t>
              </w:r>
            </w:hyperlink>
          </w:p>
          <w:p w:rsidR="0097546E" w:rsidRDefault="0097546E" w:rsidP="00D63C27">
            <w:pPr>
              <w:jc w:val="both"/>
              <w:rPr>
                <w:rFonts w:ascii="Arial" w:hAnsi="Arial" w:cs="Arial"/>
                <w:b/>
                <w:sz w:val="20"/>
                <w:szCs w:val="20"/>
              </w:rPr>
            </w:pPr>
          </w:p>
          <w:p w:rsidR="003742B8" w:rsidRPr="003742B8" w:rsidRDefault="00C816FF" w:rsidP="00D63C27">
            <w:pPr>
              <w:jc w:val="both"/>
              <w:rPr>
                <w:rFonts w:ascii="Arial" w:hAnsi="Arial" w:cs="Arial"/>
                <w:b/>
                <w:sz w:val="20"/>
                <w:szCs w:val="20"/>
              </w:rPr>
            </w:pPr>
            <w:r w:rsidRPr="003742B8">
              <w:rPr>
                <w:rFonts w:ascii="Arial" w:hAnsi="Arial" w:cs="Arial"/>
                <w:b/>
                <w:sz w:val="20"/>
                <w:szCs w:val="20"/>
              </w:rPr>
              <w:t>Oxford City Council</w:t>
            </w:r>
          </w:p>
          <w:p w:rsidR="00C816FF" w:rsidRPr="003742B8" w:rsidRDefault="00C816FF" w:rsidP="00D63C27">
            <w:pPr>
              <w:jc w:val="both"/>
              <w:rPr>
                <w:rFonts w:ascii="Arial" w:hAnsi="Arial" w:cs="Arial"/>
                <w:sz w:val="20"/>
                <w:szCs w:val="20"/>
              </w:rPr>
            </w:pPr>
            <w:r w:rsidRPr="003742B8">
              <w:rPr>
                <w:rFonts w:ascii="Arial" w:hAnsi="Arial" w:cs="Arial"/>
                <w:sz w:val="20"/>
                <w:szCs w:val="20"/>
              </w:rPr>
              <w:t xml:space="preserve">Vicki Galvin </w:t>
            </w:r>
            <w:hyperlink r:id="rId37" w:history="1">
              <w:r w:rsidRPr="003742B8">
                <w:rPr>
                  <w:rStyle w:val="Hyperlink"/>
                  <w:rFonts w:ascii="Arial" w:hAnsi="Arial" w:cs="Arial"/>
                  <w:sz w:val="20"/>
                  <w:szCs w:val="20"/>
                </w:rPr>
                <w:t>vgalvin@oxford.gov.uk</w:t>
              </w:r>
            </w:hyperlink>
            <w:r w:rsidRPr="003742B8">
              <w:rPr>
                <w:rFonts w:ascii="Arial" w:hAnsi="Arial" w:cs="Arial"/>
                <w:sz w:val="20"/>
                <w:szCs w:val="20"/>
              </w:rPr>
              <w:t>, 01865 252720</w:t>
            </w:r>
          </w:p>
          <w:p w:rsidR="00C816FF" w:rsidRPr="003742B8" w:rsidRDefault="00C816FF" w:rsidP="00D63C27">
            <w:pPr>
              <w:jc w:val="both"/>
              <w:rPr>
                <w:rFonts w:ascii="Arial" w:hAnsi="Arial" w:cs="Arial"/>
                <w:sz w:val="20"/>
                <w:szCs w:val="20"/>
              </w:rPr>
            </w:pPr>
            <w:r w:rsidRPr="003742B8">
              <w:rPr>
                <w:rFonts w:ascii="Arial" w:hAnsi="Arial" w:cs="Arial"/>
                <w:sz w:val="20"/>
                <w:szCs w:val="20"/>
              </w:rPr>
              <w:t xml:space="preserve">Margaret Stevens, </w:t>
            </w:r>
            <w:hyperlink r:id="rId38" w:history="1">
              <w:r w:rsidRPr="003742B8">
                <w:rPr>
                  <w:rStyle w:val="Hyperlink"/>
                  <w:rFonts w:ascii="Arial" w:hAnsi="Arial" w:cs="Arial"/>
                  <w:sz w:val="20"/>
                  <w:szCs w:val="20"/>
                </w:rPr>
                <w:t>mstevens@oxford.gov.uk</w:t>
              </w:r>
            </w:hyperlink>
            <w:r w:rsidRPr="003742B8">
              <w:rPr>
                <w:rFonts w:ascii="Arial" w:hAnsi="Arial" w:cs="Arial"/>
                <w:sz w:val="20"/>
                <w:szCs w:val="20"/>
              </w:rPr>
              <w:t>, 01865 252702</w:t>
            </w:r>
          </w:p>
          <w:p w:rsidR="0097546E" w:rsidRDefault="0097546E" w:rsidP="00D63C27">
            <w:pPr>
              <w:jc w:val="both"/>
              <w:rPr>
                <w:rFonts w:ascii="Arial" w:hAnsi="Arial" w:cs="Arial"/>
                <w:b/>
                <w:sz w:val="20"/>
                <w:szCs w:val="20"/>
              </w:rPr>
            </w:pPr>
          </w:p>
          <w:p w:rsidR="00B90333" w:rsidRPr="003742B8" w:rsidRDefault="00C816FF" w:rsidP="00D63C27">
            <w:pPr>
              <w:jc w:val="both"/>
              <w:rPr>
                <w:rFonts w:ascii="Arial" w:hAnsi="Arial" w:cs="Arial"/>
                <w:sz w:val="20"/>
                <w:szCs w:val="20"/>
              </w:rPr>
            </w:pPr>
            <w:r w:rsidRPr="003742B8">
              <w:rPr>
                <w:rFonts w:ascii="Arial" w:hAnsi="Arial" w:cs="Arial"/>
                <w:b/>
                <w:sz w:val="20"/>
                <w:szCs w:val="20"/>
              </w:rPr>
              <w:t>Ping! Oxford</w:t>
            </w:r>
            <w:r w:rsidRPr="003742B8">
              <w:rPr>
                <w:rFonts w:ascii="Arial" w:hAnsi="Arial" w:cs="Arial"/>
                <w:sz w:val="20"/>
                <w:szCs w:val="20"/>
              </w:rPr>
              <w:t xml:space="preserve"> </w:t>
            </w:r>
            <w:hyperlink r:id="rId39" w:history="1">
              <w:r w:rsidRPr="003742B8">
                <w:rPr>
                  <w:rStyle w:val="Hyperlink"/>
                  <w:rFonts w:ascii="Arial" w:hAnsi="Arial" w:cs="Arial"/>
                  <w:sz w:val="20"/>
                  <w:szCs w:val="20"/>
                </w:rPr>
                <w:t>www.pingoxford.co.uk</w:t>
              </w:r>
            </w:hyperlink>
          </w:p>
        </w:tc>
      </w:tr>
    </w:tbl>
    <w:p w:rsidR="00F75BEE" w:rsidRDefault="00F75BEE" w:rsidP="00D63C27">
      <w:pPr>
        <w:jc w:val="both"/>
        <w:rPr>
          <w:rStyle w:val="Strong"/>
          <w:rFonts w:ascii="Arial" w:eastAsia="Calibri" w:hAnsi="Arial" w:cs="Arial"/>
          <w:color w:val="179379"/>
        </w:rPr>
      </w:pPr>
    </w:p>
    <w:p w:rsidR="00F75BEE" w:rsidRDefault="00F75BEE">
      <w:pPr>
        <w:rPr>
          <w:rStyle w:val="Strong"/>
          <w:rFonts w:ascii="Arial" w:eastAsia="Calibri" w:hAnsi="Arial" w:cs="Arial"/>
          <w:color w:val="179379"/>
        </w:rPr>
      </w:pPr>
      <w:r>
        <w:rPr>
          <w:rStyle w:val="Strong"/>
          <w:rFonts w:ascii="Arial" w:eastAsia="Calibri" w:hAnsi="Arial" w:cs="Arial"/>
          <w:color w:val="179379"/>
        </w:rPr>
        <w:br w:type="page"/>
      </w:r>
    </w:p>
    <w:p w:rsidR="00EA7363" w:rsidRDefault="00680782" w:rsidP="00D63C27">
      <w:pPr>
        <w:jc w:val="both"/>
      </w:pPr>
      <w:r>
        <w:rPr>
          <w:rStyle w:val="Strong"/>
          <w:rFonts w:ascii="Arial" w:eastAsia="Calibri" w:hAnsi="Arial" w:cs="Arial"/>
          <w:color w:val="179379"/>
        </w:rPr>
        <w:lastRenderedPageBreak/>
        <w:t xml:space="preserve">Appendix </w:t>
      </w:r>
      <w:r w:rsidR="002A6AA8">
        <w:rPr>
          <w:rStyle w:val="Strong"/>
          <w:rFonts w:ascii="Arial" w:eastAsia="Calibri" w:hAnsi="Arial" w:cs="Arial"/>
          <w:color w:val="179379"/>
        </w:rPr>
        <w:t>3a</w:t>
      </w:r>
      <w:r w:rsidRPr="00680782">
        <w:rPr>
          <w:rStyle w:val="Strong"/>
          <w:rFonts w:ascii="Arial" w:eastAsia="Calibri" w:hAnsi="Arial" w:cs="Arial"/>
          <w:color w:val="179379"/>
        </w:rPr>
        <w:t xml:space="preserve"> – Facility Planning Model</w:t>
      </w:r>
    </w:p>
    <w:p w:rsidR="00EA7363" w:rsidRDefault="00EA7363" w:rsidP="00D63C27">
      <w:pPr>
        <w:jc w:val="both"/>
      </w:pPr>
      <w:r>
        <w:br w:type="page"/>
      </w:r>
      <w:bookmarkStart w:id="0" w:name="_GoBack"/>
      <w:bookmarkEnd w:id="0"/>
    </w:p>
    <w:p w:rsidR="00680782" w:rsidRDefault="00EA7363" w:rsidP="00D63C27">
      <w:pPr>
        <w:jc w:val="both"/>
        <w:rPr>
          <w:rFonts w:ascii="Arial" w:eastAsia="Calibri" w:hAnsi="Arial" w:cs="Arial"/>
          <w:b/>
          <w:bCs/>
          <w:color w:val="179379"/>
        </w:rPr>
      </w:pPr>
      <w:r>
        <w:rPr>
          <w:rFonts w:ascii="Arial" w:eastAsia="Calibri" w:hAnsi="Arial" w:cs="Arial"/>
          <w:b/>
          <w:bCs/>
          <w:color w:val="179379"/>
        </w:rPr>
        <w:lastRenderedPageBreak/>
        <w:t>Appendix Two</w:t>
      </w:r>
    </w:p>
    <w:p w:rsidR="00C14CD6" w:rsidRDefault="00C14CD6" w:rsidP="00D63C27">
      <w:pPr>
        <w:jc w:val="both"/>
        <w:rPr>
          <w:rFonts w:ascii="Arial" w:eastAsia="Calibri" w:hAnsi="Arial" w:cs="Arial"/>
          <w:b/>
          <w:bCs/>
          <w:color w:val="179379"/>
        </w:rPr>
      </w:pPr>
    </w:p>
    <w:p w:rsidR="00EA7363" w:rsidRDefault="00EA7363" w:rsidP="00D63C27">
      <w:pPr>
        <w:autoSpaceDE w:val="0"/>
        <w:autoSpaceDN w:val="0"/>
        <w:adjustRightInd w:val="0"/>
        <w:jc w:val="both"/>
        <w:rPr>
          <w:b/>
          <w:sz w:val="28"/>
          <w:szCs w:val="28"/>
        </w:rPr>
      </w:pPr>
      <w:r w:rsidRPr="00691734">
        <w:rPr>
          <w:b/>
          <w:sz w:val="28"/>
          <w:szCs w:val="28"/>
        </w:rPr>
        <w:t>Public Health Interventions – Cost per Quality Adjusted Life Year (QALY</w:t>
      </w:r>
      <w:r w:rsidRPr="002534CB">
        <w:rPr>
          <w:rStyle w:val="FootnoteReference"/>
          <w:sz w:val="28"/>
          <w:szCs w:val="28"/>
        </w:rPr>
        <w:footnoteReference w:id="6"/>
      </w:r>
      <w:r w:rsidRPr="00691734">
        <w:rPr>
          <w:b/>
          <w:sz w:val="28"/>
          <w:szCs w:val="28"/>
        </w:rPr>
        <w:t>) saved</w:t>
      </w:r>
      <w:r w:rsidR="00FA72F2">
        <w:rPr>
          <w:b/>
          <w:sz w:val="28"/>
          <w:szCs w:val="28"/>
        </w:rPr>
        <w:t>.</w:t>
      </w:r>
    </w:p>
    <w:p w:rsidR="00FA72F2" w:rsidRDefault="00FA72F2" w:rsidP="00D63C27">
      <w:pPr>
        <w:autoSpaceDE w:val="0"/>
        <w:autoSpaceDN w:val="0"/>
        <w:adjustRightInd w:val="0"/>
        <w:jc w:val="both"/>
      </w:pPr>
    </w:p>
    <w:tbl>
      <w:tblPr>
        <w:tblStyle w:val="MediumGrid1-Accent6"/>
        <w:tblW w:w="9039" w:type="dxa"/>
        <w:jc w:val="center"/>
        <w:tblLook w:val="04A0" w:firstRow="1" w:lastRow="0" w:firstColumn="1" w:lastColumn="0" w:noHBand="0" w:noVBand="1"/>
      </w:tblPr>
      <w:tblGrid>
        <w:gridCol w:w="7899"/>
        <w:gridCol w:w="1140"/>
      </w:tblGrid>
      <w:tr w:rsidR="00EA7363" w:rsidRPr="002534CB" w:rsidTr="00F75BE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899" w:type="dxa"/>
          </w:tcPr>
          <w:p w:rsidR="00EA7363" w:rsidRPr="002534CB" w:rsidRDefault="00EA7363" w:rsidP="00D63C27">
            <w:pPr>
              <w:jc w:val="both"/>
            </w:pPr>
          </w:p>
          <w:p w:rsidR="00EA7363" w:rsidRPr="002534CB" w:rsidRDefault="00EA7363" w:rsidP="00D63C27">
            <w:pPr>
              <w:jc w:val="both"/>
            </w:pPr>
            <w:r w:rsidRPr="002534CB">
              <w:t>Telehealth</w:t>
            </w:r>
            <w:r w:rsidRPr="002534CB">
              <w:rPr>
                <w:rStyle w:val="FootnoteReference"/>
              </w:rPr>
              <w:footnoteReference w:id="7"/>
            </w:r>
            <w:r w:rsidRPr="002534CB">
              <w:t xml:space="preserve"> for </w:t>
            </w:r>
            <w:r w:rsidR="00F75BEE">
              <w:t>P</w:t>
            </w:r>
            <w:r w:rsidRPr="002534CB">
              <w:t>eople with Long Term Conditions</w:t>
            </w:r>
          </w:p>
          <w:p w:rsidR="00EA7363" w:rsidRPr="002534CB" w:rsidRDefault="00EA7363" w:rsidP="00D63C27">
            <w:pPr>
              <w:jc w:val="both"/>
            </w:pPr>
          </w:p>
        </w:tc>
        <w:tc>
          <w:tcPr>
            <w:tcW w:w="1140" w:type="dxa"/>
          </w:tcPr>
          <w:p w:rsidR="00EA7363" w:rsidRPr="002534CB" w:rsidRDefault="00EA7363" w:rsidP="00F75BEE">
            <w:pPr>
              <w:jc w:val="center"/>
              <w:cnfStyle w:val="100000000000" w:firstRow="1" w:lastRow="0" w:firstColumn="0" w:lastColumn="0" w:oddVBand="0" w:evenVBand="0" w:oddHBand="0" w:evenHBand="0" w:firstRowFirstColumn="0" w:firstRowLastColumn="0" w:lastRowFirstColumn="0" w:lastRowLastColumn="0"/>
            </w:pPr>
          </w:p>
          <w:p w:rsidR="00EA7363" w:rsidRPr="002534CB" w:rsidRDefault="00EA7363" w:rsidP="00F75BEE">
            <w:pPr>
              <w:jc w:val="center"/>
              <w:cnfStyle w:val="100000000000" w:firstRow="1" w:lastRow="0" w:firstColumn="0" w:lastColumn="0" w:oddVBand="0" w:evenVBand="0" w:oddHBand="0" w:evenHBand="0" w:firstRowFirstColumn="0" w:firstRowLastColumn="0" w:lastRowFirstColumn="0" w:lastRowLastColumn="0"/>
            </w:pPr>
            <w:r w:rsidRPr="002534CB">
              <w:t>£92,000</w:t>
            </w:r>
          </w:p>
        </w:tc>
      </w:tr>
      <w:tr w:rsidR="00EA7363" w:rsidRPr="002534CB" w:rsidTr="00F75BE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899" w:type="dxa"/>
          </w:tcPr>
          <w:p w:rsidR="00EA7363" w:rsidRPr="002534CB" w:rsidRDefault="00EA7363" w:rsidP="00D63C27">
            <w:pPr>
              <w:jc w:val="both"/>
            </w:pPr>
          </w:p>
          <w:p w:rsidR="00EA7363" w:rsidRPr="002534CB" w:rsidRDefault="00F75BEE" w:rsidP="00D63C27">
            <w:pPr>
              <w:jc w:val="both"/>
            </w:pPr>
            <w:r>
              <w:t>Chlamydia S</w:t>
            </w:r>
            <w:r w:rsidR="00EA7363" w:rsidRPr="002534CB">
              <w:t xml:space="preserve">creening (under 25 </w:t>
            </w:r>
            <w:r w:rsidR="00C14CD6" w:rsidRPr="002534CB">
              <w:t>yrs.</w:t>
            </w:r>
            <w:r w:rsidR="00EA7363" w:rsidRPr="002534CB">
              <w:t xml:space="preserve"> age)</w:t>
            </w:r>
          </w:p>
          <w:p w:rsidR="00EA7363" w:rsidRPr="002534CB" w:rsidRDefault="00EA7363" w:rsidP="00D63C27">
            <w:pPr>
              <w:jc w:val="both"/>
            </w:pPr>
          </w:p>
        </w:tc>
        <w:tc>
          <w:tcPr>
            <w:tcW w:w="1140" w:type="dxa"/>
          </w:tcPr>
          <w:p w:rsidR="00EA7363" w:rsidRPr="002534CB" w:rsidRDefault="00EA7363" w:rsidP="00F75BEE">
            <w:pPr>
              <w:jc w:val="center"/>
              <w:cnfStyle w:val="000000100000" w:firstRow="0" w:lastRow="0" w:firstColumn="0" w:lastColumn="0" w:oddVBand="0" w:evenVBand="0" w:oddHBand="1" w:evenHBand="0" w:firstRowFirstColumn="0" w:firstRowLastColumn="0" w:lastRowFirstColumn="0" w:lastRowLastColumn="0"/>
              <w:rPr>
                <w:b/>
              </w:rPr>
            </w:pPr>
          </w:p>
          <w:p w:rsidR="00EA7363" w:rsidRPr="002534CB" w:rsidRDefault="00EA7363" w:rsidP="00F75BEE">
            <w:pPr>
              <w:jc w:val="center"/>
              <w:cnfStyle w:val="000000100000" w:firstRow="0" w:lastRow="0" w:firstColumn="0" w:lastColumn="0" w:oddVBand="0" w:evenVBand="0" w:oddHBand="1" w:evenHBand="0" w:firstRowFirstColumn="0" w:firstRowLastColumn="0" w:lastRowFirstColumn="0" w:lastRowLastColumn="0"/>
              <w:rPr>
                <w:b/>
              </w:rPr>
            </w:pPr>
            <w:r w:rsidRPr="002534CB">
              <w:rPr>
                <w:b/>
              </w:rPr>
              <w:t>£27,269</w:t>
            </w:r>
          </w:p>
        </w:tc>
      </w:tr>
      <w:tr w:rsidR="00EA7363" w:rsidRPr="002534CB" w:rsidTr="00F75BEE">
        <w:trPr>
          <w:jc w:val="center"/>
        </w:trPr>
        <w:tc>
          <w:tcPr>
            <w:cnfStyle w:val="001000000000" w:firstRow="0" w:lastRow="0" w:firstColumn="1" w:lastColumn="0" w:oddVBand="0" w:evenVBand="0" w:oddHBand="0" w:evenHBand="0" w:firstRowFirstColumn="0" w:firstRowLastColumn="0" w:lastRowFirstColumn="0" w:lastRowLastColumn="0"/>
            <w:tcW w:w="7899" w:type="dxa"/>
          </w:tcPr>
          <w:p w:rsidR="00EA7363" w:rsidRPr="002534CB" w:rsidRDefault="00EA7363" w:rsidP="00D63C27">
            <w:pPr>
              <w:jc w:val="both"/>
            </w:pPr>
          </w:p>
          <w:p w:rsidR="00EA7363" w:rsidRPr="002534CB" w:rsidRDefault="00EA7363" w:rsidP="00D63C27">
            <w:pPr>
              <w:jc w:val="both"/>
            </w:pPr>
            <w:r w:rsidRPr="002534CB">
              <w:t>Buprenorphine Maintenance Therapy</w:t>
            </w:r>
          </w:p>
          <w:p w:rsidR="00EA7363" w:rsidRPr="00F75BEE" w:rsidRDefault="00EA7363" w:rsidP="00D63C27">
            <w:pPr>
              <w:jc w:val="both"/>
              <w:rPr>
                <w:i/>
              </w:rPr>
            </w:pPr>
            <w:r w:rsidRPr="00F75BEE">
              <w:rPr>
                <w:i/>
              </w:rPr>
              <w:t>(NICE, 2007)</w:t>
            </w:r>
          </w:p>
          <w:p w:rsidR="00EA7363" w:rsidRPr="002534CB" w:rsidRDefault="00EA7363" w:rsidP="00D63C27">
            <w:pPr>
              <w:jc w:val="both"/>
            </w:pPr>
          </w:p>
        </w:tc>
        <w:tc>
          <w:tcPr>
            <w:tcW w:w="1140" w:type="dxa"/>
          </w:tcPr>
          <w:p w:rsidR="00EA7363" w:rsidRPr="002534CB" w:rsidRDefault="00EA7363" w:rsidP="00F75BEE">
            <w:pPr>
              <w:jc w:val="center"/>
              <w:cnfStyle w:val="000000000000" w:firstRow="0" w:lastRow="0" w:firstColumn="0" w:lastColumn="0" w:oddVBand="0" w:evenVBand="0" w:oddHBand="0" w:evenHBand="0" w:firstRowFirstColumn="0" w:firstRowLastColumn="0" w:lastRowFirstColumn="0" w:lastRowLastColumn="0"/>
              <w:rPr>
                <w:b/>
              </w:rPr>
            </w:pPr>
          </w:p>
          <w:p w:rsidR="00EA7363" w:rsidRPr="002534CB" w:rsidRDefault="00EA7363" w:rsidP="00F75BEE">
            <w:pPr>
              <w:jc w:val="center"/>
              <w:cnfStyle w:val="000000000000" w:firstRow="0" w:lastRow="0" w:firstColumn="0" w:lastColumn="0" w:oddVBand="0" w:evenVBand="0" w:oddHBand="0" w:evenHBand="0" w:firstRowFirstColumn="0" w:firstRowLastColumn="0" w:lastRowFirstColumn="0" w:lastRowLastColumn="0"/>
              <w:rPr>
                <w:b/>
              </w:rPr>
            </w:pPr>
            <w:r w:rsidRPr="002534CB">
              <w:rPr>
                <w:b/>
              </w:rPr>
              <w:t>£26,400</w:t>
            </w:r>
          </w:p>
        </w:tc>
      </w:tr>
      <w:tr w:rsidR="00EA7363" w:rsidRPr="002534CB" w:rsidTr="00F75BE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899" w:type="dxa"/>
          </w:tcPr>
          <w:p w:rsidR="00EA7363" w:rsidRPr="002534CB" w:rsidRDefault="00EA7363" w:rsidP="00D63C27">
            <w:pPr>
              <w:jc w:val="both"/>
            </w:pPr>
          </w:p>
          <w:p w:rsidR="00EA7363" w:rsidRPr="002534CB" w:rsidRDefault="00EA7363" w:rsidP="00D63C27">
            <w:pPr>
              <w:jc w:val="both"/>
            </w:pPr>
            <w:r w:rsidRPr="002534CB">
              <w:t>Group Exercise Programme (&gt;65 yrs</w:t>
            </w:r>
            <w:r>
              <w:t>.</w:t>
            </w:r>
            <w:r w:rsidRPr="002534CB">
              <w:t>)</w:t>
            </w:r>
          </w:p>
          <w:p w:rsidR="00EA7363" w:rsidRPr="00F75BEE" w:rsidRDefault="00EA7363" w:rsidP="00D63C27">
            <w:pPr>
              <w:jc w:val="both"/>
              <w:rPr>
                <w:i/>
              </w:rPr>
            </w:pPr>
            <w:r w:rsidRPr="00F75BEE">
              <w:rPr>
                <w:i/>
              </w:rPr>
              <w:t>(Garratt et al, 2011)</w:t>
            </w:r>
          </w:p>
          <w:p w:rsidR="00EA7363" w:rsidRPr="002534CB" w:rsidRDefault="00EA7363" w:rsidP="00D63C27">
            <w:pPr>
              <w:jc w:val="both"/>
            </w:pPr>
          </w:p>
        </w:tc>
        <w:tc>
          <w:tcPr>
            <w:tcW w:w="1140" w:type="dxa"/>
          </w:tcPr>
          <w:p w:rsidR="00EA7363" w:rsidRPr="002534CB" w:rsidRDefault="00EA7363" w:rsidP="00F75BEE">
            <w:pPr>
              <w:jc w:val="center"/>
              <w:cnfStyle w:val="000000100000" w:firstRow="0" w:lastRow="0" w:firstColumn="0" w:lastColumn="0" w:oddVBand="0" w:evenVBand="0" w:oddHBand="1" w:evenHBand="0" w:firstRowFirstColumn="0" w:firstRowLastColumn="0" w:lastRowFirstColumn="0" w:lastRowLastColumn="0"/>
              <w:rPr>
                <w:b/>
              </w:rPr>
            </w:pPr>
          </w:p>
          <w:p w:rsidR="00EA7363" w:rsidRPr="002534CB" w:rsidRDefault="00EA7363" w:rsidP="00F75BEE">
            <w:pPr>
              <w:jc w:val="center"/>
              <w:cnfStyle w:val="000000100000" w:firstRow="0" w:lastRow="0" w:firstColumn="0" w:lastColumn="0" w:oddVBand="0" w:evenVBand="0" w:oddHBand="1" w:evenHBand="0" w:firstRowFirstColumn="0" w:firstRowLastColumn="0" w:lastRowFirstColumn="0" w:lastRowLastColumn="0"/>
              <w:rPr>
                <w:b/>
              </w:rPr>
            </w:pPr>
            <w:r w:rsidRPr="002534CB">
              <w:rPr>
                <w:b/>
              </w:rPr>
              <w:t>£13,890</w:t>
            </w:r>
          </w:p>
        </w:tc>
      </w:tr>
      <w:tr w:rsidR="00EA7363" w:rsidRPr="002534CB" w:rsidTr="00F75BEE">
        <w:trPr>
          <w:jc w:val="center"/>
        </w:trPr>
        <w:tc>
          <w:tcPr>
            <w:cnfStyle w:val="001000000000" w:firstRow="0" w:lastRow="0" w:firstColumn="1" w:lastColumn="0" w:oddVBand="0" w:evenVBand="0" w:oddHBand="0" w:evenHBand="0" w:firstRowFirstColumn="0" w:firstRowLastColumn="0" w:lastRowFirstColumn="0" w:lastRowLastColumn="0"/>
            <w:tcW w:w="7899" w:type="dxa"/>
          </w:tcPr>
          <w:p w:rsidR="00EA7363" w:rsidRPr="002534CB" w:rsidRDefault="00EA7363" w:rsidP="00D63C27">
            <w:pPr>
              <w:jc w:val="both"/>
            </w:pPr>
          </w:p>
          <w:p w:rsidR="00EA7363" w:rsidRPr="002534CB" w:rsidRDefault="00EA7363" w:rsidP="00D63C27">
            <w:pPr>
              <w:jc w:val="both"/>
            </w:pPr>
            <w:r w:rsidRPr="002534CB">
              <w:t>Walking Groups (‘GWK’)</w:t>
            </w:r>
          </w:p>
          <w:p w:rsidR="00EA7363" w:rsidRPr="00F75BEE" w:rsidRDefault="00EA7363" w:rsidP="00D63C27">
            <w:pPr>
              <w:jc w:val="both"/>
              <w:rPr>
                <w:i/>
              </w:rPr>
            </w:pPr>
            <w:r w:rsidRPr="00F75BEE">
              <w:rPr>
                <w:i/>
              </w:rPr>
              <w:t>(Garratt et al, 2011)</w:t>
            </w:r>
          </w:p>
          <w:p w:rsidR="00EA7363" w:rsidRPr="002534CB" w:rsidRDefault="00EA7363" w:rsidP="00D63C27">
            <w:pPr>
              <w:jc w:val="both"/>
            </w:pPr>
          </w:p>
        </w:tc>
        <w:tc>
          <w:tcPr>
            <w:tcW w:w="1140" w:type="dxa"/>
          </w:tcPr>
          <w:p w:rsidR="00EA7363" w:rsidRPr="002534CB" w:rsidRDefault="00EA7363" w:rsidP="00F75BEE">
            <w:pPr>
              <w:jc w:val="center"/>
              <w:cnfStyle w:val="000000000000" w:firstRow="0" w:lastRow="0" w:firstColumn="0" w:lastColumn="0" w:oddVBand="0" w:evenVBand="0" w:oddHBand="0" w:evenHBand="0" w:firstRowFirstColumn="0" w:firstRowLastColumn="0" w:lastRowFirstColumn="0" w:lastRowLastColumn="0"/>
              <w:rPr>
                <w:b/>
              </w:rPr>
            </w:pPr>
          </w:p>
          <w:p w:rsidR="00EA7363" w:rsidRPr="002534CB" w:rsidRDefault="00EA7363" w:rsidP="00F75BEE">
            <w:pPr>
              <w:jc w:val="center"/>
              <w:cnfStyle w:val="000000000000" w:firstRow="0" w:lastRow="0" w:firstColumn="0" w:lastColumn="0" w:oddVBand="0" w:evenVBand="0" w:oddHBand="0" w:evenHBand="0" w:firstRowFirstColumn="0" w:firstRowLastColumn="0" w:lastRowFirstColumn="0" w:lastRowLastColumn="0"/>
              <w:rPr>
                <w:b/>
              </w:rPr>
            </w:pPr>
            <w:r w:rsidRPr="002534CB">
              <w:rPr>
                <w:b/>
              </w:rPr>
              <w:t>£2,700</w:t>
            </w:r>
          </w:p>
        </w:tc>
      </w:tr>
      <w:tr w:rsidR="00EA7363" w:rsidRPr="002534CB" w:rsidTr="00F75BE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899" w:type="dxa"/>
          </w:tcPr>
          <w:p w:rsidR="00EA7363" w:rsidRPr="002534CB" w:rsidRDefault="00EA7363" w:rsidP="00D63C27">
            <w:pPr>
              <w:jc w:val="both"/>
            </w:pPr>
          </w:p>
          <w:p w:rsidR="00EA7363" w:rsidRPr="002534CB" w:rsidRDefault="00EA7363" w:rsidP="00D63C27">
            <w:pPr>
              <w:jc w:val="both"/>
            </w:pPr>
            <w:r w:rsidRPr="002534CB">
              <w:t>Exercise ‘Prescriptions’ (&gt;65 yrs</w:t>
            </w:r>
            <w:r>
              <w:t>.</w:t>
            </w:r>
            <w:r w:rsidRPr="002534CB">
              <w:t>)</w:t>
            </w:r>
          </w:p>
          <w:p w:rsidR="00EA7363" w:rsidRPr="00F75BEE" w:rsidRDefault="00EA7363" w:rsidP="00D63C27">
            <w:pPr>
              <w:jc w:val="both"/>
              <w:rPr>
                <w:i/>
              </w:rPr>
            </w:pPr>
            <w:r w:rsidRPr="00F75BEE">
              <w:rPr>
                <w:i/>
              </w:rPr>
              <w:t>(NICE, 2008)</w:t>
            </w:r>
          </w:p>
          <w:p w:rsidR="00EA7363" w:rsidRPr="002534CB" w:rsidRDefault="00EA7363" w:rsidP="00D63C27">
            <w:pPr>
              <w:jc w:val="both"/>
            </w:pPr>
          </w:p>
        </w:tc>
        <w:tc>
          <w:tcPr>
            <w:tcW w:w="1140" w:type="dxa"/>
          </w:tcPr>
          <w:p w:rsidR="00EA7363" w:rsidRPr="002534CB" w:rsidRDefault="00EA7363" w:rsidP="00F75BEE">
            <w:pPr>
              <w:jc w:val="center"/>
              <w:cnfStyle w:val="000000100000" w:firstRow="0" w:lastRow="0" w:firstColumn="0" w:lastColumn="0" w:oddVBand="0" w:evenVBand="0" w:oddHBand="1" w:evenHBand="0" w:firstRowFirstColumn="0" w:firstRowLastColumn="0" w:lastRowFirstColumn="0" w:lastRowLastColumn="0"/>
              <w:rPr>
                <w:b/>
              </w:rPr>
            </w:pPr>
          </w:p>
          <w:p w:rsidR="00EA7363" w:rsidRPr="002534CB" w:rsidRDefault="00EA7363" w:rsidP="00F75BEE">
            <w:pPr>
              <w:jc w:val="center"/>
              <w:cnfStyle w:val="000000100000" w:firstRow="0" w:lastRow="0" w:firstColumn="0" w:lastColumn="0" w:oddVBand="0" w:evenVBand="0" w:oddHBand="1" w:evenHBand="0" w:firstRowFirstColumn="0" w:firstRowLastColumn="0" w:lastRowFirstColumn="0" w:lastRowLastColumn="0"/>
              <w:rPr>
                <w:b/>
              </w:rPr>
            </w:pPr>
            <w:r w:rsidRPr="002534CB">
              <w:rPr>
                <w:b/>
              </w:rPr>
              <w:t>£74</w:t>
            </w:r>
          </w:p>
        </w:tc>
      </w:tr>
    </w:tbl>
    <w:p w:rsidR="00892CC0" w:rsidRPr="001D758E" w:rsidRDefault="00892CC0" w:rsidP="00D63C27">
      <w:pPr>
        <w:jc w:val="both"/>
        <w:rPr>
          <w:rStyle w:val="Strong"/>
          <w:rFonts w:ascii="Arial" w:eastAsia="Calibri" w:hAnsi="Arial" w:cs="Arial"/>
        </w:rPr>
      </w:pPr>
      <w:r>
        <w:rPr>
          <w:rStyle w:val="Strong"/>
          <w:rFonts w:ascii="Arial" w:eastAsia="Calibri" w:hAnsi="Arial" w:cs="Arial"/>
        </w:rPr>
        <w:t>Table 10</w:t>
      </w:r>
    </w:p>
    <w:p w:rsidR="00EA7363" w:rsidRDefault="00EA7363" w:rsidP="00D63C27">
      <w:pPr>
        <w:jc w:val="both"/>
        <w:rPr>
          <w:rFonts w:ascii="Arial" w:eastAsia="Calibri" w:hAnsi="Arial" w:cs="Arial"/>
          <w:b/>
          <w:bCs/>
          <w:color w:val="179379"/>
        </w:rPr>
      </w:pPr>
    </w:p>
    <w:sectPr w:rsidR="00EA7363" w:rsidSect="004E6716">
      <w:pgSz w:w="11906" w:h="16838"/>
      <w:pgMar w:top="993" w:right="1841" w:bottom="1134" w:left="1440" w:header="113" w:footer="11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1278" w:rsidRDefault="00ED1278" w:rsidP="009B7F60">
      <w:r>
        <w:separator/>
      </w:r>
    </w:p>
  </w:endnote>
  <w:endnote w:type="continuationSeparator" w:id="0">
    <w:p w:rsidR="00ED1278" w:rsidRDefault="00ED1278" w:rsidP="009B7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8536462"/>
      <w:docPartObj>
        <w:docPartGallery w:val="Page Numbers (Bottom of Page)"/>
        <w:docPartUnique/>
      </w:docPartObj>
    </w:sdtPr>
    <w:sdtEndPr>
      <w:rPr>
        <w:noProof/>
      </w:rPr>
    </w:sdtEndPr>
    <w:sdtContent>
      <w:p w:rsidR="00011719" w:rsidRDefault="00011719">
        <w:pPr>
          <w:pStyle w:val="Footer"/>
          <w:jc w:val="center"/>
        </w:pPr>
        <w:r>
          <w:fldChar w:fldCharType="begin"/>
        </w:r>
        <w:r>
          <w:instrText xml:space="preserve"> PAGE   \* MERGEFORMAT </w:instrText>
        </w:r>
        <w:r>
          <w:fldChar w:fldCharType="separate"/>
        </w:r>
        <w:r w:rsidR="002A6AA8">
          <w:rPr>
            <w:noProof/>
          </w:rPr>
          <w:t>25</w:t>
        </w:r>
        <w:r>
          <w:rPr>
            <w:noProof/>
          </w:rPr>
          <w:fldChar w:fldCharType="end"/>
        </w:r>
      </w:p>
    </w:sdtContent>
  </w:sdt>
  <w:p w:rsidR="00011719" w:rsidRDefault="000117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2686141"/>
      <w:docPartObj>
        <w:docPartGallery w:val="Page Numbers (Bottom of Page)"/>
        <w:docPartUnique/>
      </w:docPartObj>
    </w:sdtPr>
    <w:sdtEndPr>
      <w:rPr>
        <w:noProof/>
      </w:rPr>
    </w:sdtEndPr>
    <w:sdtContent>
      <w:p w:rsidR="00011719" w:rsidRDefault="00011719">
        <w:pPr>
          <w:pStyle w:val="Footer"/>
          <w:jc w:val="center"/>
        </w:pPr>
        <w:r>
          <w:fldChar w:fldCharType="begin"/>
        </w:r>
        <w:r>
          <w:instrText xml:space="preserve"> PAGE   \* MERGEFORMAT </w:instrText>
        </w:r>
        <w:r>
          <w:fldChar w:fldCharType="separate"/>
        </w:r>
        <w:r w:rsidR="002A6AA8">
          <w:rPr>
            <w:noProof/>
          </w:rPr>
          <w:t>2</w:t>
        </w:r>
        <w:r>
          <w:rPr>
            <w:noProof/>
          </w:rPr>
          <w:fldChar w:fldCharType="end"/>
        </w:r>
      </w:p>
    </w:sdtContent>
  </w:sdt>
  <w:p w:rsidR="00011719" w:rsidRDefault="000117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1278" w:rsidRDefault="00ED1278" w:rsidP="009B7F60">
      <w:r>
        <w:separator/>
      </w:r>
    </w:p>
  </w:footnote>
  <w:footnote w:type="continuationSeparator" w:id="0">
    <w:p w:rsidR="00ED1278" w:rsidRDefault="00ED1278" w:rsidP="009B7F60">
      <w:r>
        <w:continuationSeparator/>
      </w:r>
    </w:p>
  </w:footnote>
  <w:footnote w:id="1">
    <w:p w:rsidR="00011719" w:rsidRPr="00800876" w:rsidRDefault="00011719" w:rsidP="00C60CD1">
      <w:pPr>
        <w:pStyle w:val="FootnoteText"/>
      </w:pPr>
    </w:p>
  </w:footnote>
  <w:footnote w:id="2">
    <w:p w:rsidR="00011719" w:rsidRPr="00891C4A" w:rsidRDefault="00011719" w:rsidP="00F46E57">
      <w:pPr>
        <w:pStyle w:val="FootnoteText"/>
      </w:pPr>
      <w:r>
        <w:rPr>
          <w:rStyle w:val="FootnoteReference"/>
          <w:rFonts w:cs="Arial"/>
        </w:rPr>
        <w:t>1</w:t>
      </w:r>
      <w:r w:rsidRPr="00891C4A">
        <w:rPr>
          <w:rFonts w:cs="Arial"/>
        </w:rPr>
        <w:t xml:space="preserve"> </w:t>
      </w:r>
      <w:r>
        <w:t xml:space="preserve">&amp; </w:t>
      </w:r>
      <w:r w:rsidRPr="00891C4A">
        <w:rPr>
          <w:rStyle w:val="FootnoteReference"/>
          <w:rFonts w:cs="Arial"/>
        </w:rPr>
        <w:footnoteRef/>
      </w:r>
      <w:r w:rsidRPr="00891C4A">
        <w:rPr>
          <w:rFonts w:cs="Arial"/>
        </w:rPr>
        <w:t xml:space="preserve"> Public Health </w:t>
      </w:r>
      <w:r>
        <w:rPr>
          <w:rFonts w:cs="Arial"/>
        </w:rPr>
        <w:t>England</w:t>
      </w:r>
      <w:r w:rsidRPr="00891C4A">
        <w:rPr>
          <w:rFonts w:cs="Arial"/>
        </w:rPr>
        <w:t xml:space="preserve"> – Oxford Health Profile 201</w:t>
      </w:r>
      <w:r>
        <w:rPr>
          <w:rFonts w:cs="Arial"/>
        </w:rPr>
        <w:t>5</w:t>
      </w:r>
      <w:r w:rsidRPr="00891C4A">
        <w:rPr>
          <w:rFonts w:cs="Arial"/>
        </w:rPr>
        <w:t xml:space="preserve"> </w:t>
      </w:r>
      <w:hyperlink r:id="rId1" w:history="1">
        <w:r w:rsidRPr="00891C4A">
          <w:rPr>
            <w:rStyle w:val="Hyperlink"/>
            <w:rFonts w:cs="Arial"/>
          </w:rPr>
          <w:t>http://www.apho.org.uk/resource/view.aspx?RID=50215&amp;SEARCH=oxford&amp;SPEAR</w:t>
        </w:r>
      </w:hyperlink>
    </w:p>
  </w:footnote>
  <w:footnote w:id="3">
    <w:p w:rsidR="00011719" w:rsidRPr="00EB191B" w:rsidRDefault="00011719" w:rsidP="00F46E57">
      <w:pPr>
        <w:pStyle w:val="FootnoteText"/>
      </w:pPr>
      <w:r w:rsidRPr="00EB191B">
        <w:rPr>
          <w:rStyle w:val="FootnoteReference"/>
        </w:rPr>
        <w:footnoteRef/>
      </w:r>
      <w:r>
        <w:t xml:space="preserve"> Department of Health – Be A</w:t>
      </w:r>
      <w:r w:rsidRPr="00EB191B">
        <w:t>ctive Be Healthy, 2006</w:t>
      </w:r>
      <w:r>
        <w:t>/</w:t>
      </w:r>
      <w:r w:rsidRPr="00EB191B">
        <w:t>07, measure: cost of inactivity</w:t>
      </w:r>
      <w:r>
        <w:t>.</w:t>
      </w:r>
    </w:p>
  </w:footnote>
  <w:footnote w:id="4">
    <w:p w:rsidR="00011719" w:rsidRDefault="00011719">
      <w:pPr>
        <w:pStyle w:val="FootnoteText"/>
      </w:pPr>
      <w:r>
        <w:rPr>
          <w:rStyle w:val="FootnoteReference"/>
        </w:rPr>
        <w:footnoteRef/>
      </w:r>
      <w:r>
        <w:t xml:space="preserve"> T</w:t>
      </w:r>
      <w:r>
        <w:rPr>
          <w:color w:val="000000"/>
        </w:rPr>
        <w:t>hese are modelled estimates.  This means that they show the level of obesity expected in different areas given the demographic characteristics of the people who live in those areas.</w:t>
      </w:r>
    </w:p>
  </w:footnote>
  <w:footnote w:id="5">
    <w:p w:rsidR="00011719" w:rsidRDefault="00011719" w:rsidP="00987B90">
      <w:pPr>
        <w:pStyle w:val="FootnoteText"/>
      </w:pPr>
      <w:r>
        <w:rPr>
          <w:rStyle w:val="FootnoteReference"/>
        </w:rPr>
        <w:footnoteRef/>
      </w:r>
      <w:r>
        <w:t xml:space="preserve"> </w:t>
      </w:r>
      <w:r w:rsidRPr="00A43A60">
        <w:rPr>
          <w:rFonts w:cs="Arial"/>
          <w:color w:val="000000"/>
        </w:rPr>
        <w:t xml:space="preserve">UKactive </w:t>
      </w:r>
      <w:r>
        <w:rPr>
          <w:rFonts w:cs="Arial"/>
          <w:color w:val="000000"/>
        </w:rPr>
        <w:t xml:space="preserve">in their </w:t>
      </w:r>
      <w:hyperlink r:id="rId2" w:history="1">
        <w:r w:rsidRPr="00A43A60">
          <w:rPr>
            <w:rStyle w:val="Hyperlink"/>
            <w:rFonts w:cs="Arial"/>
            <w:i/>
            <w:iCs/>
          </w:rPr>
          <w:t>“Turning the Tide”</w:t>
        </w:r>
      </w:hyperlink>
      <w:r w:rsidRPr="00A43A60">
        <w:rPr>
          <w:rFonts w:cs="Arial"/>
          <w:color w:val="000000"/>
        </w:rPr>
        <w:t xml:space="preserve"> </w:t>
      </w:r>
      <w:r>
        <w:rPr>
          <w:rFonts w:cs="Arial"/>
          <w:color w:val="000000"/>
        </w:rPr>
        <w:t>report (</w:t>
      </w:r>
      <w:r w:rsidRPr="00A43A60">
        <w:rPr>
          <w:rFonts w:cs="Arial"/>
          <w:color w:val="000000"/>
        </w:rPr>
        <w:t>January 2014</w:t>
      </w:r>
      <w:r>
        <w:rPr>
          <w:rFonts w:cs="Arial"/>
          <w:color w:val="000000"/>
        </w:rPr>
        <w:t>).</w:t>
      </w:r>
    </w:p>
  </w:footnote>
  <w:footnote w:id="6">
    <w:p w:rsidR="00011719" w:rsidRPr="002534CB" w:rsidRDefault="00011719" w:rsidP="00EA7363">
      <w:pPr>
        <w:autoSpaceDE w:val="0"/>
        <w:autoSpaceDN w:val="0"/>
        <w:adjustRightInd w:val="0"/>
        <w:jc w:val="both"/>
        <w:rPr>
          <w:sz w:val="20"/>
          <w:szCs w:val="20"/>
        </w:rPr>
      </w:pPr>
      <w:r w:rsidRPr="002534CB">
        <w:rPr>
          <w:rStyle w:val="FootnoteReference"/>
          <w:sz w:val="20"/>
          <w:szCs w:val="20"/>
        </w:rPr>
        <w:footnoteRef/>
      </w:r>
      <w:r w:rsidRPr="002534CB">
        <w:rPr>
          <w:sz w:val="20"/>
          <w:szCs w:val="20"/>
        </w:rPr>
        <w:t xml:space="preserve"> A </w:t>
      </w:r>
      <w:r w:rsidRPr="002534CB">
        <w:rPr>
          <w:bCs/>
          <w:sz w:val="20"/>
          <w:szCs w:val="20"/>
        </w:rPr>
        <w:t xml:space="preserve">QALY </w:t>
      </w:r>
      <w:r w:rsidRPr="002534CB">
        <w:rPr>
          <w:sz w:val="20"/>
          <w:szCs w:val="20"/>
        </w:rPr>
        <w:t xml:space="preserve">takes into account both the quantity and quality of life generated by healthcare interventions. It is the arithmetic product of </w:t>
      </w:r>
      <w:r w:rsidRPr="002534CB">
        <w:rPr>
          <w:bCs/>
          <w:sz w:val="20"/>
          <w:szCs w:val="20"/>
        </w:rPr>
        <w:t xml:space="preserve">life expectancy </w:t>
      </w:r>
      <w:r w:rsidRPr="002534CB">
        <w:rPr>
          <w:sz w:val="20"/>
          <w:szCs w:val="20"/>
        </w:rPr>
        <w:t xml:space="preserve">and a measure of the </w:t>
      </w:r>
      <w:r w:rsidRPr="002534CB">
        <w:rPr>
          <w:bCs/>
          <w:sz w:val="20"/>
          <w:szCs w:val="20"/>
        </w:rPr>
        <w:t>quality of the remaining life-years.</w:t>
      </w:r>
    </w:p>
  </w:footnote>
  <w:footnote w:id="7">
    <w:p w:rsidR="00011719" w:rsidRDefault="00011719" w:rsidP="00EA7363">
      <w:pPr>
        <w:pStyle w:val="FootnoteText"/>
        <w:jc w:val="both"/>
      </w:pPr>
      <w:r w:rsidRPr="002534CB">
        <w:rPr>
          <w:rStyle w:val="FootnoteReference"/>
        </w:rPr>
        <w:footnoteRef/>
      </w:r>
      <w:r w:rsidRPr="002534CB">
        <w:t xml:space="preserve"> </w:t>
      </w:r>
      <w:r w:rsidRPr="002534CB">
        <w:rPr>
          <w:rStyle w:val="tgc"/>
          <w:bCs/>
          <w:color w:val="222222"/>
        </w:rPr>
        <w:t>Telehealth</w:t>
      </w:r>
      <w:r w:rsidRPr="002534CB">
        <w:rPr>
          <w:rStyle w:val="tgc"/>
          <w:color w:val="222222"/>
        </w:rPr>
        <w:t xml:space="preserve"> is a collection of means or methods for enhancing health care, public health, and health education delivery and support using telecommunications technologies.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40F25"/>
    <w:multiLevelType w:val="hybridMultilevel"/>
    <w:tmpl w:val="6F8A9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524EBE"/>
    <w:multiLevelType w:val="hybridMultilevel"/>
    <w:tmpl w:val="1B421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686E55"/>
    <w:multiLevelType w:val="hybridMultilevel"/>
    <w:tmpl w:val="8D50B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160422"/>
    <w:multiLevelType w:val="hybridMultilevel"/>
    <w:tmpl w:val="76D40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86F3226"/>
    <w:multiLevelType w:val="hybridMultilevel"/>
    <w:tmpl w:val="840EA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A812121"/>
    <w:multiLevelType w:val="hybridMultilevel"/>
    <w:tmpl w:val="BE86B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96617F2"/>
    <w:multiLevelType w:val="hybridMultilevel"/>
    <w:tmpl w:val="A8FC4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A2E1CBD"/>
    <w:multiLevelType w:val="hybridMultilevel"/>
    <w:tmpl w:val="826A9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2AC4E82"/>
    <w:multiLevelType w:val="hybridMultilevel"/>
    <w:tmpl w:val="327C2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59216F8"/>
    <w:multiLevelType w:val="hybridMultilevel"/>
    <w:tmpl w:val="7CCE6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B035FBA"/>
    <w:multiLevelType w:val="hybridMultilevel"/>
    <w:tmpl w:val="7E028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B0941F0"/>
    <w:multiLevelType w:val="multilevel"/>
    <w:tmpl w:val="057A670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0C6549D"/>
    <w:multiLevelType w:val="hybridMultilevel"/>
    <w:tmpl w:val="97B21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5275ED9"/>
    <w:multiLevelType w:val="hybridMultilevel"/>
    <w:tmpl w:val="DDFE0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D6B041C"/>
    <w:multiLevelType w:val="hybridMultilevel"/>
    <w:tmpl w:val="E144A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DF11056"/>
    <w:multiLevelType w:val="hybridMultilevel"/>
    <w:tmpl w:val="F2589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519057C"/>
    <w:multiLevelType w:val="hybridMultilevel"/>
    <w:tmpl w:val="21DEC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80D5EA2"/>
    <w:multiLevelType w:val="hybridMultilevel"/>
    <w:tmpl w:val="37F29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8714B11"/>
    <w:multiLevelType w:val="hybridMultilevel"/>
    <w:tmpl w:val="2F80B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88E4386"/>
    <w:multiLevelType w:val="hybridMultilevel"/>
    <w:tmpl w:val="6F7A33BE"/>
    <w:lvl w:ilvl="0" w:tplc="57560AB8">
      <w:start w:val="2015"/>
      <w:numFmt w:val="bullet"/>
      <w:lvlText w:val=""/>
      <w:lvlJc w:val="left"/>
      <w:pPr>
        <w:ind w:left="720" w:hanging="360"/>
      </w:pPr>
      <w:rPr>
        <w:rFonts w:ascii="Wingdings" w:eastAsiaTheme="minorHAnsi" w:hAnsi="Wingdings" w:cs="Aria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DDE790F"/>
    <w:multiLevelType w:val="hybridMultilevel"/>
    <w:tmpl w:val="0B646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DE175AB"/>
    <w:multiLevelType w:val="hybridMultilevel"/>
    <w:tmpl w:val="E6B66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2793959"/>
    <w:multiLevelType w:val="hybridMultilevel"/>
    <w:tmpl w:val="FC108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2E42E8C"/>
    <w:multiLevelType w:val="hybridMultilevel"/>
    <w:tmpl w:val="006213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55876F4C"/>
    <w:multiLevelType w:val="hybridMultilevel"/>
    <w:tmpl w:val="ABE84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852190C"/>
    <w:multiLevelType w:val="hybridMultilevel"/>
    <w:tmpl w:val="B400F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912603A"/>
    <w:multiLevelType w:val="hybridMultilevel"/>
    <w:tmpl w:val="974498D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7">
    <w:nsid w:val="5DE72B90"/>
    <w:multiLevelType w:val="hybridMultilevel"/>
    <w:tmpl w:val="D1ECD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19F4CFE"/>
    <w:multiLevelType w:val="hybridMultilevel"/>
    <w:tmpl w:val="87D0D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1E2731C"/>
    <w:multiLevelType w:val="hybridMultilevel"/>
    <w:tmpl w:val="446AF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3812462"/>
    <w:multiLevelType w:val="hybridMultilevel"/>
    <w:tmpl w:val="16284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5512825"/>
    <w:multiLevelType w:val="hybridMultilevel"/>
    <w:tmpl w:val="A7B0A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D0A684D"/>
    <w:multiLevelType w:val="hybridMultilevel"/>
    <w:tmpl w:val="01289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0831607"/>
    <w:multiLevelType w:val="hybridMultilevel"/>
    <w:tmpl w:val="7A164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16A3515"/>
    <w:multiLevelType w:val="hybridMultilevel"/>
    <w:tmpl w:val="5BDA4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35F4755"/>
    <w:multiLevelType w:val="hybridMultilevel"/>
    <w:tmpl w:val="7FF2D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4C02947"/>
    <w:multiLevelType w:val="hybridMultilevel"/>
    <w:tmpl w:val="0BDE8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EAB37BF"/>
    <w:multiLevelType w:val="hybridMultilevel"/>
    <w:tmpl w:val="34423D14"/>
    <w:lvl w:ilvl="0" w:tplc="41A0F93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EED11A4"/>
    <w:multiLevelType w:val="hybridMultilevel"/>
    <w:tmpl w:val="02106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3"/>
  </w:num>
  <w:num w:numId="2">
    <w:abstractNumId w:val="20"/>
  </w:num>
  <w:num w:numId="3">
    <w:abstractNumId w:val="8"/>
  </w:num>
  <w:num w:numId="4">
    <w:abstractNumId w:val="15"/>
  </w:num>
  <w:num w:numId="5">
    <w:abstractNumId w:val="35"/>
  </w:num>
  <w:num w:numId="6">
    <w:abstractNumId w:val="26"/>
  </w:num>
  <w:num w:numId="7">
    <w:abstractNumId w:val="22"/>
  </w:num>
  <w:num w:numId="8">
    <w:abstractNumId w:val="2"/>
  </w:num>
  <w:num w:numId="9">
    <w:abstractNumId w:val="27"/>
  </w:num>
  <w:num w:numId="10">
    <w:abstractNumId w:val="17"/>
  </w:num>
  <w:num w:numId="11">
    <w:abstractNumId w:val="7"/>
  </w:num>
  <w:num w:numId="12">
    <w:abstractNumId w:val="38"/>
  </w:num>
  <w:num w:numId="13">
    <w:abstractNumId w:val="21"/>
  </w:num>
  <w:num w:numId="14">
    <w:abstractNumId w:val="36"/>
  </w:num>
  <w:num w:numId="15">
    <w:abstractNumId w:val="24"/>
  </w:num>
  <w:num w:numId="16">
    <w:abstractNumId w:val="28"/>
  </w:num>
  <w:num w:numId="17">
    <w:abstractNumId w:val="6"/>
  </w:num>
  <w:num w:numId="18">
    <w:abstractNumId w:val="9"/>
  </w:num>
  <w:num w:numId="19">
    <w:abstractNumId w:val="14"/>
  </w:num>
  <w:num w:numId="20">
    <w:abstractNumId w:val="34"/>
  </w:num>
  <w:num w:numId="21">
    <w:abstractNumId w:val="32"/>
  </w:num>
  <w:num w:numId="22">
    <w:abstractNumId w:val="25"/>
  </w:num>
  <w:num w:numId="23">
    <w:abstractNumId w:val="31"/>
  </w:num>
  <w:num w:numId="24">
    <w:abstractNumId w:val="4"/>
  </w:num>
  <w:num w:numId="25">
    <w:abstractNumId w:val="5"/>
  </w:num>
  <w:num w:numId="26">
    <w:abstractNumId w:val="37"/>
  </w:num>
  <w:num w:numId="27">
    <w:abstractNumId w:val="19"/>
  </w:num>
  <w:num w:numId="28">
    <w:abstractNumId w:val="30"/>
  </w:num>
  <w:num w:numId="29">
    <w:abstractNumId w:val="3"/>
  </w:num>
  <w:num w:numId="30">
    <w:abstractNumId w:val="29"/>
  </w:num>
  <w:num w:numId="31">
    <w:abstractNumId w:val="10"/>
  </w:num>
  <w:num w:numId="32">
    <w:abstractNumId w:val="12"/>
  </w:num>
  <w:num w:numId="33">
    <w:abstractNumId w:val="16"/>
  </w:num>
  <w:num w:numId="34">
    <w:abstractNumId w:val="1"/>
  </w:num>
  <w:num w:numId="35">
    <w:abstractNumId w:val="18"/>
  </w:num>
  <w:num w:numId="36">
    <w:abstractNumId w:val="13"/>
  </w:num>
  <w:num w:numId="37">
    <w:abstractNumId w:val="0"/>
  </w:num>
  <w:num w:numId="38">
    <w:abstractNumId w:val="11"/>
  </w:num>
  <w:num w:numId="39">
    <w:abstractNumId w:val="2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0BD"/>
    <w:rsid w:val="00001E52"/>
    <w:rsid w:val="00005A1D"/>
    <w:rsid w:val="00005BC8"/>
    <w:rsid w:val="0001078A"/>
    <w:rsid w:val="00011719"/>
    <w:rsid w:val="00016156"/>
    <w:rsid w:val="00016A18"/>
    <w:rsid w:val="00021397"/>
    <w:rsid w:val="00022F5F"/>
    <w:rsid w:val="0002548A"/>
    <w:rsid w:val="000262EC"/>
    <w:rsid w:val="0003299E"/>
    <w:rsid w:val="00034667"/>
    <w:rsid w:val="0003637E"/>
    <w:rsid w:val="000575F7"/>
    <w:rsid w:val="00057615"/>
    <w:rsid w:val="00057B1C"/>
    <w:rsid w:val="00072E32"/>
    <w:rsid w:val="00073795"/>
    <w:rsid w:val="00073BC5"/>
    <w:rsid w:val="00080E25"/>
    <w:rsid w:val="000912D4"/>
    <w:rsid w:val="0009299C"/>
    <w:rsid w:val="00095C37"/>
    <w:rsid w:val="00096F99"/>
    <w:rsid w:val="000A0773"/>
    <w:rsid w:val="000A1245"/>
    <w:rsid w:val="000A28E4"/>
    <w:rsid w:val="000A3090"/>
    <w:rsid w:val="000B100D"/>
    <w:rsid w:val="000B1633"/>
    <w:rsid w:val="000B1742"/>
    <w:rsid w:val="000B4310"/>
    <w:rsid w:val="000B68A6"/>
    <w:rsid w:val="000D7086"/>
    <w:rsid w:val="000E0010"/>
    <w:rsid w:val="000E465F"/>
    <w:rsid w:val="000F30BD"/>
    <w:rsid w:val="000F334E"/>
    <w:rsid w:val="000F3DF0"/>
    <w:rsid w:val="000F6525"/>
    <w:rsid w:val="00115FC3"/>
    <w:rsid w:val="00117361"/>
    <w:rsid w:val="00122B76"/>
    <w:rsid w:val="00123866"/>
    <w:rsid w:val="001268DB"/>
    <w:rsid w:val="0014077F"/>
    <w:rsid w:val="0014080A"/>
    <w:rsid w:val="0015295F"/>
    <w:rsid w:val="00154383"/>
    <w:rsid w:val="001610AA"/>
    <w:rsid w:val="0016293D"/>
    <w:rsid w:val="001630E3"/>
    <w:rsid w:val="001653BF"/>
    <w:rsid w:val="0016629D"/>
    <w:rsid w:val="001716F9"/>
    <w:rsid w:val="00175C23"/>
    <w:rsid w:val="00176310"/>
    <w:rsid w:val="00193B7F"/>
    <w:rsid w:val="001A02C1"/>
    <w:rsid w:val="001A4AA4"/>
    <w:rsid w:val="001A6AF4"/>
    <w:rsid w:val="001B69C9"/>
    <w:rsid w:val="001C3F69"/>
    <w:rsid w:val="001C6AF8"/>
    <w:rsid w:val="001C7656"/>
    <w:rsid w:val="001D0557"/>
    <w:rsid w:val="001D6D43"/>
    <w:rsid w:val="001D758E"/>
    <w:rsid w:val="001E02DB"/>
    <w:rsid w:val="001E1FBB"/>
    <w:rsid w:val="001E71AC"/>
    <w:rsid w:val="001E7541"/>
    <w:rsid w:val="00201616"/>
    <w:rsid w:val="00202A95"/>
    <w:rsid w:val="00203DD8"/>
    <w:rsid w:val="00212BE9"/>
    <w:rsid w:val="00217097"/>
    <w:rsid w:val="00232E34"/>
    <w:rsid w:val="00233BFB"/>
    <w:rsid w:val="00236E6E"/>
    <w:rsid w:val="0023791B"/>
    <w:rsid w:val="0024015B"/>
    <w:rsid w:val="0024574E"/>
    <w:rsid w:val="00262B9C"/>
    <w:rsid w:val="00270E69"/>
    <w:rsid w:val="0028013B"/>
    <w:rsid w:val="0028185D"/>
    <w:rsid w:val="002853CE"/>
    <w:rsid w:val="002925CA"/>
    <w:rsid w:val="00294493"/>
    <w:rsid w:val="002A45E6"/>
    <w:rsid w:val="002A61C3"/>
    <w:rsid w:val="002A6AA8"/>
    <w:rsid w:val="002A7879"/>
    <w:rsid w:val="002B74D7"/>
    <w:rsid w:val="002B7DD6"/>
    <w:rsid w:val="002C26AF"/>
    <w:rsid w:val="002C78C2"/>
    <w:rsid w:val="002D336D"/>
    <w:rsid w:val="002D5F43"/>
    <w:rsid w:val="002E26D7"/>
    <w:rsid w:val="002E6D24"/>
    <w:rsid w:val="002E7EFC"/>
    <w:rsid w:val="002F22B8"/>
    <w:rsid w:val="002F4B38"/>
    <w:rsid w:val="002F5870"/>
    <w:rsid w:val="002F6DDD"/>
    <w:rsid w:val="00301677"/>
    <w:rsid w:val="00305C2C"/>
    <w:rsid w:val="00305FD8"/>
    <w:rsid w:val="003138A1"/>
    <w:rsid w:val="003173F8"/>
    <w:rsid w:val="00323B82"/>
    <w:rsid w:val="00325A0A"/>
    <w:rsid w:val="003274FA"/>
    <w:rsid w:val="00330F92"/>
    <w:rsid w:val="00333A25"/>
    <w:rsid w:val="00333D9E"/>
    <w:rsid w:val="00336CF1"/>
    <w:rsid w:val="00340605"/>
    <w:rsid w:val="003537F9"/>
    <w:rsid w:val="00354113"/>
    <w:rsid w:val="00354919"/>
    <w:rsid w:val="00355015"/>
    <w:rsid w:val="00360902"/>
    <w:rsid w:val="00361A61"/>
    <w:rsid w:val="003656DD"/>
    <w:rsid w:val="003666E1"/>
    <w:rsid w:val="003742B8"/>
    <w:rsid w:val="00375CBC"/>
    <w:rsid w:val="00386AB5"/>
    <w:rsid w:val="00387D13"/>
    <w:rsid w:val="00393F68"/>
    <w:rsid w:val="00394FC0"/>
    <w:rsid w:val="003A1F54"/>
    <w:rsid w:val="003A4882"/>
    <w:rsid w:val="003A71D9"/>
    <w:rsid w:val="003B21CD"/>
    <w:rsid w:val="003B225F"/>
    <w:rsid w:val="003B3A5C"/>
    <w:rsid w:val="003B5618"/>
    <w:rsid w:val="003C0C17"/>
    <w:rsid w:val="003C0C53"/>
    <w:rsid w:val="003D1F20"/>
    <w:rsid w:val="003D3194"/>
    <w:rsid w:val="003D50F0"/>
    <w:rsid w:val="003D6FB5"/>
    <w:rsid w:val="003E36B4"/>
    <w:rsid w:val="003E4EF5"/>
    <w:rsid w:val="004000D7"/>
    <w:rsid w:val="00401A9C"/>
    <w:rsid w:val="00406F2D"/>
    <w:rsid w:val="00410291"/>
    <w:rsid w:val="004138FB"/>
    <w:rsid w:val="004146BE"/>
    <w:rsid w:val="00417C31"/>
    <w:rsid w:val="00425B8A"/>
    <w:rsid w:val="00433B04"/>
    <w:rsid w:val="0043732F"/>
    <w:rsid w:val="00437EAC"/>
    <w:rsid w:val="0044097B"/>
    <w:rsid w:val="00443D9E"/>
    <w:rsid w:val="004449EA"/>
    <w:rsid w:val="004771F2"/>
    <w:rsid w:val="0047720D"/>
    <w:rsid w:val="0048062C"/>
    <w:rsid w:val="004840C0"/>
    <w:rsid w:val="004877DE"/>
    <w:rsid w:val="004950A4"/>
    <w:rsid w:val="004961B5"/>
    <w:rsid w:val="004A2EFA"/>
    <w:rsid w:val="004A3DDE"/>
    <w:rsid w:val="004B26A1"/>
    <w:rsid w:val="004B73D8"/>
    <w:rsid w:val="004C1C00"/>
    <w:rsid w:val="004C3322"/>
    <w:rsid w:val="004D04A7"/>
    <w:rsid w:val="004D0BED"/>
    <w:rsid w:val="004D2A1A"/>
    <w:rsid w:val="004D79A8"/>
    <w:rsid w:val="004E45E3"/>
    <w:rsid w:val="004E466B"/>
    <w:rsid w:val="004E6716"/>
    <w:rsid w:val="004E6B2B"/>
    <w:rsid w:val="004E711B"/>
    <w:rsid w:val="004F116E"/>
    <w:rsid w:val="004F11CC"/>
    <w:rsid w:val="004F4F40"/>
    <w:rsid w:val="00504E43"/>
    <w:rsid w:val="005068AB"/>
    <w:rsid w:val="005259FB"/>
    <w:rsid w:val="00531E1A"/>
    <w:rsid w:val="00533798"/>
    <w:rsid w:val="00533FA7"/>
    <w:rsid w:val="005363C2"/>
    <w:rsid w:val="00540F4D"/>
    <w:rsid w:val="00544B7C"/>
    <w:rsid w:val="00550DD4"/>
    <w:rsid w:val="0056039E"/>
    <w:rsid w:val="00560715"/>
    <w:rsid w:val="00565AB9"/>
    <w:rsid w:val="00577CD2"/>
    <w:rsid w:val="0058091F"/>
    <w:rsid w:val="00583646"/>
    <w:rsid w:val="00585E7C"/>
    <w:rsid w:val="00586CA7"/>
    <w:rsid w:val="00590437"/>
    <w:rsid w:val="005A14B5"/>
    <w:rsid w:val="005A3A20"/>
    <w:rsid w:val="005B4E56"/>
    <w:rsid w:val="005C7227"/>
    <w:rsid w:val="005D6B7A"/>
    <w:rsid w:val="005E0391"/>
    <w:rsid w:val="005E2E1F"/>
    <w:rsid w:val="005E6379"/>
    <w:rsid w:val="005F2B01"/>
    <w:rsid w:val="005F7324"/>
    <w:rsid w:val="006051DD"/>
    <w:rsid w:val="006061A0"/>
    <w:rsid w:val="00606A77"/>
    <w:rsid w:val="006146FC"/>
    <w:rsid w:val="0062094A"/>
    <w:rsid w:val="0062181F"/>
    <w:rsid w:val="00623849"/>
    <w:rsid w:val="006271B4"/>
    <w:rsid w:val="00627D09"/>
    <w:rsid w:val="006535E3"/>
    <w:rsid w:val="00654D19"/>
    <w:rsid w:val="00657754"/>
    <w:rsid w:val="006577A9"/>
    <w:rsid w:val="006624BF"/>
    <w:rsid w:val="00666EE8"/>
    <w:rsid w:val="00680782"/>
    <w:rsid w:val="0068090B"/>
    <w:rsid w:val="00681D57"/>
    <w:rsid w:val="006866CC"/>
    <w:rsid w:val="00691734"/>
    <w:rsid w:val="00691FEB"/>
    <w:rsid w:val="00696318"/>
    <w:rsid w:val="006A1717"/>
    <w:rsid w:val="006B7A44"/>
    <w:rsid w:val="006C796F"/>
    <w:rsid w:val="006E15CF"/>
    <w:rsid w:val="006F3A1E"/>
    <w:rsid w:val="006F6590"/>
    <w:rsid w:val="0070209A"/>
    <w:rsid w:val="00702DF6"/>
    <w:rsid w:val="00705835"/>
    <w:rsid w:val="00713A87"/>
    <w:rsid w:val="00723535"/>
    <w:rsid w:val="00723DEB"/>
    <w:rsid w:val="00723F31"/>
    <w:rsid w:val="00732A64"/>
    <w:rsid w:val="00732EAD"/>
    <w:rsid w:val="00741DE4"/>
    <w:rsid w:val="0074391C"/>
    <w:rsid w:val="0074400C"/>
    <w:rsid w:val="00750A6C"/>
    <w:rsid w:val="007540C7"/>
    <w:rsid w:val="00754631"/>
    <w:rsid w:val="00755582"/>
    <w:rsid w:val="00757B1A"/>
    <w:rsid w:val="00760991"/>
    <w:rsid w:val="00760AB5"/>
    <w:rsid w:val="00765BCF"/>
    <w:rsid w:val="007668C1"/>
    <w:rsid w:val="00766A6F"/>
    <w:rsid w:val="007674F1"/>
    <w:rsid w:val="007707CD"/>
    <w:rsid w:val="007729F6"/>
    <w:rsid w:val="00774A95"/>
    <w:rsid w:val="00787F76"/>
    <w:rsid w:val="007908F4"/>
    <w:rsid w:val="0079238A"/>
    <w:rsid w:val="00797750"/>
    <w:rsid w:val="007B7B57"/>
    <w:rsid w:val="007C1EEE"/>
    <w:rsid w:val="007C4A45"/>
    <w:rsid w:val="007C6999"/>
    <w:rsid w:val="007D1073"/>
    <w:rsid w:val="007D146A"/>
    <w:rsid w:val="007D2EDC"/>
    <w:rsid w:val="007D451B"/>
    <w:rsid w:val="007D6074"/>
    <w:rsid w:val="007E1356"/>
    <w:rsid w:val="007F0EDA"/>
    <w:rsid w:val="00800876"/>
    <w:rsid w:val="00802ACE"/>
    <w:rsid w:val="0080525E"/>
    <w:rsid w:val="008122FD"/>
    <w:rsid w:val="0081428E"/>
    <w:rsid w:val="008165EC"/>
    <w:rsid w:val="0081685C"/>
    <w:rsid w:val="00820AB6"/>
    <w:rsid w:val="00825547"/>
    <w:rsid w:val="00830061"/>
    <w:rsid w:val="0083084F"/>
    <w:rsid w:val="00830D5F"/>
    <w:rsid w:val="00830EEB"/>
    <w:rsid w:val="0084458F"/>
    <w:rsid w:val="008449F5"/>
    <w:rsid w:val="00847FF9"/>
    <w:rsid w:val="00855884"/>
    <w:rsid w:val="0086131A"/>
    <w:rsid w:val="00866D3F"/>
    <w:rsid w:val="0087047F"/>
    <w:rsid w:val="00870FF9"/>
    <w:rsid w:val="008717EB"/>
    <w:rsid w:val="008807BA"/>
    <w:rsid w:val="00880B71"/>
    <w:rsid w:val="00884A1F"/>
    <w:rsid w:val="00886D8B"/>
    <w:rsid w:val="00890744"/>
    <w:rsid w:val="008918B6"/>
    <w:rsid w:val="00892CC0"/>
    <w:rsid w:val="00894D19"/>
    <w:rsid w:val="008A22C6"/>
    <w:rsid w:val="008A62E3"/>
    <w:rsid w:val="008B2BE4"/>
    <w:rsid w:val="008B7CAC"/>
    <w:rsid w:val="008C7133"/>
    <w:rsid w:val="008C79BB"/>
    <w:rsid w:val="008C7BA0"/>
    <w:rsid w:val="008E1643"/>
    <w:rsid w:val="008E7CD4"/>
    <w:rsid w:val="008F1B01"/>
    <w:rsid w:val="008F557D"/>
    <w:rsid w:val="009002D9"/>
    <w:rsid w:val="00902221"/>
    <w:rsid w:val="00905E15"/>
    <w:rsid w:val="009064E6"/>
    <w:rsid w:val="009137BD"/>
    <w:rsid w:val="00913F11"/>
    <w:rsid w:val="0092213D"/>
    <w:rsid w:val="0092419B"/>
    <w:rsid w:val="00924DDC"/>
    <w:rsid w:val="00926199"/>
    <w:rsid w:val="00927048"/>
    <w:rsid w:val="00934D1A"/>
    <w:rsid w:val="00935D66"/>
    <w:rsid w:val="0093625C"/>
    <w:rsid w:val="00940FE5"/>
    <w:rsid w:val="0094410A"/>
    <w:rsid w:val="00944E85"/>
    <w:rsid w:val="00952FDD"/>
    <w:rsid w:val="00954177"/>
    <w:rsid w:val="00956BE0"/>
    <w:rsid w:val="00965121"/>
    <w:rsid w:val="0097199C"/>
    <w:rsid w:val="0097546E"/>
    <w:rsid w:val="00975CCC"/>
    <w:rsid w:val="00975F96"/>
    <w:rsid w:val="0097635A"/>
    <w:rsid w:val="00976769"/>
    <w:rsid w:val="009772DC"/>
    <w:rsid w:val="00977617"/>
    <w:rsid w:val="0098086F"/>
    <w:rsid w:val="00983967"/>
    <w:rsid w:val="0098665E"/>
    <w:rsid w:val="00987B90"/>
    <w:rsid w:val="00987C3E"/>
    <w:rsid w:val="009946E9"/>
    <w:rsid w:val="009A007B"/>
    <w:rsid w:val="009B1A93"/>
    <w:rsid w:val="009B545B"/>
    <w:rsid w:val="009B5F70"/>
    <w:rsid w:val="009B73F6"/>
    <w:rsid w:val="009B7F60"/>
    <w:rsid w:val="009C386F"/>
    <w:rsid w:val="009D5529"/>
    <w:rsid w:val="009D58A6"/>
    <w:rsid w:val="009D61AB"/>
    <w:rsid w:val="009D6785"/>
    <w:rsid w:val="009D6B33"/>
    <w:rsid w:val="009D7611"/>
    <w:rsid w:val="009E3A94"/>
    <w:rsid w:val="009E7444"/>
    <w:rsid w:val="009F48FE"/>
    <w:rsid w:val="00A00BBC"/>
    <w:rsid w:val="00A0143B"/>
    <w:rsid w:val="00A062D5"/>
    <w:rsid w:val="00A069EE"/>
    <w:rsid w:val="00A06C44"/>
    <w:rsid w:val="00A06D8D"/>
    <w:rsid w:val="00A406D6"/>
    <w:rsid w:val="00A42F1E"/>
    <w:rsid w:val="00A43A60"/>
    <w:rsid w:val="00A43ED1"/>
    <w:rsid w:val="00A45100"/>
    <w:rsid w:val="00A45594"/>
    <w:rsid w:val="00A4621D"/>
    <w:rsid w:val="00A4629D"/>
    <w:rsid w:val="00A4648E"/>
    <w:rsid w:val="00A54BBB"/>
    <w:rsid w:val="00A65B9E"/>
    <w:rsid w:val="00A7311E"/>
    <w:rsid w:val="00A74A8F"/>
    <w:rsid w:val="00A8226C"/>
    <w:rsid w:val="00AA2C32"/>
    <w:rsid w:val="00AA4D67"/>
    <w:rsid w:val="00AA5962"/>
    <w:rsid w:val="00AA63E8"/>
    <w:rsid w:val="00AC0293"/>
    <w:rsid w:val="00AC0A44"/>
    <w:rsid w:val="00AC141C"/>
    <w:rsid w:val="00AC58AB"/>
    <w:rsid w:val="00AC591B"/>
    <w:rsid w:val="00AD3B2A"/>
    <w:rsid w:val="00AE30AD"/>
    <w:rsid w:val="00AF32E3"/>
    <w:rsid w:val="00B04F16"/>
    <w:rsid w:val="00B110BD"/>
    <w:rsid w:val="00B111C0"/>
    <w:rsid w:val="00B12E8E"/>
    <w:rsid w:val="00B12EA3"/>
    <w:rsid w:val="00B17319"/>
    <w:rsid w:val="00B21C3E"/>
    <w:rsid w:val="00B255FE"/>
    <w:rsid w:val="00B33FBD"/>
    <w:rsid w:val="00B35DE1"/>
    <w:rsid w:val="00B37F32"/>
    <w:rsid w:val="00B41D78"/>
    <w:rsid w:val="00B550DC"/>
    <w:rsid w:val="00B6291A"/>
    <w:rsid w:val="00B6308D"/>
    <w:rsid w:val="00B8387F"/>
    <w:rsid w:val="00B84D98"/>
    <w:rsid w:val="00B861D5"/>
    <w:rsid w:val="00B90333"/>
    <w:rsid w:val="00B91D8F"/>
    <w:rsid w:val="00BA55C2"/>
    <w:rsid w:val="00BC62C6"/>
    <w:rsid w:val="00BC745D"/>
    <w:rsid w:val="00BD1C18"/>
    <w:rsid w:val="00BD4500"/>
    <w:rsid w:val="00BE66F8"/>
    <w:rsid w:val="00BE7649"/>
    <w:rsid w:val="00BF2E17"/>
    <w:rsid w:val="00BF3746"/>
    <w:rsid w:val="00BF3C48"/>
    <w:rsid w:val="00C016FC"/>
    <w:rsid w:val="00C05EC6"/>
    <w:rsid w:val="00C07F80"/>
    <w:rsid w:val="00C102E1"/>
    <w:rsid w:val="00C13A0F"/>
    <w:rsid w:val="00C14CD6"/>
    <w:rsid w:val="00C2306F"/>
    <w:rsid w:val="00C324A8"/>
    <w:rsid w:val="00C340BA"/>
    <w:rsid w:val="00C356E5"/>
    <w:rsid w:val="00C417ED"/>
    <w:rsid w:val="00C457BE"/>
    <w:rsid w:val="00C45A3D"/>
    <w:rsid w:val="00C54CD4"/>
    <w:rsid w:val="00C60CD1"/>
    <w:rsid w:val="00C6428D"/>
    <w:rsid w:val="00C6447F"/>
    <w:rsid w:val="00C774DA"/>
    <w:rsid w:val="00C77731"/>
    <w:rsid w:val="00C814F7"/>
    <w:rsid w:val="00C816FF"/>
    <w:rsid w:val="00C81D53"/>
    <w:rsid w:val="00C82031"/>
    <w:rsid w:val="00C86574"/>
    <w:rsid w:val="00C92A58"/>
    <w:rsid w:val="00C96069"/>
    <w:rsid w:val="00C960A6"/>
    <w:rsid w:val="00CA1FE5"/>
    <w:rsid w:val="00CB40B0"/>
    <w:rsid w:val="00CC220A"/>
    <w:rsid w:val="00CC3E73"/>
    <w:rsid w:val="00CD1E55"/>
    <w:rsid w:val="00CD4B84"/>
    <w:rsid w:val="00CD7E72"/>
    <w:rsid w:val="00CE5E3F"/>
    <w:rsid w:val="00CF24CF"/>
    <w:rsid w:val="00CF4EB4"/>
    <w:rsid w:val="00CF57AF"/>
    <w:rsid w:val="00CF65C6"/>
    <w:rsid w:val="00CF67CE"/>
    <w:rsid w:val="00D03C69"/>
    <w:rsid w:val="00D03F0B"/>
    <w:rsid w:val="00D107D1"/>
    <w:rsid w:val="00D10B97"/>
    <w:rsid w:val="00D11D39"/>
    <w:rsid w:val="00D15763"/>
    <w:rsid w:val="00D23B8F"/>
    <w:rsid w:val="00D2753E"/>
    <w:rsid w:val="00D508A5"/>
    <w:rsid w:val="00D5182E"/>
    <w:rsid w:val="00D6381E"/>
    <w:rsid w:val="00D63C27"/>
    <w:rsid w:val="00D70042"/>
    <w:rsid w:val="00D76664"/>
    <w:rsid w:val="00D80F20"/>
    <w:rsid w:val="00D961FC"/>
    <w:rsid w:val="00DA1EBD"/>
    <w:rsid w:val="00DA382C"/>
    <w:rsid w:val="00DB2ED2"/>
    <w:rsid w:val="00DB5682"/>
    <w:rsid w:val="00DB7133"/>
    <w:rsid w:val="00DD672D"/>
    <w:rsid w:val="00DD6CE4"/>
    <w:rsid w:val="00DD7B22"/>
    <w:rsid w:val="00DE469A"/>
    <w:rsid w:val="00DE5540"/>
    <w:rsid w:val="00DE56BD"/>
    <w:rsid w:val="00DF68FB"/>
    <w:rsid w:val="00E00AC5"/>
    <w:rsid w:val="00E04786"/>
    <w:rsid w:val="00E04A40"/>
    <w:rsid w:val="00E05A83"/>
    <w:rsid w:val="00E10F69"/>
    <w:rsid w:val="00E11D73"/>
    <w:rsid w:val="00E12D4B"/>
    <w:rsid w:val="00E23CF5"/>
    <w:rsid w:val="00E27BD0"/>
    <w:rsid w:val="00E32DF9"/>
    <w:rsid w:val="00E3788A"/>
    <w:rsid w:val="00E42545"/>
    <w:rsid w:val="00E4284A"/>
    <w:rsid w:val="00E5350B"/>
    <w:rsid w:val="00E539B6"/>
    <w:rsid w:val="00E57301"/>
    <w:rsid w:val="00E678D3"/>
    <w:rsid w:val="00E71ECB"/>
    <w:rsid w:val="00E746DC"/>
    <w:rsid w:val="00E756B6"/>
    <w:rsid w:val="00E7759A"/>
    <w:rsid w:val="00E87571"/>
    <w:rsid w:val="00E97A51"/>
    <w:rsid w:val="00EA1FD7"/>
    <w:rsid w:val="00EA2808"/>
    <w:rsid w:val="00EA7363"/>
    <w:rsid w:val="00EB227F"/>
    <w:rsid w:val="00EB27D5"/>
    <w:rsid w:val="00EB437F"/>
    <w:rsid w:val="00EB746C"/>
    <w:rsid w:val="00EC0D94"/>
    <w:rsid w:val="00EC2743"/>
    <w:rsid w:val="00EC5FA4"/>
    <w:rsid w:val="00EC7808"/>
    <w:rsid w:val="00ED0BF7"/>
    <w:rsid w:val="00ED1278"/>
    <w:rsid w:val="00ED13C0"/>
    <w:rsid w:val="00EE56D6"/>
    <w:rsid w:val="00EE7CBB"/>
    <w:rsid w:val="00EF4345"/>
    <w:rsid w:val="00EF6926"/>
    <w:rsid w:val="00EF74EA"/>
    <w:rsid w:val="00F02394"/>
    <w:rsid w:val="00F04918"/>
    <w:rsid w:val="00F138CA"/>
    <w:rsid w:val="00F14496"/>
    <w:rsid w:val="00F21BA3"/>
    <w:rsid w:val="00F27244"/>
    <w:rsid w:val="00F37614"/>
    <w:rsid w:val="00F37936"/>
    <w:rsid w:val="00F3798F"/>
    <w:rsid w:val="00F4009F"/>
    <w:rsid w:val="00F459D1"/>
    <w:rsid w:val="00F46E57"/>
    <w:rsid w:val="00F55C75"/>
    <w:rsid w:val="00F6077D"/>
    <w:rsid w:val="00F63E1B"/>
    <w:rsid w:val="00F643D2"/>
    <w:rsid w:val="00F71BE0"/>
    <w:rsid w:val="00F73160"/>
    <w:rsid w:val="00F75BEE"/>
    <w:rsid w:val="00F768C9"/>
    <w:rsid w:val="00F936E8"/>
    <w:rsid w:val="00F957CE"/>
    <w:rsid w:val="00FA72F2"/>
    <w:rsid w:val="00FA7B90"/>
    <w:rsid w:val="00FB212E"/>
    <w:rsid w:val="00FC4732"/>
    <w:rsid w:val="00FD0ABB"/>
    <w:rsid w:val="00FD3A85"/>
    <w:rsid w:val="00FD3E8B"/>
    <w:rsid w:val="00FE4A8B"/>
    <w:rsid w:val="00FF0E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82C"/>
    <w:rPr>
      <w:rFonts w:ascii="Calibri" w:hAnsi="Calibri" w:cs="Calibri"/>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DA382C"/>
    <w:rPr>
      <w:color w:val="0000FF"/>
      <w:u w:val="single"/>
    </w:rPr>
  </w:style>
  <w:style w:type="paragraph" w:styleId="BalloonText">
    <w:name w:val="Balloon Text"/>
    <w:basedOn w:val="Normal"/>
    <w:link w:val="BalloonTextChar"/>
    <w:uiPriority w:val="99"/>
    <w:semiHidden/>
    <w:unhideWhenUsed/>
    <w:rsid w:val="00DA382C"/>
    <w:rPr>
      <w:rFonts w:ascii="Tahoma" w:hAnsi="Tahoma" w:cs="Tahoma"/>
      <w:sz w:val="16"/>
      <w:szCs w:val="16"/>
    </w:rPr>
  </w:style>
  <w:style w:type="character" w:customStyle="1" w:styleId="BalloonTextChar">
    <w:name w:val="Balloon Text Char"/>
    <w:basedOn w:val="DefaultParagraphFont"/>
    <w:link w:val="BalloonText"/>
    <w:uiPriority w:val="99"/>
    <w:semiHidden/>
    <w:rsid w:val="00DA382C"/>
    <w:rPr>
      <w:rFonts w:ascii="Tahoma" w:hAnsi="Tahoma" w:cs="Tahoma"/>
      <w:sz w:val="16"/>
      <w:szCs w:val="16"/>
      <w:lang w:eastAsia="en-GB"/>
    </w:rPr>
  </w:style>
  <w:style w:type="character" w:styleId="Strong">
    <w:name w:val="Strong"/>
    <w:basedOn w:val="DefaultParagraphFont"/>
    <w:uiPriority w:val="22"/>
    <w:qFormat/>
    <w:rsid w:val="00FB212E"/>
    <w:rPr>
      <w:b/>
      <w:bCs/>
    </w:rPr>
  </w:style>
  <w:style w:type="character" w:styleId="Emphasis">
    <w:name w:val="Emphasis"/>
    <w:basedOn w:val="DefaultParagraphFont"/>
    <w:uiPriority w:val="20"/>
    <w:qFormat/>
    <w:rsid w:val="00FB212E"/>
    <w:rPr>
      <w:i/>
      <w:iCs/>
    </w:rPr>
  </w:style>
  <w:style w:type="paragraph" w:styleId="ListParagraph">
    <w:name w:val="List Paragraph"/>
    <w:basedOn w:val="Normal"/>
    <w:uiPriority w:val="34"/>
    <w:qFormat/>
    <w:rsid w:val="009B7F60"/>
    <w:pPr>
      <w:ind w:left="720"/>
      <w:contextualSpacing/>
    </w:pPr>
    <w:rPr>
      <w:rFonts w:ascii="Arial" w:eastAsia="Calibri" w:hAnsi="Arial" w:cs="Arial"/>
      <w:sz w:val="24"/>
      <w:szCs w:val="24"/>
      <w:lang w:eastAsia="en-US"/>
    </w:rPr>
  </w:style>
  <w:style w:type="paragraph" w:styleId="FootnoteText">
    <w:name w:val="footnote text"/>
    <w:basedOn w:val="Normal"/>
    <w:link w:val="FootnoteTextChar"/>
    <w:uiPriority w:val="99"/>
    <w:rsid w:val="009B7F60"/>
    <w:rPr>
      <w:rFonts w:ascii="Arial" w:eastAsia="Times New Roman" w:hAnsi="Arial" w:cs="Times New Roman"/>
      <w:sz w:val="20"/>
      <w:szCs w:val="20"/>
      <w:lang w:eastAsia="en-US"/>
    </w:rPr>
  </w:style>
  <w:style w:type="character" w:customStyle="1" w:styleId="FootnoteTextChar">
    <w:name w:val="Footnote Text Char"/>
    <w:basedOn w:val="DefaultParagraphFont"/>
    <w:link w:val="FootnoteText"/>
    <w:uiPriority w:val="99"/>
    <w:rsid w:val="009B7F60"/>
    <w:rPr>
      <w:rFonts w:eastAsia="Times New Roman" w:cs="Times New Roman"/>
      <w:sz w:val="20"/>
      <w:szCs w:val="20"/>
    </w:rPr>
  </w:style>
  <w:style w:type="character" w:styleId="FootnoteReference">
    <w:name w:val="footnote reference"/>
    <w:uiPriority w:val="99"/>
    <w:rsid w:val="009B7F60"/>
    <w:rPr>
      <w:vertAlign w:val="superscript"/>
    </w:rPr>
  </w:style>
  <w:style w:type="paragraph" w:styleId="PlainText">
    <w:name w:val="Plain Text"/>
    <w:basedOn w:val="Normal"/>
    <w:link w:val="PlainTextChar"/>
    <w:uiPriority w:val="99"/>
    <w:unhideWhenUsed/>
    <w:rsid w:val="001B69C9"/>
    <w:rPr>
      <w:rFonts w:ascii="Arial" w:hAnsi="Arial" w:cstheme="minorBidi"/>
      <w:sz w:val="24"/>
      <w:szCs w:val="21"/>
      <w:lang w:eastAsia="en-US"/>
    </w:rPr>
  </w:style>
  <w:style w:type="character" w:customStyle="1" w:styleId="PlainTextChar">
    <w:name w:val="Plain Text Char"/>
    <w:basedOn w:val="DefaultParagraphFont"/>
    <w:link w:val="PlainText"/>
    <w:uiPriority w:val="99"/>
    <w:rsid w:val="001B69C9"/>
    <w:rPr>
      <w:rFonts w:cstheme="minorBidi"/>
      <w:szCs w:val="21"/>
    </w:rPr>
  </w:style>
  <w:style w:type="character" w:styleId="FollowedHyperlink">
    <w:name w:val="FollowedHyperlink"/>
    <w:basedOn w:val="DefaultParagraphFont"/>
    <w:uiPriority w:val="99"/>
    <w:semiHidden/>
    <w:unhideWhenUsed/>
    <w:rsid w:val="001B69C9"/>
    <w:rPr>
      <w:color w:val="800080" w:themeColor="followedHyperlink"/>
      <w:u w:val="single"/>
    </w:rPr>
  </w:style>
  <w:style w:type="table" w:styleId="TableGrid">
    <w:name w:val="Table Grid"/>
    <w:basedOn w:val="TableNormal"/>
    <w:uiPriority w:val="59"/>
    <w:rsid w:val="00C05E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8E7CD4"/>
    <w:rPr>
      <w:sz w:val="16"/>
      <w:szCs w:val="16"/>
    </w:rPr>
  </w:style>
  <w:style w:type="paragraph" w:styleId="CommentText">
    <w:name w:val="annotation text"/>
    <w:basedOn w:val="Normal"/>
    <w:link w:val="CommentTextChar"/>
    <w:uiPriority w:val="99"/>
    <w:semiHidden/>
    <w:unhideWhenUsed/>
    <w:rsid w:val="008E7CD4"/>
    <w:rPr>
      <w:sz w:val="20"/>
      <w:szCs w:val="20"/>
    </w:rPr>
  </w:style>
  <w:style w:type="character" w:customStyle="1" w:styleId="CommentTextChar">
    <w:name w:val="Comment Text Char"/>
    <w:basedOn w:val="DefaultParagraphFont"/>
    <w:link w:val="CommentText"/>
    <w:uiPriority w:val="99"/>
    <w:semiHidden/>
    <w:rsid w:val="008E7CD4"/>
    <w:rPr>
      <w:rFonts w:ascii="Calibri" w:hAnsi="Calibri" w:cs="Calibri"/>
      <w:sz w:val="20"/>
      <w:szCs w:val="20"/>
      <w:lang w:eastAsia="en-GB"/>
    </w:rPr>
  </w:style>
  <w:style w:type="paragraph" w:styleId="CommentSubject">
    <w:name w:val="annotation subject"/>
    <w:basedOn w:val="CommentText"/>
    <w:next w:val="CommentText"/>
    <w:link w:val="CommentSubjectChar"/>
    <w:uiPriority w:val="99"/>
    <w:semiHidden/>
    <w:unhideWhenUsed/>
    <w:rsid w:val="008E7CD4"/>
    <w:rPr>
      <w:b/>
      <w:bCs/>
    </w:rPr>
  </w:style>
  <w:style w:type="character" w:customStyle="1" w:styleId="CommentSubjectChar">
    <w:name w:val="Comment Subject Char"/>
    <w:basedOn w:val="CommentTextChar"/>
    <w:link w:val="CommentSubject"/>
    <w:uiPriority w:val="99"/>
    <w:semiHidden/>
    <w:rsid w:val="008E7CD4"/>
    <w:rPr>
      <w:rFonts w:ascii="Calibri" w:hAnsi="Calibri" w:cs="Calibri"/>
      <w:b/>
      <w:bCs/>
      <w:sz w:val="20"/>
      <w:szCs w:val="20"/>
      <w:lang w:eastAsia="en-GB"/>
    </w:rPr>
  </w:style>
  <w:style w:type="paragraph" w:customStyle="1" w:styleId="Default">
    <w:name w:val="Default"/>
    <w:rsid w:val="00CD1E55"/>
    <w:pPr>
      <w:autoSpaceDE w:val="0"/>
      <w:autoSpaceDN w:val="0"/>
      <w:adjustRightInd w:val="0"/>
    </w:pPr>
    <w:rPr>
      <w:rFonts w:ascii="Verdana" w:hAnsi="Verdana" w:cs="Verdana"/>
      <w:color w:val="000000"/>
    </w:rPr>
  </w:style>
  <w:style w:type="paragraph" w:styleId="Header">
    <w:name w:val="header"/>
    <w:basedOn w:val="Normal"/>
    <w:link w:val="HeaderChar"/>
    <w:uiPriority w:val="99"/>
    <w:unhideWhenUsed/>
    <w:rsid w:val="00236E6E"/>
    <w:pPr>
      <w:tabs>
        <w:tab w:val="center" w:pos="4513"/>
        <w:tab w:val="right" w:pos="9026"/>
      </w:tabs>
    </w:pPr>
  </w:style>
  <w:style w:type="character" w:customStyle="1" w:styleId="HeaderChar">
    <w:name w:val="Header Char"/>
    <w:basedOn w:val="DefaultParagraphFont"/>
    <w:link w:val="Header"/>
    <w:uiPriority w:val="99"/>
    <w:rsid w:val="00236E6E"/>
    <w:rPr>
      <w:rFonts w:ascii="Calibri" w:hAnsi="Calibri" w:cs="Calibri"/>
      <w:sz w:val="22"/>
      <w:szCs w:val="22"/>
      <w:lang w:eastAsia="en-GB"/>
    </w:rPr>
  </w:style>
  <w:style w:type="paragraph" w:styleId="Footer">
    <w:name w:val="footer"/>
    <w:basedOn w:val="Normal"/>
    <w:link w:val="FooterChar"/>
    <w:uiPriority w:val="99"/>
    <w:unhideWhenUsed/>
    <w:rsid w:val="00236E6E"/>
    <w:pPr>
      <w:tabs>
        <w:tab w:val="center" w:pos="4513"/>
        <w:tab w:val="right" w:pos="9026"/>
      </w:tabs>
    </w:pPr>
  </w:style>
  <w:style w:type="character" w:customStyle="1" w:styleId="FooterChar">
    <w:name w:val="Footer Char"/>
    <w:basedOn w:val="DefaultParagraphFont"/>
    <w:link w:val="Footer"/>
    <w:uiPriority w:val="99"/>
    <w:rsid w:val="00236E6E"/>
    <w:rPr>
      <w:rFonts w:ascii="Calibri" w:hAnsi="Calibri" w:cs="Calibri"/>
      <w:sz w:val="22"/>
      <w:szCs w:val="22"/>
      <w:lang w:eastAsia="en-GB"/>
    </w:rPr>
  </w:style>
  <w:style w:type="paragraph" w:styleId="EndnoteText">
    <w:name w:val="endnote text"/>
    <w:basedOn w:val="Normal"/>
    <w:link w:val="EndnoteTextChar"/>
    <w:uiPriority w:val="99"/>
    <w:semiHidden/>
    <w:unhideWhenUsed/>
    <w:rsid w:val="00B861D5"/>
    <w:rPr>
      <w:sz w:val="20"/>
      <w:szCs w:val="20"/>
    </w:rPr>
  </w:style>
  <w:style w:type="character" w:customStyle="1" w:styleId="EndnoteTextChar">
    <w:name w:val="Endnote Text Char"/>
    <w:basedOn w:val="DefaultParagraphFont"/>
    <w:link w:val="EndnoteText"/>
    <w:uiPriority w:val="99"/>
    <w:semiHidden/>
    <w:rsid w:val="00B861D5"/>
    <w:rPr>
      <w:rFonts w:ascii="Calibri" w:hAnsi="Calibri" w:cs="Calibri"/>
      <w:sz w:val="20"/>
      <w:szCs w:val="20"/>
      <w:lang w:eastAsia="en-GB"/>
    </w:rPr>
  </w:style>
  <w:style w:type="character" w:styleId="EndnoteReference">
    <w:name w:val="endnote reference"/>
    <w:basedOn w:val="DefaultParagraphFont"/>
    <w:uiPriority w:val="99"/>
    <w:semiHidden/>
    <w:unhideWhenUsed/>
    <w:rsid w:val="00B861D5"/>
    <w:rPr>
      <w:vertAlign w:val="superscript"/>
    </w:rPr>
  </w:style>
  <w:style w:type="table" w:customStyle="1" w:styleId="TableGrid1">
    <w:name w:val="Table Grid1"/>
    <w:basedOn w:val="TableNormal"/>
    <w:next w:val="TableGrid"/>
    <w:uiPriority w:val="59"/>
    <w:rsid w:val="00531E1A"/>
    <w:rPr>
      <w:rFonts w:ascii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C6428D"/>
    <w:pPr>
      <w:spacing w:before="100" w:beforeAutospacing="1" w:after="100" w:afterAutospacing="1"/>
    </w:pPr>
    <w:rPr>
      <w:rFonts w:ascii="Times New Roman" w:eastAsia="Calibri" w:hAnsi="Times New Roman" w:cs="Times New Roman"/>
      <w:sz w:val="24"/>
      <w:szCs w:val="24"/>
    </w:rPr>
  </w:style>
  <w:style w:type="character" w:customStyle="1" w:styleId="tgc">
    <w:name w:val="_tgc"/>
    <w:basedOn w:val="DefaultParagraphFont"/>
    <w:rsid w:val="004A2EFA"/>
  </w:style>
  <w:style w:type="table" w:styleId="MediumGrid1-Accent6">
    <w:name w:val="Medium Grid 1 Accent 6"/>
    <w:basedOn w:val="TableNormal"/>
    <w:uiPriority w:val="67"/>
    <w:rsid w:val="004A2EFA"/>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82C"/>
    <w:rPr>
      <w:rFonts w:ascii="Calibri" w:hAnsi="Calibri" w:cs="Calibri"/>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DA382C"/>
    <w:rPr>
      <w:color w:val="0000FF"/>
      <w:u w:val="single"/>
    </w:rPr>
  </w:style>
  <w:style w:type="paragraph" w:styleId="BalloonText">
    <w:name w:val="Balloon Text"/>
    <w:basedOn w:val="Normal"/>
    <w:link w:val="BalloonTextChar"/>
    <w:uiPriority w:val="99"/>
    <w:semiHidden/>
    <w:unhideWhenUsed/>
    <w:rsid w:val="00DA382C"/>
    <w:rPr>
      <w:rFonts w:ascii="Tahoma" w:hAnsi="Tahoma" w:cs="Tahoma"/>
      <w:sz w:val="16"/>
      <w:szCs w:val="16"/>
    </w:rPr>
  </w:style>
  <w:style w:type="character" w:customStyle="1" w:styleId="BalloonTextChar">
    <w:name w:val="Balloon Text Char"/>
    <w:basedOn w:val="DefaultParagraphFont"/>
    <w:link w:val="BalloonText"/>
    <w:uiPriority w:val="99"/>
    <w:semiHidden/>
    <w:rsid w:val="00DA382C"/>
    <w:rPr>
      <w:rFonts w:ascii="Tahoma" w:hAnsi="Tahoma" w:cs="Tahoma"/>
      <w:sz w:val="16"/>
      <w:szCs w:val="16"/>
      <w:lang w:eastAsia="en-GB"/>
    </w:rPr>
  </w:style>
  <w:style w:type="character" w:styleId="Strong">
    <w:name w:val="Strong"/>
    <w:basedOn w:val="DefaultParagraphFont"/>
    <w:uiPriority w:val="22"/>
    <w:qFormat/>
    <w:rsid w:val="00FB212E"/>
    <w:rPr>
      <w:b/>
      <w:bCs/>
    </w:rPr>
  </w:style>
  <w:style w:type="character" w:styleId="Emphasis">
    <w:name w:val="Emphasis"/>
    <w:basedOn w:val="DefaultParagraphFont"/>
    <w:uiPriority w:val="20"/>
    <w:qFormat/>
    <w:rsid w:val="00FB212E"/>
    <w:rPr>
      <w:i/>
      <w:iCs/>
    </w:rPr>
  </w:style>
  <w:style w:type="paragraph" w:styleId="ListParagraph">
    <w:name w:val="List Paragraph"/>
    <w:basedOn w:val="Normal"/>
    <w:uiPriority w:val="34"/>
    <w:qFormat/>
    <w:rsid w:val="009B7F60"/>
    <w:pPr>
      <w:ind w:left="720"/>
      <w:contextualSpacing/>
    </w:pPr>
    <w:rPr>
      <w:rFonts w:ascii="Arial" w:eastAsia="Calibri" w:hAnsi="Arial" w:cs="Arial"/>
      <w:sz w:val="24"/>
      <w:szCs w:val="24"/>
      <w:lang w:eastAsia="en-US"/>
    </w:rPr>
  </w:style>
  <w:style w:type="paragraph" w:styleId="FootnoteText">
    <w:name w:val="footnote text"/>
    <w:basedOn w:val="Normal"/>
    <w:link w:val="FootnoteTextChar"/>
    <w:uiPriority w:val="99"/>
    <w:rsid w:val="009B7F60"/>
    <w:rPr>
      <w:rFonts w:ascii="Arial" w:eastAsia="Times New Roman" w:hAnsi="Arial" w:cs="Times New Roman"/>
      <w:sz w:val="20"/>
      <w:szCs w:val="20"/>
      <w:lang w:eastAsia="en-US"/>
    </w:rPr>
  </w:style>
  <w:style w:type="character" w:customStyle="1" w:styleId="FootnoteTextChar">
    <w:name w:val="Footnote Text Char"/>
    <w:basedOn w:val="DefaultParagraphFont"/>
    <w:link w:val="FootnoteText"/>
    <w:uiPriority w:val="99"/>
    <w:rsid w:val="009B7F60"/>
    <w:rPr>
      <w:rFonts w:eastAsia="Times New Roman" w:cs="Times New Roman"/>
      <w:sz w:val="20"/>
      <w:szCs w:val="20"/>
    </w:rPr>
  </w:style>
  <w:style w:type="character" w:styleId="FootnoteReference">
    <w:name w:val="footnote reference"/>
    <w:uiPriority w:val="99"/>
    <w:rsid w:val="009B7F60"/>
    <w:rPr>
      <w:vertAlign w:val="superscript"/>
    </w:rPr>
  </w:style>
  <w:style w:type="paragraph" w:styleId="PlainText">
    <w:name w:val="Plain Text"/>
    <w:basedOn w:val="Normal"/>
    <w:link w:val="PlainTextChar"/>
    <w:uiPriority w:val="99"/>
    <w:unhideWhenUsed/>
    <w:rsid w:val="001B69C9"/>
    <w:rPr>
      <w:rFonts w:ascii="Arial" w:hAnsi="Arial" w:cstheme="minorBidi"/>
      <w:sz w:val="24"/>
      <w:szCs w:val="21"/>
      <w:lang w:eastAsia="en-US"/>
    </w:rPr>
  </w:style>
  <w:style w:type="character" w:customStyle="1" w:styleId="PlainTextChar">
    <w:name w:val="Plain Text Char"/>
    <w:basedOn w:val="DefaultParagraphFont"/>
    <w:link w:val="PlainText"/>
    <w:uiPriority w:val="99"/>
    <w:rsid w:val="001B69C9"/>
    <w:rPr>
      <w:rFonts w:cstheme="minorBidi"/>
      <w:szCs w:val="21"/>
    </w:rPr>
  </w:style>
  <w:style w:type="character" w:styleId="FollowedHyperlink">
    <w:name w:val="FollowedHyperlink"/>
    <w:basedOn w:val="DefaultParagraphFont"/>
    <w:uiPriority w:val="99"/>
    <w:semiHidden/>
    <w:unhideWhenUsed/>
    <w:rsid w:val="001B69C9"/>
    <w:rPr>
      <w:color w:val="800080" w:themeColor="followedHyperlink"/>
      <w:u w:val="single"/>
    </w:rPr>
  </w:style>
  <w:style w:type="table" w:styleId="TableGrid">
    <w:name w:val="Table Grid"/>
    <w:basedOn w:val="TableNormal"/>
    <w:uiPriority w:val="59"/>
    <w:rsid w:val="00C05E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8E7CD4"/>
    <w:rPr>
      <w:sz w:val="16"/>
      <w:szCs w:val="16"/>
    </w:rPr>
  </w:style>
  <w:style w:type="paragraph" w:styleId="CommentText">
    <w:name w:val="annotation text"/>
    <w:basedOn w:val="Normal"/>
    <w:link w:val="CommentTextChar"/>
    <w:uiPriority w:val="99"/>
    <w:semiHidden/>
    <w:unhideWhenUsed/>
    <w:rsid w:val="008E7CD4"/>
    <w:rPr>
      <w:sz w:val="20"/>
      <w:szCs w:val="20"/>
    </w:rPr>
  </w:style>
  <w:style w:type="character" w:customStyle="1" w:styleId="CommentTextChar">
    <w:name w:val="Comment Text Char"/>
    <w:basedOn w:val="DefaultParagraphFont"/>
    <w:link w:val="CommentText"/>
    <w:uiPriority w:val="99"/>
    <w:semiHidden/>
    <w:rsid w:val="008E7CD4"/>
    <w:rPr>
      <w:rFonts w:ascii="Calibri" w:hAnsi="Calibri" w:cs="Calibri"/>
      <w:sz w:val="20"/>
      <w:szCs w:val="20"/>
      <w:lang w:eastAsia="en-GB"/>
    </w:rPr>
  </w:style>
  <w:style w:type="paragraph" w:styleId="CommentSubject">
    <w:name w:val="annotation subject"/>
    <w:basedOn w:val="CommentText"/>
    <w:next w:val="CommentText"/>
    <w:link w:val="CommentSubjectChar"/>
    <w:uiPriority w:val="99"/>
    <w:semiHidden/>
    <w:unhideWhenUsed/>
    <w:rsid w:val="008E7CD4"/>
    <w:rPr>
      <w:b/>
      <w:bCs/>
    </w:rPr>
  </w:style>
  <w:style w:type="character" w:customStyle="1" w:styleId="CommentSubjectChar">
    <w:name w:val="Comment Subject Char"/>
    <w:basedOn w:val="CommentTextChar"/>
    <w:link w:val="CommentSubject"/>
    <w:uiPriority w:val="99"/>
    <w:semiHidden/>
    <w:rsid w:val="008E7CD4"/>
    <w:rPr>
      <w:rFonts w:ascii="Calibri" w:hAnsi="Calibri" w:cs="Calibri"/>
      <w:b/>
      <w:bCs/>
      <w:sz w:val="20"/>
      <w:szCs w:val="20"/>
      <w:lang w:eastAsia="en-GB"/>
    </w:rPr>
  </w:style>
  <w:style w:type="paragraph" w:customStyle="1" w:styleId="Default">
    <w:name w:val="Default"/>
    <w:rsid w:val="00CD1E55"/>
    <w:pPr>
      <w:autoSpaceDE w:val="0"/>
      <w:autoSpaceDN w:val="0"/>
      <w:adjustRightInd w:val="0"/>
    </w:pPr>
    <w:rPr>
      <w:rFonts w:ascii="Verdana" w:hAnsi="Verdana" w:cs="Verdana"/>
      <w:color w:val="000000"/>
    </w:rPr>
  </w:style>
  <w:style w:type="paragraph" w:styleId="Header">
    <w:name w:val="header"/>
    <w:basedOn w:val="Normal"/>
    <w:link w:val="HeaderChar"/>
    <w:uiPriority w:val="99"/>
    <w:unhideWhenUsed/>
    <w:rsid w:val="00236E6E"/>
    <w:pPr>
      <w:tabs>
        <w:tab w:val="center" w:pos="4513"/>
        <w:tab w:val="right" w:pos="9026"/>
      </w:tabs>
    </w:pPr>
  </w:style>
  <w:style w:type="character" w:customStyle="1" w:styleId="HeaderChar">
    <w:name w:val="Header Char"/>
    <w:basedOn w:val="DefaultParagraphFont"/>
    <w:link w:val="Header"/>
    <w:uiPriority w:val="99"/>
    <w:rsid w:val="00236E6E"/>
    <w:rPr>
      <w:rFonts w:ascii="Calibri" w:hAnsi="Calibri" w:cs="Calibri"/>
      <w:sz w:val="22"/>
      <w:szCs w:val="22"/>
      <w:lang w:eastAsia="en-GB"/>
    </w:rPr>
  </w:style>
  <w:style w:type="paragraph" w:styleId="Footer">
    <w:name w:val="footer"/>
    <w:basedOn w:val="Normal"/>
    <w:link w:val="FooterChar"/>
    <w:uiPriority w:val="99"/>
    <w:unhideWhenUsed/>
    <w:rsid w:val="00236E6E"/>
    <w:pPr>
      <w:tabs>
        <w:tab w:val="center" w:pos="4513"/>
        <w:tab w:val="right" w:pos="9026"/>
      </w:tabs>
    </w:pPr>
  </w:style>
  <w:style w:type="character" w:customStyle="1" w:styleId="FooterChar">
    <w:name w:val="Footer Char"/>
    <w:basedOn w:val="DefaultParagraphFont"/>
    <w:link w:val="Footer"/>
    <w:uiPriority w:val="99"/>
    <w:rsid w:val="00236E6E"/>
    <w:rPr>
      <w:rFonts w:ascii="Calibri" w:hAnsi="Calibri" w:cs="Calibri"/>
      <w:sz w:val="22"/>
      <w:szCs w:val="22"/>
      <w:lang w:eastAsia="en-GB"/>
    </w:rPr>
  </w:style>
  <w:style w:type="paragraph" w:styleId="EndnoteText">
    <w:name w:val="endnote text"/>
    <w:basedOn w:val="Normal"/>
    <w:link w:val="EndnoteTextChar"/>
    <w:uiPriority w:val="99"/>
    <w:semiHidden/>
    <w:unhideWhenUsed/>
    <w:rsid w:val="00B861D5"/>
    <w:rPr>
      <w:sz w:val="20"/>
      <w:szCs w:val="20"/>
    </w:rPr>
  </w:style>
  <w:style w:type="character" w:customStyle="1" w:styleId="EndnoteTextChar">
    <w:name w:val="Endnote Text Char"/>
    <w:basedOn w:val="DefaultParagraphFont"/>
    <w:link w:val="EndnoteText"/>
    <w:uiPriority w:val="99"/>
    <w:semiHidden/>
    <w:rsid w:val="00B861D5"/>
    <w:rPr>
      <w:rFonts w:ascii="Calibri" w:hAnsi="Calibri" w:cs="Calibri"/>
      <w:sz w:val="20"/>
      <w:szCs w:val="20"/>
      <w:lang w:eastAsia="en-GB"/>
    </w:rPr>
  </w:style>
  <w:style w:type="character" w:styleId="EndnoteReference">
    <w:name w:val="endnote reference"/>
    <w:basedOn w:val="DefaultParagraphFont"/>
    <w:uiPriority w:val="99"/>
    <w:semiHidden/>
    <w:unhideWhenUsed/>
    <w:rsid w:val="00B861D5"/>
    <w:rPr>
      <w:vertAlign w:val="superscript"/>
    </w:rPr>
  </w:style>
  <w:style w:type="table" w:customStyle="1" w:styleId="TableGrid1">
    <w:name w:val="Table Grid1"/>
    <w:basedOn w:val="TableNormal"/>
    <w:next w:val="TableGrid"/>
    <w:uiPriority w:val="59"/>
    <w:rsid w:val="00531E1A"/>
    <w:rPr>
      <w:rFonts w:ascii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C6428D"/>
    <w:pPr>
      <w:spacing w:before="100" w:beforeAutospacing="1" w:after="100" w:afterAutospacing="1"/>
    </w:pPr>
    <w:rPr>
      <w:rFonts w:ascii="Times New Roman" w:eastAsia="Calibri" w:hAnsi="Times New Roman" w:cs="Times New Roman"/>
      <w:sz w:val="24"/>
      <w:szCs w:val="24"/>
    </w:rPr>
  </w:style>
  <w:style w:type="character" w:customStyle="1" w:styleId="tgc">
    <w:name w:val="_tgc"/>
    <w:basedOn w:val="DefaultParagraphFont"/>
    <w:rsid w:val="004A2EFA"/>
  </w:style>
  <w:style w:type="table" w:styleId="MediumGrid1-Accent6">
    <w:name w:val="Medium Grid 1 Accent 6"/>
    <w:basedOn w:val="TableNormal"/>
    <w:uiPriority w:val="67"/>
    <w:rsid w:val="004A2EFA"/>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432031">
      <w:bodyDiv w:val="1"/>
      <w:marLeft w:val="0"/>
      <w:marRight w:val="0"/>
      <w:marTop w:val="0"/>
      <w:marBottom w:val="0"/>
      <w:divBdr>
        <w:top w:val="none" w:sz="0" w:space="0" w:color="auto"/>
        <w:left w:val="none" w:sz="0" w:space="0" w:color="auto"/>
        <w:bottom w:val="none" w:sz="0" w:space="0" w:color="auto"/>
        <w:right w:val="none" w:sz="0" w:space="0" w:color="auto"/>
      </w:divBdr>
    </w:div>
    <w:div w:id="685256043">
      <w:bodyDiv w:val="1"/>
      <w:marLeft w:val="0"/>
      <w:marRight w:val="0"/>
      <w:marTop w:val="0"/>
      <w:marBottom w:val="0"/>
      <w:divBdr>
        <w:top w:val="none" w:sz="0" w:space="0" w:color="auto"/>
        <w:left w:val="none" w:sz="0" w:space="0" w:color="auto"/>
        <w:bottom w:val="none" w:sz="0" w:space="0" w:color="auto"/>
        <w:right w:val="none" w:sz="0" w:space="0" w:color="auto"/>
      </w:divBdr>
      <w:divsChild>
        <w:div w:id="571813802">
          <w:marLeft w:val="0"/>
          <w:marRight w:val="0"/>
          <w:marTop w:val="0"/>
          <w:marBottom w:val="100"/>
          <w:divBdr>
            <w:top w:val="none" w:sz="0" w:space="0" w:color="auto"/>
            <w:left w:val="none" w:sz="0" w:space="0" w:color="auto"/>
            <w:bottom w:val="none" w:sz="0" w:space="0" w:color="auto"/>
            <w:right w:val="none" w:sz="0" w:space="0" w:color="auto"/>
          </w:divBdr>
          <w:divsChild>
            <w:div w:id="2111050010">
              <w:marLeft w:val="0"/>
              <w:marRight w:val="0"/>
              <w:marTop w:val="0"/>
              <w:marBottom w:val="0"/>
              <w:divBdr>
                <w:top w:val="none" w:sz="0" w:space="0" w:color="auto"/>
                <w:left w:val="none" w:sz="0" w:space="0" w:color="auto"/>
                <w:bottom w:val="none" w:sz="0" w:space="0" w:color="auto"/>
                <w:right w:val="none" w:sz="0" w:space="0" w:color="auto"/>
              </w:divBdr>
              <w:divsChild>
                <w:div w:id="265843857">
                  <w:marLeft w:val="2700"/>
                  <w:marRight w:val="2700"/>
                  <w:marTop w:val="0"/>
                  <w:marBottom w:val="0"/>
                  <w:divBdr>
                    <w:top w:val="none" w:sz="0" w:space="0" w:color="auto"/>
                    <w:left w:val="none" w:sz="0" w:space="0" w:color="auto"/>
                    <w:bottom w:val="none" w:sz="0" w:space="0" w:color="auto"/>
                    <w:right w:val="none" w:sz="0" w:space="0" w:color="auto"/>
                  </w:divBdr>
                  <w:divsChild>
                    <w:div w:id="291206603">
                      <w:marLeft w:val="285"/>
                      <w:marRight w:val="285"/>
                      <w:marTop w:val="285"/>
                      <w:marBottom w:val="285"/>
                      <w:divBdr>
                        <w:top w:val="none" w:sz="0" w:space="0" w:color="auto"/>
                        <w:left w:val="none" w:sz="0" w:space="0" w:color="auto"/>
                        <w:bottom w:val="none" w:sz="0" w:space="0" w:color="auto"/>
                        <w:right w:val="none" w:sz="0" w:space="0" w:color="auto"/>
                      </w:divBdr>
                      <w:divsChild>
                        <w:div w:id="14535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7866065">
      <w:bodyDiv w:val="1"/>
      <w:marLeft w:val="0"/>
      <w:marRight w:val="0"/>
      <w:marTop w:val="0"/>
      <w:marBottom w:val="0"/>
      <w:divBdr>
        <w:top w:val="none" w:sz="0" w:space="0" w:color="auto"/>
        <w:left w:val="none" w:sz="0" w:space="0" w:color="auto"/>
        <w:bottom w:val="none" w:sz="0" w:space="0" w:color="auto"/>
        <w:right w:val="none" w:sz="0" w:space="0" w:color="auto"/>
      </w:divBdr>
    </w:div>
    <w:div w:id="900166712">
      <w:bodyDiv w:val="1"/>
      <w:marLeft w:val="0"/>
      <w:marRight w:val="0"/>
      <w:marTop w:val="0"/>
      <w:marBottom w:val="0"/>
      <w:divBdr>
        <w:top w:val="none" w:sz="0" w:space="0" w:color="auto"/>
        <w:left w:val="none" w:sz="0" w:space="0" w:color="auto"/>
        <w:bottom w:val="none" w:sz="0" w:space="0" w:color="auto"/>
        <w:right w:val="none" w:sz="0" w:space="0" w:color="auto"/>
      </w:divBdr>
      <w:divsChild>
        <w:div w:id="117071196">
          <w:marLeft w:val="0"/>
          <w:marRight w:val="0"/>
          <w:marTop w:val="0"/>
          <w:marBottom w:val="0"/>
          <w:divBdr>
            <w:top w:val="none" w:sz="0" w:space="0" w:color="auto"/>
            <w:left w:val="none" w:sz="0" w:space="0" w:color="auto"/>
            <w:bottom w:val="none" w:sz="0" w:space="0" w:color="auto"/>
            <w:right w:val="none" w:sz="0" w:space="0" w:color="auto"/>
          </w:divBdr>
          <w:divsChild>
            <w:div w:id="1779988318">
              <w:marLeft w:val="0"/>
              <w:marRight w:val="0"/>
              <w:marTop w:val="0"/>
              <w:marBottom w:val="0"/>
              <w:divBdr>
                <w:top w:val="none" w:sz="0" w:space="0" w:color="auto"/>
                <w:left w:val="none" w:sz="0" w:space="0" w:color="auto"/>
                <w:bottom w:val="none" w:sz="0" w:space="0" w:color="auto"/>
                <w:right w:val="none" w:sz="0" w:space="0" w:color="auto"/>
              </w:divBdr>
              <w:divsChild>
                <w:div w:id="1268389979">
                  <w:marLeft w:val="0"/>
                  <w:marRight w:val="0"/>
                  <w:marTop w:val="0"/>
                  <w:marBottom w:val="0"/>
                  <w:divBdr>
                    <w:top w:val="none" w:sz="0" w:space="0" w:color="auto"/>
                    <w:left w:val="none" w:sz="0" w:space="0" w:color="auto"/>
                    <w:bottom w:val="none" w:sz="0" w:space="0" w:color="auto"/>
                    <w:right w:val="none" w:sz="0" w:space="0" w:color="auto"/>
                  </w:divBdr>
                  <w:divsChild>
                    <w:div w:id="1167281126">
                      <w:marLeft w:val="0"/>
                      <w:marRight w:val="0"/>
                      <w:marTop w:val="0"/>
                      <w:marBottom w:val="0"/>
                      <w:divBdr>
                        <w:top w:val="none" w:sz="0" w:space="0" w:color="auto"/>
                        <w:left w:val="none" w:sz="0" w:space="0" w:color="auto"/>
                        <w:bottom w:val="none" w:sz="0" w:space="0" w:color="auto"/>
                        <w:right w:val="none" w:sz="0" w:space="0" w:color="auto"/>
                      </w:divBdr>
                      <w:divsChild>
                        <w:div w:id="155540979">
                          <w:marLeft w:val="0"/>
                          <w:marRight w:val="0"/>
                          <w:marTop w:val="0"/>
                          <w:marBottom w:val="0"/>
                          <w:divBdr>
                            <w:top w:val="none" w:sz="0" w:space="0" w:color="auto"/>
                            <w:left w:val="none" w:sz="0" w:space="0" w:color="auto"/>
                            <w:bottom w:val="none" w:sz="0" w:space="0" w:color="auto"/>
                            <w:right w:val="none" w:sz="0" w:space="0" w:color="auto"/>
                          </w:divBdr>
                          <w:divsChild>
                            <w:div w:id="1718813786">
                              <w:marLeft w:val="0"/>
                              <w:marRight w:val="0"/>
                              <w:marTop w:val="0"/>
                              <w:marBottom w:val="0"/>
                              <w:divBdr>
                                <w:top w:val="none" w:sz="0" w:space="0" w:color="auto"/>
                                <w:left w:val="none" w:sz="0" w:space="0" w:color="auto"/>
                                <w:bottom w:val="none" w:sz="0" w:space="0" w:color="auto"/>
                                <w:right w:val="none" w:sz="0" w:space="0" w:color="auto"/>
                              </w:divBdr>
                              <w:divsChild>
                                <w:div w:id="41682550">
                                  <w:marLeft w:val="525"/>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7481337">
      <w:bodyDiv w:val="1"/>
      <w:marLeft w:val="0"/>
      <w:marRight w:val="0"/>
      <w:marTop w:val="0"/>
      <w:marBottom w:val="0"/>
      <w:divBdr>
        <w:top w:val="none" w:sz="0" w:space="0" w:color="auto"/>
        <w:left w:val="none" w:sz="0" w:space="0" w:color="auto"/>
        <w:bottom w:val="none" w:sz="0" w:space="0" w:color="auto"/>
        <w:right w:val="none" w:sz="0" w:space="0" w:color="auto"/>
      </w:divBdr>
    </w:div>
    <w:div w:id="1302541589">
      <w:bodyDiv w:val="1"/>
      <w:marLeft w:val="0"/>
      <w:marRight w:val="0"/>
      <w:marTop w:val="0"/>
      <w:marBottom w:val="0"/>
      <w:divBdr>
        <w:top w:val="none" w:sz="0" w:space="0" w:color="auto"/>
        <w:left w:val="none" w:sz="0" w:space="0" w:color="auto"/>
        <w:bottom w:val="none" w:sz="0" w:space="0" w:color="auto"/>
        <w:right w:val="none" w:sz="0" w:space="0" w:color="auto"/>
      </w:divBdr>
      <w:divsChild>
        <w:div w:id="92284833">
          <w:marLeft w:val="547"/>
          <w:marRight w:val="0"/>
          <w:marTop w:val="0"/>
          <w:marBottom w:val="0"/>
          <w:divBdr>
            <w:top w:val="none" w:sz="0" w:space="0" w:color="auto"/>
            <w:left w:val="none" w:sz="0" w:space="0" w:color="auto"/>
            <w:bottom w:val="none" w:sz="0" w:space="0" w:color="auto"/>
            <w:right w:val="none" w:sz="0" w:space="0" w:color="auto"/>
          </w:divBdr>
        </w:div>
      </w:divsChild>
    </w:div>
    <w:div w:id="1442262757">
      <w:bodyDiv w:val="1"/>
      <w:marLeft w:val="0"/>
      <w:marRight w:val="0"/>
      <w:marTop w:val="0"/>
      <w:marBottom w:val="0"/>
      <w:divBdr>
        <w:top w:val="none" w:sz="0" w:space="0" w:color="auto"/>
        <w:left w:val="none" w:sz="0" w:space="0" w:color="auto"/>
        <w:bottom w:val="none" w:sz="0" w:space="0" w:color="auto"/>
        <w:right w:val="none" w:sz="0" w:space="0" w:color="auto"/>
      </w:divBdr>
    </w:div>
    <w:div w:id="1481386268">
      <w:bodyDiv w:val="1"/>
      <w:marLeft w:val="0"/>
      <w:marRight w:val="0"/>
      <w:marTop w:val="0"/>
      <w:marBottom w:val="0"/>
      <w:divBdr>
        <w:top w:val="none" w:sz="0" w:space="0" w:color="auto"/>
        <w:left w:val="none" w:sz="0" w:space="0" w:color="auto"/>
        <w:bottom w:val="none" w:sz="0" w:space="0" w:color="auto"/>
        <w:right w:val="none" w:sz="0" w:space="0" w:color="auto"/>
      </w:divBdr>
    </w:div>
    <w:div w:id="1555777619">
      <w:bodyDiv w:val="1"/>
      <w:marLeft w:val="0"/>
      <w:marRight w:val="0"/>
      <w:marTop w:val="0"/>
      <w:marBottom w:val="0"/>
      <w:divBdr>
        <w:top w:val="none" w:sz="0" w:space="0" w:color="auto"/>
        <w:left w:val="none" w:sz="0" w:space="0" w:color="auto"/>
        <w:bottom w:val="none" w:sz="0" w:space="0" w:color="auto"/>
        <w:right w:val="none" w:sz="0" w:space="0" w:color="auto"/>
      </w:divBdr>
    </w:div>
    <w:div w:id="1623687120">
      <w:bodyDiv w:val="1"/>
      <w:marLeft w:val="0"/>
      <w:marRight w:val="0"/>
      <w:marTop w:val="0"/>
      <w:marBottom w:val="0"/>
      <w:divBdr>
        <w:top w:val="none" w:sz="0" w:space="0" w:color="auto"/>
        <w:left w:val="none" w:sz="0" w:space="0" w:color="auto"/>
        <w:bottom w:val="none" w:sz="0" w:space="0" w:color="auto"/>
        <w:right w:val="none" w:sz="0" w:space="0" w:color="auto"/>
      </w:divBdr>
    </w:div>
    <w:div w:id="1950745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G"/><Relationship Id="rId18" Type="http://schemas.openxmlformats.org/officeDocument/2006/relationships/image" Target="media/image5.png"/><Relationship Id="rId26" Type="http://schemas.openxmlformats.org/officeDocument/2006/relationships/diagramLayout" Target="diagrams/layout1.xml"/><Relationship Id="rId39" Type="http://schemas.openxmlformats.org/officeDocument/2006/relationships/hyperlink" Target="http://www.pingoxford.co.uk" TargetMode="External"/><Relationship Id="rId3" Type="http://schemas.openxmlformats.org/officeDocument/2006/relationships/styles" Target="styles.xml"/><Relationship Id="rId21" Type="http://schemas.openxmlformats.org/officeDocument/2006/relationships/chart" Target="charts/chart2.xml"/><Relationship Id="rId34" Type="http://schemas.openxmlformats.org/officeDocument/2006/relationships/hyperlink" Target="mailto:washinkai@hotmail.com"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4.png"/><Relationship Id="rId25" Type="http://schemas.openxmlformats.org/officeDocument/2006/relationships/diagramData" Target="diagrams/data1.xml"/><Relationship Id="rId33" Type="http://schemas.openxmlformats.org/officeDocument/2006/relationships/hyperlink" Target="mailto:mstevens@oxford.gov.uk" TargetMode="External"/><Relationship Id="rId38" Type="http://schemas.openxmlformats.org/officeDocument/2006/relationships/hyperlink" Target="mailto:mstevens@oxford.gov.uk" TargetMode="External"/><Relationship Id="rId2" Type="http://schemas.openxmlformats.org/officeDocument/2006/relationships/numbering" Target="numbering.xml"/><Relationship Id="rId16" Type="http://schemas.openxmlformats.org/officeDocument/2006/relationships/image" Target="media/image30.png"/><Relationship Id="rId20" Type="http://schemas.openxmlformats.org/officeDocument/2006/relationships/image" Target="media/image6.png"/><Relationship Id="rId29" Type="http://schemas.microsoft.com/office/2007/relationships/diagramDrawing" Target="diagrams/drawing1.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www.oxford.gov.uk/leisureandparks" TargetMode="External"/><Relationship Id="rId32" Type="http://schemas.openxmlformats.org/officeDocument/2006/relationships/hyperlink" Target="http://www.sportmakers.co.uk" TargetMode="External"/><Relationship Id="rId37" Type="http://schemas.openxmlformats.org/officeDocument/2006/relationships/hyperlink" Target="mailto:vgalvin@oxford.gov.uk"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hyperlink" Target="http://www.oxford.gov.uk/PageRender/decLP/LeisureandParks.htm" TargetMode="External"/><Relationship Id="rId28" Type="http://schemas.openxmlformats.org/officeDocument/2006/relationships/diagramColors" Target="diagrams/colors1.xml"/><Relationship Id="rId36" Type="http://schemas.openxmlformats.org/officeDocument/2006/relationships/hyperlink" Target="http://www.oxfordshiresport.org" TargetMode="External"/><Relationship Id="rId10" Type="http://schemas.openxmlformats.org/officeDocument/2006/relationships/image" Target="media/image10.jpg"/><Relationship Id="rId19" Type="http://schemas.openxmlformats.org/officeDocument/2006/relationships/image" Target="media/image50.png"/><Relationship Id="rId31" Type="http://schemas.openxmlformats.org/officeDocument/2006/relationships/hyperlink" Target="mailto:sportsdevelopment@oxford.gov.uk"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chart" Target="charts/chart1.xml"/><Relationship Id="rId22" Type="http://schemas.openxmlformats.org/officeDocument/2006/relationships/hyperlink" Target="http://www.oxford.gov.uk/PageRender/decLP/LeisureandParks.htm" TargetMode="External"/><Relationship Id="rId27" Type="http://schemas.openxmlformats.org/officeDocument/2006/relationships/diagramQuickStyle" Target="diagrams/quickStyle1.xml"/><Relationship Id="rId30" Type="http://schemas.openxmlformats.org/officeDocument/2006/relationships/hyperlink" Target="http://www.nhs.uk/change4life/Pages/change-for-life.aspx" TargetMode="External"/><Relationship Id="rId35" Type="http://schemas.openxmlformats.org/officeDocument/2006/relationships/hyperlink" Target="mailto:info@oxfordshiresport.org"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ukactive.com/turningthetide/" TargetMode="External"/><Relationship Id="rId1" Type="http://schemas.openxmlformats.org/officeDocument/2006/relationships/hyperlink" Target="http://www.apho.org.uk/resource/view.aspx?RID=50215&amp;SEARCH=oxford&amp;SPEAR"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lucy.cherry\AppData\Local\Microsoft\Windows\Temporary%20Internet%20Files\Content.Outlook\6943RDRU\Subsidy%20per%20User%201415%208%206%2015.xlsx" TargetMode="Externa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l">
              <a:defRPr sz="1200" b="1" i="0" u="none" strike="noStrike" baseline="0">
                <a:solidFill>
                  <a:srgbClr val="000000"/>
                </a:solidFill>
                <a:latin typeface="Arial"/>
                <a:ea typeface="Arial"/>
                <a:cs typeface="Arial"/>
              </a:defRPr>
            </a:pPr>
            <a:r>
              <a:rPr lang="en-GB"/>
              <a:t>Leisure management projected subsidy per user 
</a:t>
            </a:r>
          </a:p>
        </c:rich>
      </c:tx>
      <c:layout>
        <c:manualLayout>
          <c:xMode val="edge"/>
          <c:yMode val="edge"/>
          <c:x val="0.15625003553256206"/>
          <c:y val="2.8862292213473317E-2"/>
        </c:manualLayout>
      </c:layout>
      <c:overlay val="0"/>
      <c:spPr>
        <a:noFill/>
        <a:ln w="25400">
          <a:noFill/>
        </a:ln>
      </c:spPr>
    </c:title>
    <c:autoTitleDeleted val="0"/>
    <c:plotArea>
      <c:layout>
        <c:manualLayout>
          <c:layoutTarget val="inner"/>
          <c:xMode val="edge"/>
          <c:yMode val="edge"/>
          <c:x val="0.15316028892614839"/>
          <c:y val="0.16586826743478278"/>
          <c:w val="0.69742739704706724"/>
          <c:h val="0.53763056613228521"/>
        </c:manualLayout>
      </c:layout>
      <c:lineChart>
        <c:grouping val="stacked"/>
        <c:varyColors val="0"/>
        <c:ser>
          <c:idx val="0"/>
          <c:order val="0"/>
          <c:tx>
            <c:strRef>
              <c:f>'Subsidy per user by year'!$A$9</c:f>
              <c:strCache>
                <c:ptCount val="1"/>
                <c:pt idx="0">
                  <c:v>Particpation </c:v>
                </c:pt>
              </c:strCache>
            </c:strRef>
          </c:tx>
          <c:spPr>
            <a:ln w="38100">
              <a:solidFill>
                <a:srgbClr val="000080"/>
              </a:solidFill>
              <a:prstDash val="solid"/>
            </a:ln>
          </c:spPr>
          <c:marker>
            <c:symbol val="diamond"/>
            <c:size val="7"/>
            <c:spPr>
              <a:solidFill>
                <a:srgbClr val="000080"/>
              </a:solidFill>
              <a:ln w="19050">
                <a:solidFill>
                  <a:srgbClr val="000080"/>
                </a:solidFill>
                <a:prstDash val="solid"/>
              </a:ln>
            </c:spPr>
          </c:marker>
          <c:cat>
            <c:strRef>
              <c:f>'Subsidy per user by year'!$B$3:$P$3</c:f>
              <c:strCache>
                <c:ptCount val="15"/>
                <c:pt idx="0">
                  <c:v>2009/10</c:v>
                </c:pt>
                <c:pt idx="1">
                  <c:v>2010/11</c:v>
                </c:pt>
                <c:pt idx="2">
                  <c:v>2011/12</c:v>
                </c:pt>
                <c:pt idx="3">
                  <c:v>2012/13</c:v>
                </c:pt>
                <c:pt idx="4">
                  <c:v>2013/14</c:v>
                </c:pt>
                <c:pt idx="5">
                  <c:v>2014/15</c:v>
                </c:pt>
                <c:pt idx="6">
                  <c:v>2015/16</c:v>
                </c:pt>
                <c:pt idx="7">
                  <c:v>2016/17</c:v>
                </c:pt>
                <c:pt idx="8">
                  <c:v>2017/18</c:v>
                </c:pt>
                <c:pt idx="9">
                  <c:v>2018/19</c:v>
                </c:pt>
                <c:pt idx="10">
                  <c:v>2019/20</c:v>
                </c:pt>
                <c:pt idx="11">
                  <c:v>2020/21</c:v>
                </c:pt>
                <c:pt idx="12">
                  <c:v>2021/22</c:v>
                </c:pt>
                <c:pt idx="13">
                  <c:v>2022/23</c:v>
                </c:pt>
                <c:pt idx="14">
                  <c:v>2023/24</c:v>
                </c:pt>
              </c:strCache>
            </c:strRef>
          </c:cat>
          <c:val>
            <c:numRef>
              <c:f>'Subsidy per user by year'!$B$9:$P$9</c:f>
              <c:numCache>
                <c:formatCode>#,##0</c:formatCode>
                <c:ptCount val="15"/>
                <c:pt idx="0">
                  <c:v>888378</c:v>
                </c:pt>
                <c:pt idx="1">
                  <c:v>991212</c:v>
                </c:pt>
                <c:pt idx="2">
                  <c:v>1040772</c:v>
                </c:pt>
                <c:pt idx="3">
                  <c:v>1198235</c:v>
                </c:pt>
                <c:pt idx="4">
                  <c:v>1203667</c:v>
                </c:pt>
                <c:pt idx="5">
                  <c:v>1316114</c:v>
                </c:pt>
                <c:pt idx="6">
                  <c:v>1380000</c:v>
                </c:pt>
                <c:pt idx="7">
                  <c:v>1450000</c:v>
                </c:pt>
                <c:pt idx="8">
                  <c:v>1520000</c:v>
                </c:pt>
                <c:pt idx="9">
                  <c:v>1600000</c:v>
                </c:pt>
                <c:pt idx="10">
                  <c:v>1680000</c:v>
                </c:pt>
                <c:pt idx="11">
                  <c:v>1760000</c:v>
                </c:pt>
                <c:pt idx="12">
                  <c:v>1850000</c:v>
                </c:pt>
                <c:pt idx="13">
                  <c:v>1940000</c:v>
                </c:pt>
                <c:pt idx="14">
                  <c:v>2040000</c:v>
                </c:pt>
              </c:numCache>
            </c:numRef>
          </c:val>
          <c:smooth val="1"/>
        </c:ser>
        <c:dLbls>
          <c:showLegendKey val="0"/>
          <c:showVal val="0"/>
          <c:showCatName val="0"/>
          <c:showSerName val="0"/>
          <c:showPercent val="0"/>
          <c:showBubbleSize val="0"/>
        </c:dLbls>
        <c:marker val="1"/>
        <c:smooth val="0"/>
        <c:axId val="90698112"/>
        <c:axId val="90700032"/>
      </c:lineChart>
      <c:lineChart>
        <c:grouping val="standard"/>
        <c:varyColors val="0"/>
        <c:ser>
          <c:idx val="1"/>
          <c:order val="1"/>
          <c:tx>
            <c:strRef>
              <c:f>'Subsidy per user by year'!$A$10</c:f>
              <c:strCache>
                <c:ptCount val="1"/>
                <c:pt idx="0">
                  <c:v>Subsidy per User </c:v>
                </c:pt>
              </c:strCache>
            </c:strRef>
          </c:tx>
          <c:spPr>
            <a:ln w="38100">
              <a:solidFill>
                <a:srgbClr val="FF6600"/>
              </a:solidFill>
              <a:prstDash val="solid"/>
            </a:ln>
          </c:spPr>
          <c:marker>
            <c:symbol val="square"/>
            <c:size val="7"/>
            <c:spPr>
              <a:solidFill>
                <a:srgbClr val="FF6600"/>
              </a:solidFill>
              <a:ln w="19050">
                <a:solidFill>
                  <a:srgbClr val="FF6600"/>
                </a:solidFill>
                <a:prstDash val="solid"/>
              </a:ln>
            </c:spPr>
          </c:marker>
          <c:val>
            <c:numRef>
              <c:f>'Subsidy per user by year'!$B$10:$P$10</c:f>
              <c:numCache>
                <c:formatCode>_("£"* #,##0.00_);_("£"* \(#,##0.00\);_("£"* "-"??_);_(@_)</c:formatCode>
                <c:ptCount val="15"/>
                <c:pt idx="0">
                  <c:v>2.3268546590654378</c:v>
                </c:pt>
                <c:pt idx="1">
                  <c:v>1.1102434878179763</c:v>
                </c:pt>
                <c:pt idx="2">
                  <c:v>0.82555721687003814</c:v>
                </c:pt>
                <c:pt idx="3">
                  <c:v>0.69191736800200199</c:v>
                </c:pt>
                <c:pt idx="4">
                  <c:v>0.62995697089253777</c:v>
                </c:pt>
                <c:pt idx="5">
                  <c:v>0.54323667376315887</c:v>
                </c:pt>
                <c:pt idx="6">
                  <c:v>0.25104675129742965</c:v>
                </c:pt>
                <c:pt idx="7">
                  <c:v>0.15915568593673243</c:v>
                </c:pt>
                <c:pt idx="8">
                  <c:v>3.6391721698965325E-2</c:v>
                </c:pt>
                <c:pt idx="9">
                  <c:v>3.526357832629743E-2</c:v>
                </c:pt>
                <c:pt idx="10">
                  <c:v>3.4256047516974683E-2</c:v>
                </c:pt>
                <c:pt idx="11">
                  <c:v>3.3352933536981731E-2</c:v>
                </c:pt>
                <c:pt idx="12">
                  <c:v>3.2364965559778157E-2</c:v>
                </c:pt>
                <c:pt idx="13">
                  <c:v>3.1480768047062561E-2</c:v>
                </c:pt>
                <c:pt idx="14">
                  <c:v>3.0536345005650691E-2</c:v>
                </c:pt>
              </c:numCache>
            </c:numRef>
          </c:val>
          <c:smooth val="1"/>
        </c:ser>
        <c:dLbls>
          <c:showLegendKey val="0"/>
          <c:showVal val="0"/>
          <c:showCatName val="0"/>
          <c:showSerName val="0"/>
          <c:showPercent val="0"/>
          <c:showBubbleSize val="0"/>
        </c:dLbls>
        <c:marker val="1"/>
        <c:smooth val="0"/>
        <c:axId val="34152832"/>
        <c:axId val="34154368"/>
      </c:lineChart>
      <c:dateAx>
        <c:axId val="90698112"/>
        <c:scaling>
          <c:orientation val="minMax"/>
        </c:scaling>
        <c:delete val="0"/>
        <c:axPos val="b"/>
        <c:numFmt formatCode="General" sourceLinked="1"/>
        <c:majorTickMark val="out"/>
        <c:minorTickMark val="none"/>
        <c:tickLblPos val="nextTo"/>
        <c:spPr>
          <a:ln w="3175">
            <a:solidFill>
              <a:srgbClr val="000000"/>
            </a:solidFill>
            <a:prstDash val="solid"/>
          </a:ln>
        </c:spPr>
        <c:txPr>
          <a:bodyPr rot="-5400000" vert="horz" anchor="ctr" anchorCtr="0"/>
          <a:lstStyle/>
          <a:p>
            <a:pPr>
              <a:defRPr sz="1000" b="1" i="0" u="none" strike="noStrike" baseline="0">
                <a:solidFill>
                  <a:srgbClr val="000000"/>
                </a:solidFill>
                <a:latin typeface="Arial"/>
                <a:ea typeface="Arial"/>
                <a:cs typeface="Arial"/>
              </a:defRPr>
            </a:pPr>
            <a:endParaRPr lang="en-US"/>
          </a:p>
        </c:txPr>
        <c:crossAx val="90700032"/>
        <c:crosses val="autoZero"/>
        <c:auto val="0"/>
        <c:lblOffset val="100"/>
        <c:baseTimeUnit val="days"/>
        <c:minorUnit val="1"/>
      </c:dateAx>
      <c:valAx>
        <c:axId val="90700032"/>
        <c:scaling>
          <c:orientation val="minMax"/>
        </c:scaling>
        <c:delete val="0"/>
        <c:axPos val="l"/>
        <c:majorGridlines>
          <c:spPr>
            <a:ln w="3175">
              <a:solidFill>
                <a:srgbClr val="000000"/>
              </a:solidFill>
              <a:prstDash val="solid"/>
            </a:ln>
          </c:spPr>
        </c:majorGridlines>
        <c:title>
          <c:tx>
            <c:rich>
              <a:bodyPr rot="0" vert="horz"/>
              <a:lstStyle/>
              <a:p>
                <a:pPr>
                  <a:defRPr sz="1100" b="1"/>
                </a:pPr>
                <a:r>
                  <a:rPr lang="en-US" sz="900" b="1"/>
                  <a:t>Participation</a:t>
                </a:r>
              </a:p>
            </c:rich>
          </c:tx>
          <c:layout>
            <c:manualLayout>
              <c:xMode val="edge"/>
              <c:yMode val="edge"/>
              <c:x val="1.7177019539224253E-3"/>
              <c:y val="0.62198678044825551"/>
            </c:manualLayout>
          </c:layout>
          <c:overlay val="0"/>
        </c:title>
        <c:numFmt formatCode="#,##0" sourceLinked="1"/>
        <c:majorTickMark val="out"/>
        <c:minorTickMark val="none"/>
        <c:tickLblPos val="nextTo"/>
        <c:spPr>
          <a:ln w="3175">
            <a:solidFill>
              <a:srgbClr val="000000"/>
            </a:solidFill>
            <a:prstDash val="solid"/>
          </a:ln>
        </c:spPr>
        <c:txPr>
          <a:bodyPr rot="0" vert="horz"/>
          <a:lstStyle/>
          <a:p>
            <a:pPr>
              <a:defRPr sz="1000" b="1" i="0" u="none" strike="noStrike" baseline="0">
                <a:solidFill>
                  <a:srgbClr val="000000"/>
                </a:solidFill>
                <a:latin typeface="Arial"/>
                <a:ea typeface="Arial"/>
                <a:cs typeface="Arial"/>
              </a:defRPr>
            </a:pPr>
            <a:endParaRPr lang="en-US"/>
          </a:p>
        </c:txPr>
        <c:crossAx val="90698112"/>
        <c:crosses val="autoZero"/>
        <c:crossBetween val="between"/>
      </c:valAx>
      <c:catAx>
        <c:axId val="34152832"/>
        <c:scaling>
          <c:orientation val="minMax"/>
        </c:scaling>
        <c:delete val="1"/>
        <c:axPos val="b"/>
        <c:majorTickMark val="out"/>
        <c:minorTickMark val="none"/>
        <c:tickLblPos val="nextTo"/>
        <c:crossAx val="34154368"/>
        <c:crosses val="autoZero"/>
        <c:auto val="1"/>
        <c:lblAlgn val="ctr"/>
        <c:lblOffset val="100"/>
        <c:noMultiLvlLbl val="0"/>
      </c:catAx>
      <c:valAx>
        <c:axId val="34154368"/>
        <c:scaling>
          <c:orientation val="minMax"/>
        </c:scaling>
        <c:delete val="0"/>
        <c:axPos val="r"/>
        <c:title>
          <c:tx>
            <c:rich>
              <a:bodyPr rot="-5400000" vert="horz"/>
              <a:lstStyle/>
              <a:p>
                <a:pPr>
                  <a:defRPr sz="900" b="1"/>
                </a:pPr>
                <a:r>
                  <a:rPr lang="en-US" sz="900" b="1"/>
                  <a:t>Subsidy per User</a:t>
                </a:r>
              </a:p>
            </c:rich>
          </c:tx>
          <c:layout/>
          <c:overlay val="0"/>
        </c:title>
        <c:numFmt formatCode="_(&quot;£&quot;* #,##0.00_);_(&quot;£&quot;* \(#,##0.00\);_(&quot;£&quot;* &quot;-&quot;??_);_(@_)" sourceLinked="1"/>
        <c:majorTickMark val="cross"/>
        <c:minorTickMark val="none"/>
        <c:tickLblPos val="nextTo"/>
        <c:spPr>
          <a:ln w="3175">
            <a:solidFill>
              <a:srgbClr val="000000"/>
            </a:solidFill>
            <a:prstDash val="solid"/>
          </a:ln>
        </c:spPr>
        <c:txPr>
          <a:bodyPr rot="0" vert="horz"/>
          <a:lstStyle/>
          <a:p>
            <a:pPr>
              <a:defRPr sz="1000" b="1" i="0" u="none" strike="noStrike" baseline="0">
                <a:solidFill>
                  <a:srgbClr val="000000"/>
                </a:solidFill>
                <a:latin typeface="Arial"/>
                <a:ea typeface="Arial"/>
                <a:cs typeface="Arial"/>
              </a:defRPr>
            </a:pPr>
            <a:endParaRPr lang="en-US"/>
          </a:p>
        </c:txPr>
        <c:crossAx val="34152832"/>
        <c:crosses val="max"/>
        <c:crossBetween val="between"/>
      </c:valAx>
      <c:spPr>
        <a:solidFill>
          <a:schemeClr val="bg1">
            <a:lumMod val="85000"/>
          </a:schemeClr>
        </a:solidFill>
        <a:ln w="12700">
          <a:solidFill>
            <a:srgbClr val="808080"/>
          </a:solidFill>
          <a:prstDash val="solid"/>
        </a:ln>
      </c:spPr>
    </c:plotArea>
    <c:legend>
      <c:legendPos val="r"/>
      <c:layout>
        <c:manualLayout>
          <c:xMode val="edge"/>
          <c:yMode val="edge"/>
          <c:x val="0.24159034272340507"/>
          <c:y val="0.89668708078156911"/>
          <c:w val="0.64111396452801894"/>
          <c:h val="7.5578885972586773E-2"/>
        </c:manualLayout>
      </c:layout>
      <c:overlay val="0"/>
      <c:spPr>
        <a:solidFill>
          <a:srgbClr val="FFC000"/>
        </a:solidFill>
        <a:ln w="3175">
          <a:noFill/>
          <a:prstDash val="solid"/>
        </a:ln>
      </c:spPr>
      <c:txPr>
        <a:bodyPr/>
        <a:lstStyle/>
        <a:p>
          <a:pPr>
            <a:defRPr sz="1000" b="1" i="0" u="none" strike="noStrike" baseline="0">
              <a:solidFill>
                <a:srgbClr val="000000"/>
              </a:solidFill>
              <a:latin typeface="Arial"/>
              <a:ea typeface="Arial"/>
              <a:cs typeface="Arial"/>
            </a:defRPr>
          </a:pPr>
          <a:endParaRPr lang="en-US"/>
        </a:p>
      </c:txPr>
    </c:legend>
    <c:plotVisOnly val="1"/>
    <c:dispBlanksAs val="gap"/>
    <c:showDLblsOverMax val="0"/>
  </c:chart>
  <c:spPr>
    <a:solidFill>
      <a:srgbClr val="FFC000"/>
    </a:solidFill>
    <a:ln w="9525">
      <a:noFill/>
    </a:ln>
  </c:spPr>
  <c:txPr>
    <a:bodyPr/>
    <a:lstStyle/>
    <a:p>
      <a:pPr>
        <a:defRPr sz="1000" b="0" i="0" u="none" strike="noStrike" baseline="0">
          <a:solidFill>
            <a:srgbClr val="000000"/>
          </a:solidFill>
          <a:latin typeface="Arial"/>
          <a:ea typeface="Arial"/>
          <a:cs typeface="Arial"/>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solidFill>
                  <a:srgbClr val="179379"/>
                </a:solidFill>
              </a:rPr>
              <a:t>The Leisure Offer</a:t>
            </a:r>
          </a:p>
        </c:rich>
      </c:tx>
      <c:layout>
        <c:manualLayout>
          <c:xMode val="edge"/>
          <c:yMode val="edge"/>
          <c:x val="0.33380396415965247"/>
          <c:y val="3.3549525317599764E-4"/>
        </c:manualLayout>
      </c:layout>
      <c:overlay val="0"/>
    </c:title>
    <c:autoTitleDeleted val="0"/>
    <c:view3D>
      <c:rotX val="75"/>
      <c:rotY val="4"/>
      <c:rAngAx val="0"/>
      <c:perspective val="30"/>
    </c:view3D>
    <c:floor>
      <c:thickness val="0"/>
    </c:floor>
    <c:sideWall>
      <c:thickness val="0"/>
    </c:sideWall>
    <c:backWall>
      <c:thickness val="0"/>
    </c:backWall>
    <c:plotArea>
      <c:layout>
        <c:manualLayout>
          <c:layoutTarget val="inner"/>
          <c:xMode val="edge"/>
          <c:yMode val="edge"/>
          <c:x val="1.1445160264057903E-3"/>
          <c:y val="0.12784672955484525"/>
          <c:w val="0.98289288266447594"/>
          <c:h val="0.82202540921701028"/>
        </c:manualLayout>
      </c:layout>
      <c:pie3DChart>
        <c:varyColors val="1"/>
        <c:ser>
          <c:idx val="0"/>
          <c:order val="0"/>
          <c:tx>
            <c:strRef>
              <c:f>Sheet1!$B$1</c:f>
              <c:strCache>
                <c:ptCount val="1"/>
                <c:pt idx="0">
                  <c:v>The Leiusre Offer</c:v>
                </c:pt>
              </c:strCache>
            </c:strRef>
          </c:tx>
          <c:spPr>
            <a:scene3d>
              <a:camera prst="orthographicFront"/>
              <a:lightRig rig="threePt" dir="t"/>
            </a:scene3d>
            <a:sp3d>
              <a:bevelB w="114300" prst="artDeco"/>
            </a:sp3d>
          </c:spPr>
          <c:dPt>
            <c:idx val="0"/>
            <c:bubble3D val="0"/>
          </c:dPt>
          <c:dLbls>
            <c:dLbl>
              <c:idx val="0"/>
              <c:layout/>
              <c:tx>
                <c:rich>
                  <a:bodyPr/>
                  <a:lstStyle/>
                  <a:p>
                    <a:r>
                      <a:rPr lang="en-US" b="1"/>
                      <a:t>Council leisure </a:t>
                    </a:r>
                  </a:p>
                  <a:p>
                    <a:r>
                      <a:rPr lang="en-US" b="1"/>
                      <a:t>centres </a:t>
                    </a:r>
                    <a:endParaRPr lang="en-US"/>
                  </a:p>
                </c:rich>
              </c:tx>
              <c:dLblPos val="outEnd"/>
              <c:showLegendKey val="0"/>
              <c:showVal val="0"/>
              <c:showCatName val="1"/>
              <c:showSerName val="0"/>
              <c:showPercent val="0"/>
              <c:showBubbleSize val="0"/>
            </c:dLbl>
            <c:dLbl>
              <c:idx val="1"/>
              <c:layout/>
              <c:tx>
                <c:rich>
                  <a:bodyPr/>
                  <a:lstStyle/>
                  <a:p>
                    <a:r>
                      <a:rPr lang="en-US" sz="800" b="1">
                        <a:latin typeface="Arial" panose="020B0604020202020204" pitchFamily="34" charset="0"/>
                        <a:cs typeface="Arial" panose="020B0604020202020204" pitchFamily="34" charset="0"/>
                      </a:rPr>
                      <a:t>Private </a:t>
                    </a:r>
                  </a:p>
                  <a:p>
                    <a:r>
                      <a:rPr lang="en-US" sz="800" b="1">
                        <a:latin typeface="Arial" panose="020B0604020202020204" pitchFamily="34" charset="0"/>
                        <a:cs typeface="Arial" panose="020B0604020202020204" pitchFamily="34" charset="0"/>
                      </a:rPr>
                      <a:t>health clubs</a:t>
                    </a:r>
                    <a:endParaRPr lang="en-US"/>
                  </a:p>
                </c:rich>
              </c:tx>
              <c:dLblPos val="outEnd"/>
              <c:showLegendKey val="0"/>
              <c:showVal val="0"/>
              <c:showCatName val="1"/>
              <c:showSerName val="0"/>
              <c:showPercent val="0"/>
              <c:showBubbleSize val="0"/>
            </c:dLbl>
            <c:dLbl>
              <c:idx val="2"/>
              <c:layout/>
              <c:tx>
                <c:rich>
                  <a:bodyPr/>
                  <a:lstStyle/>
                  <a:p>
                    <a:r>
                      <a:rPr lang="en-US" sz="800" b="1">
                        <a:latin typeface="Arial" panose="020B0604020202020204" pitchFamily="34" charset="0"/>
                        <a:cs typeface="Arial" panose="020B0604020202020204" pitchFamily="34" charset="0"/>
                      </a:rPr>
                      <a:t>   Community</a:t>
                    </a:r>
                  </a:p>
                  <a:p>
                    <a:r>
                      <a:rPr lang="en-US" sz="800" b="1">
                        <a:latin typeface="Arial" panose="020B0604020202020204" pitchFamily="34" charset="0"/>
                        <a:cs typeface="Arial" panose="020B0604020202020204" pitchFamily="34" charset="0"/>
                      </a:rPr>
                      <a:t> Buildings</a:t>
                    </a:r>
                    <a:endParaRPr lang="en-US" sz="800">
                      <a:latin typeface="Arial" panose="020B0604020202020204" pitchFamily="34" charset="0"/>
                      <a:cs typeface="Arial" panose="020B0604020202020204" pitchFamily="34" charset="0"/>
                    </a:endParaRPr>
                  </a:p>
                </c:rich>
              </c:tx>
              <c:dLblPos val="outEnd"/>
              <c:showLegendKey val="0"/>
              <c:showVal val="0"/>
              <c:showCatName val="1"/>
              <c:showSerName val="0"/>
              <c:showPercent val="0"/>
              <c:showBubbleSize val="0"/>
            </c:dLbl>
            <c:dLbl>
              <c:idx val="3"/>
              <c:layout/>
              <c:tx>
                <c:rich>
                  <a:bodyPr/>
                  <a:lstStyle/>
                  <a:p>
                    <a:r>
                      <a:rPr lang="en-US" sz="800" b="1">
                        <a:latin typeface="Arial" panose="020B0604020202020204" pitchFamily="34" charset="0"/>
                        <a:cs typeface="Arial" panose="020B0604020202020204" pitchFamily="34" charset="0"/>
                      </a:rPr>
                      <a:t>Colleges / </a:t>
                    </a:r>
                  </a:p>
                  <a:p>
                    <a:r>
                      <a:rPr lang="en-US" sz="800" b="1">
                        <a:latin typeface="Arial" panose="020B0604020202020204" pitchFamily="34" charset="0"/>
                        <a:cs typeface="Arial" panose="020B0604020202020204" pitchFamily="34" charset="0"/>
                      </a:rPr>
                      <a:t>Universities </a:t>
                    </a:r>
                    <a:endParaRPr lang="en-US" sz="800">
                      <a:latin typeface="Arial" panose="020B0604020202020204" pitchFamily="34" charset="0"/>
                      <a:cs typeface="Arial" panose="020B0604020202020204" pitchFamily="34" charset="0"/>
                    </a:endParaRPr>
                  </a:p>
                </c:rich>
              </c:tx>
              <c:dLblPos val="outEnd"/>
              <c:showLegendKey val="0"/>
              <c:showVal val="0"/>
              <c:showCatName val="1"/>
              <c:showSerName val="0"/>
              <c:showPercent val="0"/>
              <c:showBubbleSize val="0"/>
            </c:dLbl>
            <c:txPr>
              <a:bodyPr/>
              <a:lstStyle/>
              <a:p>
                <a:pPr>
                  <a:defRPr sz="800" b="1">
                    <a:latin typeface="Arial" panose="020B0604020202020204" pitchFamily="34" charset="0"/>
                    <a:cs typeface="Arial" panose="020B0604020202020204" pitchFamily="34" charset="0"/>
                  </a:defRPr>
                </a:pPr>
                <a:endParaRPr lang="en-US"/>
              </a:p>
            </c:txPr>
            <c:dLblPos val="outEnd"/>
            <c:showLegendKey val="0"/>
            <c:showVal val="0"/>
            <c:showCatName val="1"/>
            <c:showSerName val="0"/>
            <c:showPercent val="0"/>
            <c:showBubbleSize val="0"/>
            <c:showLeaderLines val="1"/>
          </c:dLbls>
          <c:cat>
            <c:strRef>
              <c:f>Sheet1!$A$2:$A$10</c:f>
              <c:strCache>
                <c:ptCount val="9"/>
                <c:pt idx="0">
                  <c:v>Council leisure centres </c:v>
                </c:pt>
                <c:pt idx="1">
                  <c:v>Private health clubs</c:v>
                </c:pt>
                <c:pt idx="2">
                  <c:v>Community Buildings</c:v>
                </c:pt>
                <c:pt idx="3">
                  <c:v>Colleges / Universities </c:v>
                </c:pt>
                <c:pt idx="4">
                  <c:v>Parks </c:v>
                </c:pt>
                <c:pt idx="5">
                  <c:v>Schools </c:v>
                </c:pt>
                <c:pt idx="6">
                  <c:v>Paths and pavements </c:v>
                </c:pt>
                <c:pt idx="7">
                  <c:v>Waterways </c:v>
                </c:pt>
                <c:pt idx="8">
                  <c:v>Other </c:v>
                </c:pt>
              </c:strCache>
            </c:strRef>
          </c:cat>
          <c:val>
            <c:numRef>
              <c:f>Sheet1!$B$2:$B$10</c:f>
              <c:numCache>
                <c:formatCode>General</c:formatCode>
                <c:ptCount val="9"/>
                <c:pt idx="0">
                  <c:v>12</c:v>
                </c:pt>
                <c:pt idx="1">
                  <c:v>12</c:v>
                </c:pt>
                <c:pt idx="2">
                  <c:v>6</c:v>
                </c:pt>
                <c:pt idx="3">
                  <c:v>12</c:v>
                </c:pt>
                <c:pt idx="4">
                  <c:v>14</c:v>
                </c:pt>
                <c:pt idx="5">
                  <c:v>9</c:v>
                </c:pt>
                <c:pt idx="6">
                  <c:v>8</c:v>
                </c:pt>
                <c:pt idx="7">
                  <c:v>4</c:v>
                </c:pt>
                <c:pt idx="8">
                  <c:v>5</c:v>
                </c:pt>
              </c:numCache>
            </c:numRef>
          </c:val>
        </c:ser>
        <c:dLbls>
          <c:showLegendKey val="0"/>
          <c:showVal val="0"/>
          <c:showCatName val="1"/>
          <c:showSerName val="0"/>
          <c:showPercent val="1"/>
          <c:showBubbleSize val="0"/>
          <c:showLeaderLines val="1"/>
        </c:dLbls>
      </c:pie3DChart>
      <c:spPr>
        <a:noFill/>
        <a:ln w="25400">
          <a:noFill/>
        </a:ln>
      </c:spPr>
    </c:plotArea>
    <c:plotVisOnly val="1"/>
    <c:dispBlanksAs val="gap"/>
    <c:showDLblsOverMax val="0"/>
  </c:chart>
  <c:spPr>
    <a:ln>
      <a:noFill/>
    </a:ln>
  </c:sp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C06FDE1-E33A-48EB-919E-D8D8D346416F}" type="doc">
      <dgm:prSet loTypeId="urn:microsoft.com/office/officeart/2009/3/layout/CircleRelationship" loCatId="relationship" qsTypeId="urn:microsoft.com/office/officeart/2005/8/quickstyle/simple1" qsCatId="simple" csTypeId="urn:microsoft.com/office/officeart/2005/8/colors/colorful1" csCatId="colorful" phldr="1"/>
      <dgm:spPr/>
      <dgm:t>
        <a:bodyPr/>
        <a:lstStyle/>
        <a:p>
          <a:endParaRPr lang="en-GB"/>
        </a:p>
      </dgm:t>
    </dgm:pt>
    <dgm:pt modelId="{4295284D-10A2-4C2E-9813-5EBAC33920DB}">
      <dgm:prSet phldrT="[Text]" custT="1"/>
      <dgm:spPr/>
      <dgm:t>
        <a:bodyPr/>
        <a:lstStyle/>
        <a:p>
          <a:r>
            <a:rPr lang="en-GB" sz="3200"/>
            <a:t>Focus Sports</a:t>
          </a:r>
        </a:p>
      </dgm:t>
    </dgm:pt>
    <dgm:pt modelId="{7687E875-B9A0-4B4A-91CE-A50A38D46AE9}" type="parTrans" cxnId="{A25F083E-5BE9-4270-95FB-5A804E969BB8}">
      <dgm:prSet/>
      <dgm:spPr/>
      <dgm:t>
        <a:bodyPr/>
        <a:lstStyle/>
        <a:p>
          <a:endParaRPr lang="en-GB"/>
        </a:p>
      </dgm:t>
    </dgm:pt>
    <dgm:pt modelId="{D2B94098-F3A9-4E96-BD28-2B4925002454}" type="sibTrans" cxnId="{A25F083E-5BE9-4270-95FB-5A804E969BB8}">
      <dgm:prSet/>
      <dgm:spPr/>
      <dgm:t>
        <a:bodyPr/>
        <a:lstStyle/>
        <a:p>
          <a:endParaRPr lang="en-GB"/>
        </a:p>
      </dgm:t>
    </dgm:pt>
    <dgm:pt modelId="{A2038085-20CA-4037-A8F6-B64023EDE6D9}">
      <dgm:prSet phldrT="[Text]" custT="1"/>
      <dgm:spPr/>
      <dgm:t>
        <a:bodyPr/>
        <a:lstStyle/>
        <a:p>
          <a:r>
            <a:rPr lang="en-GB" sz="1100">
              <a:latin typeface="+mn-lt"/>
            </a:rPr>
            <a:t>Other sports recognised by Sport England</a:t>
          </a:r>
        </a:p>
      </dgm:t>
    </dgm:pt>
    <dgm:pt modelId="{05B6E434-B46C-4D75-9CBB-98B8E45116EC}" type="parTrans" cxnId="{065F0250-5AB8-4E74-AAA4-EB9EB9490DE6}">
      <dgm:prSet/>
      <dgm:spPr/>
      <dgm:t>
        <a:bodyPr/>
        <a:lstStyle/>
        <a:p>
          <a:endParaRPr lang="en-GB"/>
        </a:p>
      </dgm:t>
    </dgm:pt>
    <dgm:pt modelId="{4757DA3F-3E83-4E8C-BB41-EBBDFA03CF95}" type="sibTrans" cxnId="{065F0250-5AB8-4E74-AAA4-EB9EB9490DE6}">
      <dgm:prSet/>
      <dgm:spPr/>
      <dgm:t>
        <a:bodyPr/>
        <a:lstStyle/>
        <a:p>
          <a:endParaRPr lang="en-GB"/>
        </a:p>
      </dgm:t>
    </dgm:pt>
    <dgm:pt modelId="{A63A5393-AB5D-476B-8F03-4F348E0C9A6E}">
      <dgm:prSet phldrT="[Text]" custT="1"/>
      <dgm:spPr/>
      <dgm:t>
        <a:bodyPr/>
        <a:lstStyle/>
        <a:p>
          <a:r>
            <a:rPr lang="en-GB" sz="1100"/>
            <a:t>Rugby Union</a:t>
          </a:r>
        </a:p>
      </dgm:t>
    </dgm:pt>
    <dgm:pt modelId="{0DCA4A62-D58A-4F17-905A-4614F6D59A50}" type="parTrans" cxnId="{3EA289A9-2364-4EAD-B1F3-2A46A92438C0}">
      <dgm:prSet/>
      <dgm:spPr/>
      <dgm:t>
        <a:bodyPr/>
        <a:lstStyle/>
        <a:p>
          <a:endParaRPr lang="en-GB"/>
        </a:p>
      </dgm:t>
    </dgm:pt>
    <dgm:pt modelId="{7D11DEC8-9D71-4A69-8C24-01F4B47ABC59}" type="sibTrans" cxnId="{3EA289A9-2364-4EAD-B1F3-2A46A92438C0}">
      <dgm:prSet/>
      <dgm:spPr/>
      <dgm:t>
        <a:bodyPr/>
        <a:lstStyle/>
        <a:p>
          <a:endParaRPr lang="en-GB"/>
        </a:p>
      </dgm:t>
    </dgm:pt>
    <dgm:pt modelId="{99042AF5-9B0F-4921-86F6-F2469747F84B}">
      <dgm:prSet phldrT="[Text]" custT="1"/>
      <dgm:spPr/>
      <dgm:t>
        <a:bodyPr/>
        <a:lstStyle/>
        <a:p>
          <a:r>
            <a:rPr lang="en-GB" sz="1200"/>
            <a:t>Tennis</a:t>
          </a:r>
        </a:p>
      </dgm:t>
    </dgm:pt>
    <dgm:pt modelId="{AEC284E1-47A8-42BA-ACED-CADF47C77C8C}" type="parTrans" cxnId="{6A03E7D1-BDB8-4798-A807-4D57292167E3}">
      <dgm:prSet/>
      <dgm:spPr/>
      <dgm:t>
        <a:bodyPr/>
        <a:lstStyle/>
        <a:p>
          <a:endParaRPr lang="en-GB"/>
        </a:p>
      </dgm:t>
    </dgm:pt>
    <dgm:pt modelId="{4F269510-8350-4E08-B94F-C012BC4F7D7B}" type="sibTrans" cxnId="{6A03E7D1-BDB8-4798-A807-4D57292167E3}">
      <dgm:prSet/>
      <dgm:spPr/>
      <dgm:t>
        <a:bodyPr/>
        <a:lstStyle/>
        <a:p>
          <a:endParaRPr lang="en-GB"/>
        </a:p>
      </dgm:t>
    </dgm:pt>
    <dgm:pt modelId="{615658FC-3B8A-4813-9E85-E6DEB0F28484}">
      <dgm:prSet phldrT="[Text]" custT="1"/>
      <dgm:spPr/>
      <dgm:t>
        <a:bodyPr/>
        <a:lstStyle/>
        <a:p>
          <a:r>
            <a:rPr lang="en-GB" sz="1100"/>
            <a:t>Football</a:t>
          </a:r>
        </a:p>
      </dgm:t>
    </dgm:pt>
    <dgm:pt modelId="{8F88DC21-A2C9-4DBA-9F54-37010B4CD807}" type="parTrans" cxnId="{416ADEA0-A423-4632-AD61-BE18CF93FC72}">
      <dgm:prSet/>
      <dgm:spPr/>
      <dgm:t>
        <a:bodyPr/>
        <a:lstStyle/>
        <a:p>
          <a:endParaRPr lang="en-GB"/>
        </a:p>
      </dgm:t>
    </dgm:pt>
    <dgm:pt modelId="{3B51150C-6BF9-4229-9FD6-3917B44097D8}" type="sibTrans" cxnId="{416ADEA0-A423-4632-AD61-BE18CF93FC72}">
      <dgm:prSet/>
      <dgm:spPr/>
      <dgm:t>
        <a:bodyPr/>
        <a:lstStyle/>
        <a:p>
          <a:endParaRPr lang="en-GB"/>
        </a:p>
      </dgm:t>
    </dgm:pt>
    <dgm:pt modelId="{6604747F-2DC0-4DCD-95DE-AA34404CEDD6}">
      <dgm:prSet phldrT="[Text]" custT="1"/>
      <dgm:spPr/>
      <dgm:t>
        <a:bodyPr/>
        <a:lstStyle/>
        <a:p>
          <a:r>
            <a:rPr lang="en-GB" sz="1100"/>
            <a:t>Sports not recognised by Sport England</a:t>
          </a:r>
        </a:p>
      </dgm:t>
    </dgm:pt>
    <dgm:pt modelId="{28CD9B79-9914-4D41-8513-9DD1DE9ACE5C}" type="sibTrans" cxnId="{3CD1F857-BA6B-4571-97B6-30D55897EAED}">
      <dgm:prSet/>
      <dgm:spPr/>
      <dgm:t>
        <a:bodyPr/>
        <a:lstStyle/>
        <a:p>
          <a:endParaRPr lang="en-GB"/>
        </a:p>
      </dgm:t>
    </dgm:pt>
    <dgm:pt modelId="{A630E45A-6851-4EF7-83D2-B10A8006F875}" type="parTrans" cxnId="{3CD1F857-BA6B-4571-97B6-30D55897EAED}">
      <dgm:prSet/>
      <dgm:spPr/>
      <dgm:t>
        <a:bodyPr/>
        <a:lstStyle/>
        <a:p>
          <a:endParaRPr lang="en-GB"/>
        </a:p>
      </dgm:t>
    </dgm:pt>
    <dgm:pt modelId="{EFDC5233-8102-4BED-ADD5-80A50F9B47CC}" type="pres">
      <dgm:prSet presAssocID="{0C06FDE1-E33A-48EB-919E-D8D8D346416F}" presName="Name0" presStyleCnt="0">
        <dgm:presLayoutVars>
          <dgm:chMax val="1"/>
          <dgm:chPref val="1"/>
        </dgm:presLayoutVars>
      </dgm:prSet>
      <dgm:spPr/>
      <dgm:t>
        <a:bodyPr/>
        <a:lstStyle/>
        <a:p>
          <a:endParaRPr lang="en-GB"/>
        </a:p>
      </dgm:t>
    </dgm:pt>
    <dgm:pt modelId="{F76C4CAE-B2CC-4853-89FD-873C123AE9E1}" type="pres">
      <dgm:prSet presAssocID="{4295284D-10A2-4C2E-9813-5EBAC33920DB}" presName="Parent" presStyleLbl="node0" presStyleIdx="0" presStyleCnt="1" custScaleX="167243" custScaleY="150658" custLinFactNeighborX="-8003" custLinFactNeighborY="-445">
        <dgm:presLayoutVars>
          <dgm:chMax val="5"/>
          <dgm:chPref val="5"/>
        </dgm:presLayoutVars>
      </dgm:prSet>
      <dgm:spPr/>
      <dgm:t>
        <a:bodyPr/>
        <a:lstStyle/>
        <a:p>
          <a:endParaRPr lang="en-GB"/>
        </a:p>
      </dgm:t>
    </dgm:pt>
    <dgm:pt modelId="{27CFC5C6-65E3-405E-AD80-3B5239FAA625}" type="pres">
      <dgm:prSet presAssocID="{4295284D-10A2-4C2E-9813-5EBAC33920DB}" presName="Accent2" presStyleLbl="node1" presStyleIdx="0" presStyleCnt="19" custScaleX="535024" custScaleY="178472" custLinFactX="44654" custLinFactY="-100000" custLinFactNeighborX="100000" custLinFactNeighborY="-137174"/>
      <dgm:spPr/>
    </dgm:pt>
    <dgm:pt modelId="{458B96EF-C66D-453B-A8D3-82389239613B}" type="pres">
      <dgm:prSet presAssocID="{4295284D-10A2-4C2E-9813-5EBAC33920DB}" presName="Accent3" presStyleLbl="node1" presStyleIdx="1" presStyleCnt="19" custScaleX="490456" custScaleY="232985" custLinFactX="15937" custLinFactNeighborX="100000" custLinFactNeighborY="27579"/>
      <dgm:spPr/>
    </dgm:pt>
    <dgm:pt modelId="{3E0F66CD-C622-446E-8EAE-B9E0C00C917C}" type="pres">
      <dgm:prSet presAssocID="{4295284D-10A2-4C2E-9813-5EBAC33920DB}" presName="Accent4" presStyleLbl="node1" presStyleIdx="2" presStyleCnt="19"/>
      <dgm:spPr>
        <a:noFill/>
        <a:ln>
          <a:noFill/>
        </a:ln>
      </dgm:spPr>
    </dgm:pt>
    <dgm:pt modelId="{F870FECD-EB46-4ACD-82E4-B88F883DACEF}" type="pres">
      <dgm:prSet presAssocID="{4295284D-10A2-4C2E-9813-5EBAC33920DB}" presName="Accent5" presStyleLbl="node1" presStyleIdx="3" presStyleCnt="19" custLinFactX="42" custLinFactNeighborX="100000" custLinFactNeighborY="34776"/>
      <dgm:spPr>
        <a:noFill/>
        <a:ln>
          <a:noFill/>
        </a:ln>
      </dgm:spPr>
    </dgm:pt>
    <dgm:pt modelId="{ABC1D6DB-7B5B-4B6D-A48D-14B72D432AA6}" type="pres">
      <dgm:prSet presAssocID="{4295284D-10A2-4C2E-9813-5EBAC33920DB}" presName="Accent6" presStyleLbl="node1" presStyleIdx="4" presStyleCnt="19"/>
      <dgm:spPr>
        <a:noFill/>
        <a:ln>
          <a:noFill/>
        </a:ln>
      </dgm:spPr>
    </dgm:pt>
    <dgm:pt modelId="{9282DA9F-8658-42C2-B4F9-B5CD08800F33}" type="pres">
      <dgm:prSet presAssocID="{A2038085-20CA-4037-A8F6-B64023EDE6D9}" presName="Child1" presStyleLbl="node1" presStyleIdx="5" presStyleCnt="19" custScaleX="146331" custScaleY="115687" custLinFactX="-31820" custLinFactY="-4697" custLinFactNeighborX="-100000" custLinFactNeighborY="-100000">
        <dgm:presLayoutVars>
          <dgm:chMax val="0"/>
          <dgm:chPref val="0"/>
        </dgm:presLayoutVars>
      </dgm:prSet>
      <dgm:spPr/>
      <dgm:t>
        <a:bodyPr/>
        <a:lstStyle/>
        <a:p>
          <a:endParaRPr lang="en-GB"/>
        </a:p>
      </dgm:t>
    </dgm:pt>
    <dgm:pt modelId="{764DED11-808A-4394-BFF8-FF6CE46B9AD4}" type="pres">
      <dgm:prSet presAssocID="{A2038085-20CA-4037-A8F6-B64023EDE6D9}" presName="Accent7" presStyleCnt="0"/>
      <dgm:spPr/>
    </dgm:pt>
    <dgm:pt modelId="{6ADECA04-4352-49E2-B1D4-72CF8CAE98A3}" type="pres">
      <dgm:prSet presAssocID="{A2038085-20CA-4037-A8F6-B64023EDE6D9}" presName="AccentHold1" presStyleLbl="node1" presStyleIdx="6" presStyleCnt="19" custScaleX="422846" custScaleY="211281" custLinFactX="-138890" custLinFactY="-100000" custLinFactNeighborX="-200000" custLinFactNeighborY="-105889"/>
      <dgm:spPr>
        <a:solidFill>
          <a:schemeClr val="bg2">
            <a:lumMod val="75000"/>
          </a:schemeClr>
        </a:solidFill>
      </dgm:spPr>
      <dgm:t>
        <a:bodyPr/>
        <a:lstStyle/>
        <a:p>
          <a:endParaRPr lang="en-GB"/>
        </a:p>
      </dgm:t>
    </dgm:pt>
    <dgm:pt modelId="{DAB6778C-F0DB-4BDE-8D86-38393F0F28AF}" type="pres">
      <dgm:prSet presAssocID="{A2038085-20CA-4037-A8F6-B64023EDE6D9}" presName="Accent8" presStyleCnt="0"/>
      <dgm:spPr/>
    </dgm:pt>
    <dgm:pt modelId="{495A42BF-01FE-4DC1-8741-2CFB9E9EFD08}" type="pres">
      <dgm:prSet presAssocID="{A2038085-20CA-4037-A8F6-B64023EDE6D9}" presName="AccentHold2" presStyleLbl="node1" presStyleIdx="7" presStyleCnt="19" custScaleX="258047" custScaleY="79856" custLinFactNeighborX="-89275" custLinFactNeighborY="-86281"/>
      <dgm:spPr/>
    </dgm:pt>
    <dgm:pt modelId="{C483115B-B171-426E-8856-1B163FAFAB55}" type="pres">
      <dgm:prSet presAssocID="{A63A5393-AB5D-476B-8F03-4F348E0C9A6E}" presName="Child2" presStyleLbl="node1" presStyleIdx="8" presStyleCnt="19" custScaleX="84854" custScaleY="48470" custLinFactNeighborX="-42649" custLinFactNeighborY="-17495">
        <dgm:presLayoutVars>
          <dgm:chMax val="0"/>
          <dgm:chPref val="0"/>
        </dgm:presLayoutVars>
      </dgm:prSet>
      <dgm:spPr/>
      <dgm:t>
        <a:bodyPr/>
        <a:lstStyle/>
        <a:p>
          <a:endParaRPr lang="en-GB"/>
        </a:p>
      </dgm:t>
    </dgm:pt>
    <dgm:pt modelId="{C1EC8912-2A19-466B-A682-FC442A185372}" type="pres">
      <dgm:prSet presAssocID="{A63A5393-AB5D-476B-8F03-4F348E0C9A6E}" presName="Accent9" presStyleCnt="0"/>
      <dgm:spPr/>
    </dgm:pt>
    <dgm:pt modelId="{FFC153B4-A07C-4E18-836C-44A078132935}" type="pres">
      <dgm:prSet presAssocID="{A63A5393-AB5D-476B-8F03-4F348E0C9A6E}" presName="AccentHold1" presStyleLbl="node1" presStyleIdx="9" presStyleCnt="19" custScaleX="272509" custScaleY="129812" custLinFactX="-100000" custLinFactNeighborX="-115220" custLinFactNeighborY="-31943"/>
      <dgm:spPr/>
    </dgm:pt>
    <dgm:pt modelId="{76D4034F-2934-4086-A25A-D41EFE501790}" type="pres">
      <dgm:prSet presAssocID="{A63A5393-AB5D-476B-8F03-4F348E0C9A6E}" presName="Accent10" presStyleCnt="0"/>
      <dgm:spPr/>
    </dgm:pt>
    <dgm:pt modelId="{B8F0913E-9D95-4686-B5F4-DF6209CFB66E}" type="pres">
      <dgm:prSet presAssocID="{A63A5393-AB5D-476B-8F03-4F348E0C9A6E}" presName="AccentHold2" presStyleLbl="node1" presStyleIdx="10" presStyleCnt="19"/>
      <dgm:spPr>
        <a:noFill/>
        <a:ln>
          <a:noFill/>
        </a:ln>
      </dgm:spPr>
    </dgm:pt>
    <dgm:pt modelId="{023B063B-BE2A-4A31-A3B7-F3D84F0F041F}" type="pres">
      <dgm:prSet presAssocID="{A63A5393-AB5D-476B-8F03-4F348E0C9A6E}" presName="Accent11" presStyleCnt="0"/>
      <dgm:spPr/>
    </dgm:pt>
    <dgm:pt modelId="{AB788F89-6DF3-452C-97DB-B1C9F2CF26E2}" type="pres">
      <dgm:prSet presAssocID="{A63A5393-AB5D-476B-8F03-4F348E0C9A6E}" presName="AccentHold3" presStyleLbl="node1" presStyleIdx="11" presStyleCnt="19" custLinFactX="-26847" custLinFactY="169549" custLinFactNeighborX="-100000" custLinFactNeighborY="200000"/>
      <dgm:spPr>
        <a:noFill/>
        <a:ln>
          <a:noFill/>
        </a:ln>
      </dgm:spPr>
    </dgm:pt>
    <dgm:pt modelId="{36298E9B-B9EC-4E57-997F-EA4879DBB5AF}" type="pres">
      <dgm:prSet presAssocID="{99042AF5-9B0F-4921-86F6-F2469747F84B}" presName="Child3" presStyleLbl="node1" presStyleIdx="12" presStyleCnt="19" custScaleX="85117" custScaleY="41852" custLinFactX="-15917" custLinFactNeighborX="-100000" custLinFactNeighborY="0">
        <dgm:presLayoutVars>
          <dgm:chMax val="0"/>
          <dgm:chPref val="0"/>
        </dgm:presLayoutVars>
      </dgm:prSet>
      <dgm:spPr/>
      <dgm:t>
        <a:bodyPr/>
        <a:lstStyle/>
        <a:p>
          <a:endParaRPr lang="en-GB"/>
        </a:p>
      </dgm:t>
    </dgm:pt>
    <dgm:pt modelId="{24E17E3D-1734-4C3B-977B-6A313C3C8692}" type="pres">
      <dgm:prSet presAssocID="{99042AF5-9B0F-4921-86F6-F2469747F84B}" presName="Accent12" presStyleCnt="0"/>
      <dgm:spPr/>
    </dgm:pt>
    <dgm:pt modelId="{8EF1C97C-F49A-4F26-B8E0-EE1F1C606B5B}" type="pres">
      <dgm:prSet presAssocID="{99042AF5-9B0F-4921-86F6-F2469747F84B}" presName="AccentHold1" presStyleLbl="node1" presStyleIdx="13" presStyleCnt="19"/>
      <dgm:spPr>
        <a:noFill/>
        <a:ln>
          <a:noFill/>
        </a:ln>
      </dgm:spPr>
    </dgm:pt>
    <dgm:pt modelId="{094A32D5-7EB4-473C-9148-C17787355BA2}" type="pres">
      <dgm:prSet presAssocID="{615658FC-3B8A-4813-9E85-E6DEB0F28484}" presName="Child4" presStyleLbl="node1" presStyleIdx="14" presStyleCnt="19" custScaleX="97717" custScaleY="32514" custLinFactNeighborX="-63426" custLinFactNeighborY="-50297">
        <dgm:presLayoutVars>
          <dgm:chMax val="0"/>
          <dgm:chPref val="0"/>
        </dgm:presLayoutVars>
      </dgm:prSet>
      <dgm:spPr/>
      <dgm:t>
        <a:bodyPr/>
        <a:lstStyle/>
        <a:p>
          <a:endParaRPr lang="en-GB"/>
        </a:p>
      </dgm:t>
    </dgm:pt>
    <dgm:pt modelId="{2FC67D3A-29AE-4C25-BB33-6D522608EFF2}" type="pres">
      <dgm:prSet presAssocID="{615658FC-3B8A-4813-9E85-E6DEB0F28484}" presName="Accent13" presStyleCnt="0"/>
      <dgm:spPr/>
    </dgm:pt>
    <dgm:pt modelId="{A1CA68BF-316F-4B86-A736-7EBE98CC186A}" type="pres">
      <dgm:prSet presAssocID="{615658FC-3B8A-4813-9E85-E6DEB0F28484}" presName="AccentHold1" presStyleLbl="node1" presStyleIdx="15" presStyleCnt="19"/>
      <dgm:spPr>
        <a:noFill/>
        <a:ln>
          <a:noFill/>
        </a:ln>
      </dgm:spPr>
    </dgm:pt>
    <dgm:pt modelId="{A795DCB0-0CBE-4817-9C37-A9455C5BE1F8}" type="pres">
      <dgm:prSet presAssocID="{6604747F-2DC0-4DCD-95DE-AA34404CEDD6}" presName="Child5" presStyleLbl="node1" presStyleIdx="16" presStyleCnt="19" custScaleX="140761" custScaleY="121470" custLinFactX="100000" custLinFactNeighborX="110957" custLinFactNeighborY="18624">
        <dgm:presLayoutVars>
          <dgm:chMax val="0"/>
          <dgm:chPref val="0"/>
        </dgm:presLayoutVars>
      </dgm:prSet>
      <dgm:spPr/>
      <dgm:t>
        <a:bodyPr/>
        <a:lstStyle/>
        <a:p>
          <a:endParaRPr lang="en-GB"/>
        </a:p>
      </dgm:t>
    </dgm:pt>
    <dgm:pt modelId="{A8D04F65-F62E-4C89-B8AF-676F71D51C23}" type="pres">
      <dgm:prSet presAssocID="{6604747F-2DC0-4DCD-95DE-AA34404CEDD6}" presName="Accent15" presStyleCnt="0"/>
      <dgm:spPr/>
    </dgm:pt>
    <dgm:pt modelId="{34A32609-33DD-4598-B34B-CE72CDC663AA}" type="pres">
      <dgm:prSet presAssocID="{6604747F-2DC0-4DCD-95DE-AA34404CEDD6}" presName="AccentHold2" presStyleLbl="node1" presStyleIdx="17" presStyleCnt="19" custScaleX="666375" custScaleY="175137" custLinFactX="300000" custLinFactY="600000" custLinFactNeighborX="367409" custLinFactNeighborY="679632"/>
      <dgm:spPr>
        <a:solidFill>
          <a:schemeClr val="bg2">
            <a:lumMod val="50000"/>
          </a:schemeClr>
        </a:solidFill>
        <a:ln>
          <a:solidFill>
            <a:schemeClr val="bg1"/>
          </a:solidFill>
        </a:ln>
      </dgm:spPr>
      <dgm:t>
        <a:bodyPr/>
        <a:lstStyle/>
        <a:p>
          <a:endParaRPr lang="en-GB"/>
        </a:p>
      </dgm:t>
    </dgm:pt>
    <dgm:pt modelId="{E5BE9CBB-678A-4320-9393-04EDEF2FCC76}" type="pres">
      <dgm:prSet presAssocID="{6604747F-2DC0-4DCD-95DE-AA34404CEDD6}" presName="Accent16" presStyleCnt="0"/>
      <dgm:spPr/>
    </dgm:pt>
    <dgm:pt modelId="{6292826A-F510-47A9-A3B9-DAD0A51C3F62}" type="pres">
      <dgm:prSet presAssocID="{6604747F-2DC0-4DCD-95DE-AA34404CEDD6}" presName="AccentHold3" presStyleLbl="node1" presStyleIdx="18" presStyleCnt="19" custScaleX="476325" custScaleY="237879" custLinFactX="-196427" custLinFactY="26860" custLinFactNeighborX="-200000" custLinFactNeighborY="100000"/>
      <dgm:spPr/>
    </dgm:pt>
  </dgm:ptLst>
  <dgm:cxnLst>
    <dgm:cxn modelId="{306E0BB0-77BA-4CD1-B048-605C4CADE3F8}" type="presOf" srcId="{A2038085-20CA-4037-A8F6-B64023EDE6D9}" destId="{9282DA9F-8658-42C2-B4F9-B5CD08800F33}" srcOrd="0" destOrd="0" presId="urn:microsoft.com/office/officeart/2009/3/layout/CircleRelationship"/>
    <dgm:cxn modelId="{A25F083E-5BE9-4270-95FB-5A804E969BB8}" srcId="{0C06FDE1-E33A-48EB-919E-D8D8D346416F}" destId="{4295284D-10A2-4C2E-9813-5EBAC33920DB}" srcOrd="0" destOrd="0" parTransId="{7687E875-B9A0-4B4A-91CE-A50A38D46AE9}" sibTransId="{D2B94098-F3A9-4E96-BD28-2B4925002454}"/>
    <dgm:cxn modelId="{065F0250-5AB8-4E74-AAA4-EB9EB9490DE6}" srcId="{4295284D-10A2-4C2E-9813-5EBAC33920DB}" destId="{A2038085-20CA-4037-A8F6-B64023EDE6D9}" srcOrd="0" destOrd="0" parTransId="{05B6E434-B46C-4D75-9CBB-98B8E45116EC}" sibTransId="{4757DA3F-3E83-4E8C-BB41-EBBDFA03CF95}"/>
    <dgm:cxn modelId="{3CD1F857-BA6B-4571-97B6-30D55897EAED}" srcId="{4295284D-10A2-4C2E-9813-5EBAC33920DB}" destId="{6604747F-2DC0-4DCD-95DE-AA34404CEDD6}" srcOrd="4" destOrd="0" parTransId="{A630E45A-6851-4EF7-83D2-B10A8006F875}" sibTransId="{28CD9B79-9914-4D41-8513-9DD1DE9ACE5C}"/>
    <dgm:cxn modelId="{416ADEA0-A423-4632-AD61-BE18CF93FC72}" srcId="{4295284D-10A2-4C2E-9813-5EBAC33920DB}" destId="{615658FC-3B8A-4813-9E85-E6DEB0F28484}" srcOrd="3" destOrd="0" parTransId="{8F88DC21-A2C9-4DBA-9F54-37010B4CD807}" sibTransId="{3B51150C-6BF9-4229-9FD6-3917B44097D8}"/>
    <dgm:cxn modelId="{26C8A306-77B1-4464-A4F0-8B0ED02153D4}" type="presOf" srcId="{99042AF5-9B0F-4921-86F6-F2469747F84B}" destId="{36298E9B-B9EC-4E57-997F-EA4879DBB5AF}" srcOrd="0" destOrd="0" presId="urn:microsoft.com/office/officeart/2009/3/layout/CircleRelationship"/>
    <dgm:cxn modelId="{ADE9B76E-280B-42ED-A89B-B0C4BF60D06B}" type="presOf" srcId="{0C06FDE1-E33A-48EB-919E-D8D8D346416F}" destId="{EFDC5233-8102-4BED-ADD5-80A50F9B47CC}" srcOrd="0" destOrd="0" presId="urn:microsoft.com/office/officeart/2009/3/layout/CircleRelationship"/>
    <dgm:cxn modelId="{4460E820-58E7-4AC5-B20D-60882F838E41}" type="presOf" srcId="{A63A5393-AB5D-476B-8F03-4F348E0C9A6E}" destId="{C483115B-B171-426E-8856-1B163FAFAB55}" srcOrd="0" destOrd="0" presId="urn:microsoft.com/office/officeart/2009/3/layout/CircleRelationship"/>
    <dgm:cxn modelId="{6A03E7D1-BDB8-4798-A807-4D57292167E3}" srcId="{4295284D-10A2-4C2E-9813-5EBAC33920DB}" destId="{99042AF5-9B0F-4921-86F6-F2469747F84B}" srcOrd="2" destOrd="0" parTransId="{AEC284E1-47A8-42BA-ACED-CADF47C77C8C}" sibTransId="{4F269510-8350-4E08-B94F-C012BC4F7D7B}"/>
    <dgm:cxn modelId="{A5CB7A22-BE32-4F09-9350-731AEEA55ECC}" type="presOf" srcId="{615658FC-3B8A-4813-9E85-E6DEB0F28484}" destId="{094A32D5-7EB4-473C-9148-C17787355BA2}" srcOrd="0" destOrd="0" presId="urn:microsoft.com/office/officeart/2009/3/layout/CircleRelationship"/>
    <dgm:cxn modelId="{F91FADA4-39D0-4EFA-9D70-D9F7B1837045}" type="presOf" srcId="{6604747F-2DC0-4DCD-95DE-AA34404CEDD6}" destId="{A795DCB0-0CBE-4817-9C37-A9455C5BE1F8}" srcOrd="0" destOrd="0" presId="urn:microsoft.com/office/officeart/2009/3/layout/CircleRelationship"/>
    <dgm:cxn modelId="{3EA289A9-2364-4EAD-B1F3-2A46A92438C0}" srcId="{4295284D-10A2-4C2E-9813-5EBAC33920DB}" destId="{A63A5393-AB5D-476B-8F03-4F348E0C9A6E}" srcOrd="1" destOrd="0" parTransId="{0DCA4A62-D58A-4F17-905A-4614F6D59A50}" sibTransId="{7D11DEC8-9D71-4A69-8C24-01F4B47ABC59}"/>
    <dgm:cxn modelId="{4471A957-FE15-4276-9C6D-4296C489E112}" type="presOf" srcId="{4295284D-10A2-4C2E-9813-5EBAC33920DB}" destId="{F76C4CAE-B2CC-4853-89FD-873C123AE9E1}" srcOrd="0" destOrd="0" presId="urn:microsoft.com/office/officeart/2009/3/layout/CircleRelationship"/>
    <dgm:cxn modelId="{5532BDC0-EAF5-423C-AE03-16FBA70B4B8F}" type="presParOf" srcId="{EFDC5233-8102-4BED-ADD5-80A50F9B47CC}" destId="{F76C4CAE-B2CC-4853-89FD-873C123AE9E1}" srcOrd="0" destOrd="0" presId="urn:microsoft.com/office/officeart/2009/3/layout/CircleRelationship"/>
    <dgm:cxn modelId="{00B17ADD-EEA9-474A-8710-06B12D1E4FC8}" type="presParOf" srcId="{EFDC5233-8102-4BED-ADD5-80A50F9B47CC}" destId="{27CFC5C6-65E3-405E-AD80-3B5239FAA625}" srcOrd="1" destOrd="0" presId="urn:microsoft.com/office/officeart/2009/3/layout/CircleRelationship"/>
    <dgm:cxn modelId="{64C11C11-D633-495A-865C-22DE07E33263}" type="presParOf" srcId="{EFDC5233-8102-4BED-ADD5-80A50F9B47CC}" destId="{458B96EF-C66D-453B-A8D3-82389239613B}" srcOrd="2" destOrd="0" presId="urn:microsoft.com/office/officeart/2009/3/layout/CircleRelationship"/>
    <dgm:cxn modelId="{48E866F3-C738-4BEC-814D-718C687FFBF0}" type="presParOf" srcId="{EFDC5233-8102-4BED-ADD5-80A50F9B47CC}" destId="{3E0F66CD-C622-446E-8EAE-B9E0C00C917C}" srcOrd="3" destOrd="0" presId="urn:microsoft.com/office/officeart/2009/3/layout/CircleRelationship"/>
    <dgm:cxn modelId="{AF9638BD-06C6-43B4-8B30-E00733625296}" type="presParOf" srcId="{EFDC5233-8102-4BED-ADD5-80A50F9B47CC}" destId="{F870FECD-EB46-4ACD-82E4-B88F883DACEF}" srcOrd="4" destOrd="0" presId="urn:microsoft.com/office/officeart/2009/3/layout/CircleRelationship"/>
    <dgm:cxn modelId="{CD9AD30B-FF05-4F3A-A091-6378171EB2EF}" type="presParOf" srcId="{EFDC5233-8102-4BED-ADD5-80A50F9B47CC}" destId="{ABC1D6DB-7B5B-4B6D-A48D-14B72D432AA6}" srcOrd="5" destOrd="0" presId="urn:microsoft.com/office/officeart/2009/3/layout/CircleRelationship"/>
    <dgm:cxn modelId="{62BF4753-C6BC-4010-96E9-59EE4D2923CE}" type="presParOf" srcId="{EFDC5233-8102-4BED-ADD5-80A50F9B47CC}" destId="{9282DA9F-8658-42C2-B4F9-B5CD08800F33}" srcOrd="6" destOrd="0" presId="urn:microsoft.com/office/officeart/2009/3/layout/CircleRelationship"/>
    <dgm:cxn modelId="{021C49E7-396D-47C9-ABCE-C33E32FA381D}" type="presParOf" srcId="{EFDC5233-8102-4BED-ADD5-80A50F9B47CC}" destId="{764DED11-808A-4394-BFF8-FF6CE46B9AD4}" srcOrd="7" destOrd="0" presId="urn:microsoft.com/office/officeart/2009/3/layout/CircleRelationship"/>
    <dgm:cxn modelId="{D731CF77-A527-47BB-AC3F-1F7D86F6E88C}" type="presParOf" srcId="{764DED11-808A-4394-BFF8-FF6CE46B9AD4}" destId="{6ADECA04-4352-49E2-B1D4-72CF8CAE98A3}" srcOrd="0" destOrd="0" presId="urn:microsoft.com/office/officeart/2009/3/layout/CircleRelationship"/>
    <dgm:cxn modelId="{A172F94C-92C2-437B-AE5F-91A48666F653}" type="presParOf" srcId="{EFDC5233-8102-4BED-ADD5-80A50F9B47CC}" destId="{DAB6778C-F0DB-4BDE-8D86-38393F0F28AF}" srcOrd="8" destOrd="0" presId="urn:microsoft.com/office/officeart/2009/3/layout/CircleRelationship"/>
    <dgm:cxn modelId="{310A0F05-D193-4DC9-BE2E-091F4BADBD06}" type="presParOf" srcId="{DAB6778C-F0DB-4BDE-8D86-38393F0F28AF}" destId="{495A42BF-01FE-4DC1-8741-2CFB9E9EFD08}" srcOrd="0" destOrd="0" presId="urn:microsoft.com/office/officeart/2009/3/layout/CircleRelationship"/>
    <dgm:cxn modelId="{9FA1B2AA-F15D-4CD0-8DE2-E6057214ABE8}" type="presParOf" srcId="{EFDC5233-8102-4BED-ADD5-80A50F9B47CC}" destId="{C483115B-B171-426E-8856-1B163FAFAB55}" srcOrd="9" destOrd="0" presId="urn:microsoft.com/office/officeart/2009/3/layout/CircleRelationship"/>
    <dgm:cxn modelId="{F307F6E9-07C1-40F7-9A1C-5182DD7C06AE}" type="presParOf" srcId="{EFDC5233-8102-4BED-ADD5-80A50F9B47CC}" destId="{C1EC8912-2A19-466B-A682-FC442A185372}" srcOrd="10" destOrd="0" presId="urn:microsoft.com/office/officeart/2009/3/layout/CircleRelationship"/>
    <dgm:cxn modelId="{A688778B-52A6-4798-9EDF-5D8B1DC16C56}" type="presParOf" srcId="{C1EC8912-2A19-466B-A682-FC442A185372}" destId="{FFC153B4-A07C-4E18-836C-44A078132935}" srcOrd="0" destOrd="0" presId="urn:microsoft.com/office/officeart/2009/3/layout/CircleRelationship"/>
    <dgm:cxn modelId="{8359229F-EBC3-49F8-BC76-D693B1EBF891}" type="presParOf" srcId="{EFDC5233-8102-4BED-ADD5-80A50F9B47CC}" destId="{76D4034F-2934-4086-A25A-D41EFE501790}" srcOrd="11" destOrd="0" presId="urn:microsoft.com/office/officeart/2009/3/layout/CircleRelationship"/>
    <dgm:cxn modelId="{82221377-8A2E-4CD6-835E-6B9D07CF8DEA}" type="presParOf" srcId="{76D4034F-2934-4086-A25A-D41EFE501790}" destId="{B8F0913E-9D95-4686-B5F4-DF6209CFB66E}" srcOrd="0" destOrd="0" presId="urn:microsoft.com/office/officeart/2009/3/layout/CircleRelationship"/>
    <dgm:cxn modelId="{EB151646-F0C4-40E2-8420-E384B990438C}" type="presParOf" srcId="{EFDC5233-8102-4BED-ADD5-80A50F9B47CC}" destId="{023B063B-BE2A-4A31-A3B7-F3D84F0F041F}" srcOrd="12" destOrd="0" presId="urn:microsoft.com/office/officeart/2009/3/layout/CircleRelationship"/>
    <dgm:cxn modelId="{E4F39DF0-FA92-43E6-891F-ACBACD259555}" type="presParOf" srcId="{023B063B-BE2A-4A31-A3B7-F3D84F0F041F}" destId="{AB788F89-6DF3-452C-97DB-B1C9F2CF26E2}" srcOrd="0" destOrd="0" presId="urn:microsoft.com/office/officeart/2009/3/layout/CircleRelationship"/>
    <dgm:cxn modelId="{A8FA1466-C1CF-446D-B58F-E6C580A7A947}" type="presParOf" srcId="{EFDC5233-8102-4BED-ADD5-80A50F9B47CC}" destId="{36298E9B-B9EC-4E57-997F-EA4879DBB5AF}" srcOrd="13" destOrd="0" presId="urn:microsoft.com/office/officeart/2009/3/layout/CircleRelationship"/>
    <dgm:cxn modelId="{1B1F6409-6A5B-400E-8F30-F9BE41A7AD6D}" type="presParOf" srcId="{EFDC5233-8102-4BED-ADD5-80A50F9B47CC}" destId="{24E17E3D-1734-4C3B-977B-6A313C3C8692}" srcOrd="14" destOrd="0" presId="urn:microsoft.com/office/officeart/2009/3/layout/CircleRelationship"/>
    <dgm:cxn modelId="{42201661-7394-4BDB-BE61-726100C1D6FB}" type="presParOf" srcId="{24E17E3D-1734-4C3B-977B-6A313C3C8692}" destId="{8EF1C97C-F49A-4F26-B8E0-EE1F1C606B5B}" srcOrd="0" destOrd="0" presId="urn:microsoft.com/office/officeart/2009/3/layout/CircleRelationship"/>
    <dgm:cxn modelId="{F58A8806-21C0-4F29-AFAF-72D6FE0D28A7}" type="presParOf" srcId="{EFDC5233-8102-4BED-ADD5-80A50F9B47CC}" destId="{094A32D5-7EB4-473C-9148-C17787355BA2}" srcOrd="15" destOrd="0" presId="urn:microsoft.com/office/officeart/2009/3/layout/CircleRelationship"/>
    <dgm:cxn modelId="{C2B2BFF0-B54A-47AA-9067-38DC880E5088}" type="presParOf" srcId="{EFDC5233-8102-4BED-ADD5-80A50F9B47CC}" destId="{2FC67D3A-29AE-4C25-BB33-6D522608EFF2}" srcOrd="16" destOrd="0" presId="urn:microsoft.com/office/officeart/2009/3/layout/CircleRelationship"/>
    <dgm:cxn modelId="{9689910D-CEA1-4C92-AF2B-CC5B0B36083F}" type="presParOf" srcId="{2FC67D3A-29AE-4C25-BB33-6D522608EFF2}" destId="{A1CA68BF-316F-4B86-A736-7EBE98CC186A}" srcOrd="0" destOrd="0" presId="urn:microsoft.com/office/officeart/2009/3/layout/CircleRelationship"/>
    <dgm:cxn modelId="{868F6BE4-39AC-495E-9D5B-73B49F8A3CF9}" type="presParOf" srcId="{EFDC5233-8102-4BED-ADD5-80A50F9B47CC}" destId="{A795DCB0-0CBE-4817-9C37-A9455C5BE1F8}" srcOrd="17" destOrd="0" presId="urn:microsoft.com/office/officeart/2009/3/layout/CircleRelationship"/>
    <dgm:cxn modelId="{E5550EF6-7B24-4157-AEE6-E79D2F93399D}" type="presParOf" srcId="{EFDC5233-8102-4BED-ADD5-80A50F9B47CC}" destId="{A8D04F65-F62E-4C89-B8AF-676F71D51C23}" srcOrd="18" destOrd="0" presId="urn:microsoft.com/office/officeart/2009/3/layout/CircleRelationship"/>
    <dgm:cxn modelId="{0B37BFD3-76D2-41D7-B594-E523F52A5EA5}" type="presParOf" srcId="{A8D04F65-F62E-4C89-B8AF-676F71D51C23}" destId="{34A32609-33DD-4598-B34B-CE72CDC663AA}" srcOrd="0" destOrd="0" presId="urn:microsoft.com/office/officeart/2009/3/layout/CircleRelationship"/>
    <dgm:cxn modelId="{9AB4EA84-0D55-4F08-9142-9E51D6BF5CFA}" type="presParOf" srcId="{EFDC5233-8102-4BED-ADD5-80A50F9B47CC}" destId="{E5BE9CBB-678A-4320-9393-04EDEF2FCC76}" srcOrd="19" destOrd="0" presId="urn:microsoft.com/office/officeart/2009/3/layout/CircleRelationship"/>
    <dgm:cxn modelId="{6C3F4113-072F-4925-8600-23020491E3DF}" type="presParOf" srcId="{E5BE9CBB-678A-4320-9393-04EDEF2FCC76}" destId="{6292826A-F510-47A9-A3B9-DAD0A51C3F62}" srcOrd="0" destOrd="0" presId="urn:microsoft.com/office/officeart/2009/3/layout/CircleRelationship"/>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76C4CAE-B2CC-4853-89FD-873C123AE9E1}">
      <dsp:nvSpPr>
        <dsp:cNvPr id="0" name=""/>
        <dsp:cNvSpPr/>
      </dsp:nvSpPr>
      <dsp:spPr>
        <a:xfrm>
          <a:off x="939263" y="368883"/>
          <a:ext cx="3556221" cy="3204112"/>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1920" tIns="121920" rIns="121920" bIns="121920" numCol="1" spcCol="1270" anchor="ctr" anchorCtr="0">
          <a:noAutofit/>
        </a:bodyPr>
        <a:lstStyle/>
        <a:p>
          <a:pPr lvl="0" algn="ctr" defTabSz="1422400">
            <a:lnSpc>
              <a:spcPct val="90000"/>
            </a:lnSpc>
            <a:spcBef>
              <a:spcPct val="0"/>
            </a:spcBef>
            <a:spcAft>
              <a:spcPct val="35000"/>
            </a:spcAft>
          </a:pPr>
          <a:r>
            <a:rPr lang="en-GB" sz="3200" kern="1200"/>
            <a:t>Focus Sports</a:t>
          </a:r>
        </a:p>
      </dsp:txBody>
      <dsp:txXfrm>
        <a:off x="1460060" y="838114"/>
        <a:ext cx="2514627" cy="2265650"/>
      </dsp:txXfrm>
    </dsp:sp>
    <dsp:sp modelId="{27CFC5C6-65E3-405E-AD80-3B5239FAA625}">
      <dsp:nvSpPr>
        <dsp:cNvPr id="0" name=""/>
        <dsp:cNvSpPr/>
      </dsp:nvSpPr>
      <dsp:spPr>
        <a:xfrm>
          <a:off x="2353300" y="2411906"/>
          <a:ext cx="917132" cy="305903"/>
        </a:xfrm>
        <a:prstGeom prst="ellipse">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58B96EF-C66D-453B-A8D3-82389239613B}">
      <dsp:nvSpPr>
        <dsp:cNvPr id="0" name=""/>
        <dsp:cNvSpPr/>
      </dsp:nvSpPr>
      <dsp:spPr>
        <a:xfrm>
          <a:off x="3951779" y="1713420"/>
          <a:ext cx="840734" cy="399339"/>
        </a:xfrm>
        <a:prstGeom prst="ellipse">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E0F66CD-C622-446E-8EAE-B9E0C00C917C}">
      <dsp:nvSpPr>
        <dsp:cNvPr id="0" name=""/>
        <dsp:cNvSpPr/>
      </dsp:nvSpPr>
      <dsp:spPr>
        <a:xfrm>
          <a:off x="3268552" y="3068099"/>
          <a:ext cx="236409" cy="236769"/>
        </a:xfrm>
        <a:prstGeom prst="ellipse">
          <a:avLst/>
        </a:prstGeom>
        <a:no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sp>
    <dsp:sp modelId="{F870FECD-EB46-4ACD-82E4-B88F883DACEF}">
      <dsp:nvSpPr>
        <dsp:cNvPr id="0" name=""/>
        <dsp:cNvSpPr/>
      </dsp:nvSpPr>
      <dsp:spPr>
        <a:xfrm>
          <a:off x="2697663" y="1215687"/>
          <a:ext cx="171418" cy="171401"/>
        </a:xfrm>
        <a:prstGeom prst="ellipse">
          <a:avLst/>
        </a:prstGeom>
        <a:no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sp>
    <dsp:sp modelId="{ABC1D6DB-7B5B-4B6D-A48D-14B72D432AA6}">
      <dsp:nvSpPr>
        <dsp:cNvPr id="0" name=""/>
        <dsp:cNvSpPr/>
      </dsp:nvSpPr>
      <dsp:spPr>
        <a:xfrm>
          <a:off x="1986617" y="2136983"/>
          <a:ext cx="171418" cy="171401"/>
        </a:xfrm>
        <a:prstGeom prst="ellipse">
          <a:avLst/>
        </a:prstGeom>
        <a:no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sp>
    <dsp:sp modelId="{9282DA9F-8658-42C2-B4F9-B5CD08800F33}">
      <dsp:nvSpPr>
        <dsp:cNvPr id="0" name=""/>
        <dsp:cNvSpPr/>
      </dsp:nvSpPr>
      <dsp:spPr>
        <a:xfrm>
          <a:off x="0" y="327844"/>
          <a:ext cx="1265045" cy="1000239"/>
        </a:xfrm>
        <a:prstGeom prst="ellipse">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kern="1200">
              <a:latin typeface="+mn-lt"/>
            </a:rPr>
            <a:t>Other sports recognised by Sport England</a:t>
          </a:r>
        </a:p>
      </dsp:txBody>
      <dsp:txXfrm>
        <a:off x="185262" y="474326"/>
        <a:ext cx="894521" cy="707275"/>
      </dsp:txXfrm>
    </dsp:sp>
    <dsp:sp modelId="{6ADECA04-4352-49E2-B1D4-72CF8CAE98A3}">
      <dsp:nvSpPr>
        <dsp:cNvPr id="0" name=""/>
        <dsp:cNvSpPr/>
      </dsp:nvSpPr>
      <dsp:spPr>
        <a:xfrm>
          <a:off x="1615996" y="544459"/>
          <a:ext cx="999649" cy="500249"/>
        </a:xfrm>
        <a:prstGeom prst="ellipse">
          <a:avLst/>
        </a:prstGeom>
        <a:solidFill>
          <a:schemeClr val="bg2">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95A42BF-01FE-4DC1-8741-2CFB9E9EFD08}">
      <dsp:nvSpPr>
        <dsp:cNvPr id="0" name=""/>
        <dsp:cNvSpPr/>
      </dsp:nvSpPr>
      <dsp:spPr>
        <a:xfrm>
          <a:off x="521781" y="2092764"/>
          <a:ext cx="1103039" cy="341427"/>
        </a:xfrm>
        <a:prstGeom prst="ellipse">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483115B-B171-426E-8856-1B163FAFAB55}">
      <dsp:nvSpPr>
        <dsp:cNvPr id="0" name=""/>
        <dsp:cNvSpPr/>
      </dsp:nvSpPr>
      <dsp:spPr>
        <a:xfrm>
          <a:off x="3866029" y="965731"/>
          <a:ext cx="733571" cy="419075"/>
        </a:xfrm>
        <a:prstGeom prst="ellipse">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kern="1200"/>
            <a:t>Rugby Union</a:t>
          </a:r>
        </a:p>
      </dsp:txBody>
      <dsp:txXfrm>
        <a:off x="3973458" y="1027103"/>
        <a:ext cx="518713" cy="296331"/>
      </dsp:txXfrm>
    </dsp:sp>
    <dsp:sp modelId="{FFC153B4-A07C-4E18-836C-44A078132935}">
      <dsp:nvSpPr>
        <dsp:cNvPr id="0" name=""/>
        <dsp:cNvSpPr/>
      </dsp:nvSpPr>
      <dsp:spPr>
        <a:xfrm>
          <a:off x="3070529" y="1379978"/>
          <a:ext cx="644238" cy="307355"/>
        </a:xfrm>
        <a:prstGeom prst="ellipse">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8F0913E-9D95-4686-B5F4-DF6209CFB66E}">
      <dsp:nvSpPr>
        <dsp:cNvPr id="0" name=""/>
        <dsp:cNvSpPr/>
      </dsp:nvSpPr>
      <dsp:spPr>
        <a:xfrm>
          <a:off x="1078489" y="2927482"/>
          <a:ext cx="171418" cy="171401"/>
        </a:xfrm>
        <a:prstGeom prst="ellipse">
          <a:avLst/>
        </a:prstGeom>
        <a:no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sp>
    <dsp:sp modelId="{AB788F89-6DF3-452C-97DB-B1C9F2CF26E2}">
      <dsp:nvSpPr>
        <dsp:cNvPr id="0" name=""/>
        <dsp:cNvSpPr/>
      </dsp:nvSpPr>
      <dsp:spPr>
        <a:xfrm>
          <a:off x="2569132" y="3316903"/>
          <a:ext cx="171418" cy="171401"/>
        </a:xfrm>
        <a:prstGeom prst="ellipse">
          <a:avLst/>
        </a:prstGeom>
        <a:no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sp>
    <dsp:sp modelId="{36298E9B-B9EC-4E57-997F-EA4879DBB5AF}">
      <dsp:nvSpPr>
        <dsp:cNvPr id="0" name=""/>
        <dsp:cNvSpPr/>
      </dsp:nvSpPr>
      <dsp:spPr>
        <a:xfrm>
          <a:off x="3638003" y="2639570"/>
          <a:ext cx="735844" cy="361855"/>
        </a:xfrm>
        <a:prstGeom prst="ellipse">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kern="1200"/>
            <a:t>Tennis</a:t>
          </a:r>
        </a:p>
      </dsp:txBody>
      <dsp:txXfrm>
        <a:off x="3745765" y="2692562"/>
        <a:ext cx="520320" cy="255871"/>
      </dsp:txXfrm>
    </dsp:sp>
    <dsp:sp modelId="{8EF1C97C-F49A-4F26-B8E0-EE1F1C606B5B}">
      <dsp:nvSpPr>
        <dsp:cNvPr id="0" name=""/>
        <dsp:cNvSpPr/>
      </dsp:nvSpPr>
      <dsp:spPr>
        <a:xfrm>
          <a:off x="4331960" y="2358170"/>
          <a:ext cx="171418" cy="171401"/>
        </a:xfrm>
        <a:prstGeom prst="ellipse">
          <a:avLst/>
        </a:prstGeom>
        <a:no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sp>
    <dsp:sp modelId="{094A32D5-7EB4-473C-9148-C17787355BA2}">
      <dsp:nvSpPr>
        <dsp:cNvPr id="0" name=""/>
        <dsp:cNvSpPr/>
      </dsp:nvSpPr>
      <dsp:spPr>
        <a:xfrm>
          <a:off x="1555898" y="2985019"/>
          <a:ext cx="844773" cy="281118"/>
        </a:xfrm>
        <a:prstGeom prst="ellipse">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kern="1200"/>
            <a:t>Football</a:t>
          </a:r>
        </a:p>
      </dsp:txBody>
      <dsp:txXfrm>
        <a:off x="1679612" y="3026188"/>
        <a:ext cx="597345" cy="198780"/>
      </dsp:txXfrm>
    </dsp:sp>
    <dsp:sp modelId="{A1CA68BF-316F-4B86-A736-7EBE98CC186A}">
      <dsp:nvSpPr>
        <dsp:cNvPr id="0" name=""/>
        <dsp:cNvSpPr/>
      </dsp:nvSpPr>
      <dsp:spPr>
        <a:xfrm>
          <a:off x="2866393" y="3098883"/>
          <a:ext cx="171418" cy="171401"/>
        </a:xfrm>
        <a:prstGeom prst="ellipse">
          <a:avLst/>
        </a:prstGeom>
        <a:no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sp>
    <dsp:sp modelId="{A795DCB0-0CBE-4817-9C37-A9455C5BE1F8}">
      <dsp:nvSpPr>
        <dsp:cNvPr id="0" name=""/>
        <dsp:cNvSpPr/>
      </dsp:nvSpPr>
      <dsp:spPr>
        <a:xfrm>
          <a:off x="4566287" y="260489"/>
          <a:ext cx="1216892" cy="1050239"/>
        </a:xfrm>
        <a:prstGeom prst="ellipse">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kern="1200"/>
            <a:t>Sports not recognised by Sport England</a:t>
          </a:r>
        </a:p>
      </dsp:txBody>
      <dsp:txXfrm>
        <a:off x="4744497" y="414293"/>
        <a:ext cx="860472" cy="742631"/>
      </dsp:txXfrm>
    </dsp:sp>
    <dsp:sp modelId="{34A32609-33DD-4598-B34B-CE72CDC663AA}">
      <dsp:nvSpPr>
        <dsp:cNvPr id="0" name=""/>
        <dsp:cNvSpPr/>
      </dsp:nvSpPr>
      <dsp:spPr>
        <a:xfrm>
          <a:off x="2511338" y="3258391"/>
          <a:ext cx="1142292" cy="300187"/>
        </a:xfrm>
        <a:prstGeom prst="ellipse">
          <a:avLst/>
        </a:prstGeom>
        <a:solidFill>
          <a:schemeClr val="bg2">
            <a:lumMod val="50000"/>
          </a:schemeClr>
        </a:solidFill>
        <a:ln w="25400" cap="flat" cmpd="sng" algn="ctr">
          <a:solidFill>
            <a:schemeClr val="bg1"/>
          </a:solidFill>
          <a:prstDash val="solid"/>
        </a:ln>
        <a:effectLst/>
      </dsp:spPr>
      <dsp:style>
        <a:lnRef idx="2">
          <a:scrgbClr r="0" g="0" b="0"/>
        </a:lnRef>
        <a:fillRef idx="1">
          <a:scrgbClr r="0" g="0" b="0"/>
        </a:fillRef>
        <a:effectRef idx="0">
          <a:scrgbClr r="0" g="0" b="0"/>
        </a:effectRef>
        <a:fontRef idx="minor">
          <a:schemeClr val="lt1"/>
        </a:fontRef>
      </dsp:style>
    </dsp:sp>
    <dsp:sp modelId="{6292826A-F510-47A9-A3B9-DAD0A51C3F62}">
      <dsp:nvSpPr>
        <dsp:cNvPr id="0" name=""/>
        <dsp:cNvSpPr/>
      </dsp:nvSpPr>
      <dsp:spPr>
        <a:xfrm>
          <a:off x="2846575" y="504383"/>
          <a:ext cx="816511" cy="407727"/>
        </a:xfrm>
        <a:prstGeom prst="ellipse">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9/3/layout/CircleRelationship">
  <dgm:title val=""/>
  <dgm:desc val=""/>
  <dgm:catLst>
    <dgm:cat type="relationship" pri="1500"/>
  </dgm:catLst>
  <dgm:sampData>
    <dgm:dataModel>
      <dgm:ptLst>
        <dgm:pt modelId="0" type="doc"/>
        <dgm:pt modelId="10">
          <dgm:prSet phldr="1"/>
        </dgm:pt>
        <dgm:pt modelId="11">
          <dgm:prSet phldr="1"/>
        </dgm:pt>
        <dgm:pt modelId="12">
          <dgm:prSet phldr="1"/>
        </dgm:pt>
      </dgm:ptLst>
      <dgm:cxnLst>
        <dgm:cxn modelId="20" srcId="0" destId="10" srcOrd="0" destOrd="0"/>
        <dgm:cxn modelId="21" srcId="10" destId="11" srcOrd="0" destOrd="0"/>
        <dgm:cxn modelId="22" srcId="10" destId="12" srcOrd="0" destOrd="0"/>
      </dgm:cxnLst>
      <dgm:bg/>
      <dgm:whole/>
    </dgm:dataModel>
  </dgm:sampData>
  <dgm:styleData>
    <dgm:dataModel>
      <dgm:ptLst>
        <dgm:pt modelId="0" type="doc"/>
        <dgm:pt modelId="10">
          <dgm:prSet phldr="1"/>
        </dgm:pt>
        <dgm:pt modelId="11">
          <dgm:prSet phldr="1"/>
        </dgm:pt>
        <dgm:pt modelId="12">
          <dgm:prSet phldr="1"/>
        </dgm:pt>
      </dgm:ptLst>
      <dgm:cxnLst>
        <dgm:cxn modelId="20" srcId="0" destId="10" srcOrd="0" destOrd="0"/>
        <dgm:cxn modelId="21" srcId="10" destId="11" srcOrd="0" destOrd="0"/>
        <dgm:cxn modelId="22" srcId="10" destId="12" srcOrd="0" destOrd="0"/>
      </dgm:cxnLst>
      <dgm:bg/>
      <dgm:whole/>
    </dgm:dataModel>
  </dgm:styleData>
  <dgm:clrData>
    <dgm:dataModel>
      <dgm:ptLst>
        <dgm:pt modelId="0" type="doc"/>
        <dgm:pt modelId="10">
          <dgm:prSet phldr="1"/>
        </dgm:pt>
        <dgm:pt modelId="11">
          <dgm:prSet phldr="1"/>
        </dgm:pt>
        <dgm:pt modelId="12">
          <dgm:prSet phldr="1"/>
        </dgm:pt>
      </dgm:ptLst>
      <dgm:cxnLst>
        <dgm:cxn modelId="20" srcId="0" destId="10" srcOrd="0" destOrd="0"/>
        <dgm:cxn modelId="21" srcId="10" destId="11" srcOrd="0" destOrd="0"/>
        <dgm:cxn modelId="22" srcId="10" destId="12" srcOrd="0" destOrd="0"/>
      </dgm:cxnLst>
      <dgm:bg/>
      <dgm:whole/>
    </dgm:dataModel>
  </dgm:clrData>
  <dgm:layoutNode name="Name0">
    <dgm:varLst>
      <dgm:chMax val="1"/>
      <dgm:chPref val="1"/>
    </dgm:varLst>
    <dgm:shape xmlns:r="http://schemas.openxmlformats.org/officeDocument/2006/relationships" r:blip="">
      <dgm:adjLst/>
    </dgm:shape>
    <dgm:choose name="Name1">
      <dgm:if name="Name2" axis="ch ch" ptType="node node" func="cnt" op="equ" val="0">
        <dgm:alg type="composite">
          <dgm:param type="ar" val="0.98"/>
        </dgm:alg>
        <dgm:constrLst>
          <dgm:constr type="primFontSz" for="des" ptType="node" op="equ" val="65"/>
          <dgm:constr type="l" for="ch" forName="Parent" refType="w" fact="0"/>
          <dgm:constr type="t" for="ch" forName="Parent" refType="h" fact="0.039"/>
          <dgm:constr type="w" for="ch" forName="Parent" refType="w" fact="0.8734"/>
          <dgm:constr type="h" for="ch" forName="Parent" refType="h" fact="0.856"/>
          <dgm:constr type="l" for="ch" forName="Accent1" refType="w" fact="0.4984"/>
          <dgm:constr type="t" for="ch" forName="Accent1" refType="h" fact="0"/>
          <dgm:constr type="w" for="ch" forName="Accent1" refType="w" fact="0.0972"/>
          <dgm:constr type="h" for="ch" forName="Accent1" refType="h" fact="0.0952"/>
          <dgm:constr type="l" for="ch" forName="Accent2" refType="w" fact="0.2684"/>
          <dgm:constr type="t" for="ch" forName="Accent2" refType="h" fact="0.8314"/>
          <dgm:constr type="w" for="ch" forName="Accent2" refType="w" fact="0.0704"/>
          <dgm:constr type="h" for="ch" forName="Accent2" refType="h" fact="0.069"/>
          <dgm:constr type="l" for="ch" forName="Accent3" refType="w" fact="0.9296"/>
          <dgm:constr type="t" for="ch" forName="Accent3" refType="h" fact="0.3864"/>
          <dgm:constr type="w" for="ch" forName="Accent3" refType="w" fact="0.0704"/>
          <dgm:constr type="h" for="ch" forName="Accent3" refType="h" fact="0.069"/>
          <dgm:constr type="l" for="ch" forName="Accent4" refType="w" fact="0.5931"/>
          <dgm:constr type="t" for="ch" forName="Accent4" refType="h" fact="0.9048"/>
          <dgm:constr type="w" for="ch" forName="Accent4" refType="w" fact="0.0972"/>
          <dgm:constr type="h" for="ch" forName="Accent4" refType="h" fact="0.0952"/>
          <dgm:constr type="l" for="ch" forName="Accent5" refType="w" fact="0.2883"/>
          <dgm:constr type="t" for="ch" forName="Accent5" refType="h" fact="0.1353"/>
          <dgm:constr type="w" for="ch" forName="Accent5" refType="w" fact="0.0704"/>
          <dgm:constr type="h" for="ch" forName="Accent5" refType="h" fact="0.069"/>
          <dgm:constr type="l" for="ch" forName="Accent6" refType="w" fact="0.0666"/>
          <dgm:constr type="t" for="ch" forName="Accent6" refType="h" fact="0.53"/>
          <dgm:constr type="w" for="ch" forName="Accent6" refType="w" fact="0.0704"/>
          <dgm:constr type="h" for="ch" forName="Accent6" refType="h" fact="0.069"/>
        </dgm:constrLst>
      </dgm:if>
      <dgm:if name="Name3" axis="ch ch" ptType="node node" func="cnt" op="equ" val="1">
        <dgm:alg type="composite">
          <dgm:param type="ar" val="1.2476"/>
        </dgm:alg>
        <dgm:constrLst>
          <dgm:constr type="primFontSz" for="des" ptType="node" op="equ" val="65"/>
          <dgm:constr type="l" for="ch" forName="Parent" refType="w" fact="0.2145"/>
          <dgm:constr type="t" for="ch" forName="Parent" refType="h" fact="0.039"/>
          <dgm:constr type="w" for="ch" forName="Parent" refType="w" fact="0.6861"/>
          <dgm:constr type="h" for="ch" forName="Parent" refType="h" fact="0.856"/>
          <dgm:constr type="l" for="ch" forName="Accent8" refType="w" fact="0.0262"/>
          <dgm:constr type="t" for="ch" forName="Accent8" refType="h" fact="0.6434"/>
          <dgm:constr type="w" for="ch" forName="Accent8" refType="w" fact="0.138"/>
          <dgm:constr type="h" for="ch" forName="Accent8" refType="h" fact="0.1721"/>
          <dgm:constr type="l" for="ch" forName="Accent1" refType="w" fact="0.6059"/>
          <dgm:constr type="t" for="ch" forName="Accent1" refType="h" fact="0"/>
          <dgm:constr type="w" for="ch" forName="Accent1" refType="w" fact="0.0763"/>
          <dgm:constr type="h" for="ch" forName="Accent1" refType="h" fact="0.0952"/>
          <dgm:constr type="l" for="ch" forName="Accent2" refType="w" fact="0.4253"/>
          <dgm:constr type="t" for="ch" forName="Accent2" refType="h" fact="0.8314"/>
          <dgm:constr type="w" for="ch" forName="Accent2" refType="w" fact="0.0553"/>
          <dgm:constr type="h" for="ch" forName="Accent2" refType="h" fact="0.069"/>
          <dgm:constr type="l" for="ch" forName="Accent3" refType="w" fact="0.9447"/>
          <dgm:constr type="t" for="ch" forName="Accent3" refType="h" fact="0.3864"/>
          <dgm:constr type="w" for="ch" forName="Accent3" refType="w" fact="0.0553"/>
          <dgm:constr type="h" for="ch" forName="Accent3" refType="h" fact="0.069"/>
          <dgm:constr type="l" for="ch" forName="Child1" refType="w" fact="0"/>
          <dgm:constr type="t" for="ch" forName="Child1" refType="h" fact="0.1935"/>
          <dgm:constr type="w" for="ch" forName="Child1" refType="w" fact="0.2789"/>
          <dgm:constr type="h" for="ch" forName="Child1" refType="h" fact="0.3479"/>
          <dgm:constr type="l" for="ch" forName="Accent4" refType="w" fact="0.6803"/>
          <dgm:constr type="t" for="ch" forName="Accent4" refType="h" fact="0.9048"/>
          <dgm:constr type="w" for="ch" forName="Accent4" refType="w" fact="0.0763"/>
          <dgm:constr type="h" for="ch" forName="Accent4" refType="h" fact="0.0952"/>
          <dgm:constr type="l" for="ch" forName="Accent7" refType="w" fact="0.5287"/>
          <dgm:constr type="t" for="ch" forName="Accent7" refType="h" fact="0.1383"/>
          <dgm:constr type="w" for="ch" forName="Accent7" refType="w" fact="0.0763"/>
          <dgm:constr type="h" for="ch" forName="Accent7" refType="h" fact="0.0952"/>
          <dgm:constr type="l" for="ch" forName="Accent5" refType="w" fact="0.4409"/>
          <dgm:constr type="t" for="ch" forName="Accent5" refType="h" fact="0.1353"/>
          <dgm:constr type="w" for="ch" forName="Accent5" refType="w" fact="0.0553"/>
          <dgm:constr type="h" for="ch" forName="Accent5" refType="h" fact="0.069"/>
          <dgm:constr type="l" for="ch" forName="Accent6" refType="w" fact="0.2668"/>
          <dgm:constr type="t" for="ch" forName="Accent6" refType="h" fact="0.53"/>
          <dgm:constr type="w" for="ch" forName="Accent6" refType="w" fact="0.0553"/>
          <dgm:constr type="h" for="ch" forName="Accent6" refType="h" fact="0.069"/>
        </dgm:constrLst>
      </dgm:if>
      <dgm:if name="Name4" axis="ch ch" ptType="node node" func="cnt" op="equ" val="2">
        <dgm:alg type="composite">
          <dgm:param type="ar" val="1.592"/>
        </dgm:alg>
        <dgm:constrLst>
          <dgm:constr type="primFontSz" for="des" ptType="node" op="equ" val="65"/>
          <dgm:constr type="l" for="ch" forName="Parent" refType="w" fact="0.1886"/>
          <dgm:constr type="t" for="ch" forName="Parent" refType="h" fact="0.039"/>
          <dgm:constr type="w" for="ch" forName="Parent" refType="w" fact="0.5377"/>
          <dgm:constr type="h" for="ch" forName="Parent" refType="h" fact="0.856"/>
          <dgm:constr type="l" for="ch" forName="Accent8" refType="w" fact="0.0411"/>
          <dgm:constr type="t" for="ch" forName="Accent8" refType="h" fact="0.6434"/>
          <dgm:constr type="w" for="ch" forName="Accent8" refType="w" fact="0.1081"/>
          <dgm:constr type="h" for="ch" forName="Accent8" refType="h" fact="0.1721"/>
          <dgm:constr type="l" for="ch" forName="Accent1" refType="w" fact="0.4954"/>
          <dgm:constr type="t" for="ch" forName="Accent1" refType="h" fact="0"/>
          <dgm:constr type="w" for="ch" forName="Accent1" refType="w" fact="0.0598"/>
          <dgm:constr type="h" for="ch" forName="Accent1" refType="h" fact="0.0952"/>
          <dgm:constr type="l" for="ch" forName="Accent2" refType="w" fact="0.3538"/>
          <dgm:constr type="t" for="ch" forName="Accent2" refType="h" fact="0.8314"/>
          <dgm:constr type="w" for="ch" forName="Accent2" refType="w" fact="0.0433"/>
          <dgm:constr type="h" for="ch" forName="Accent2" refType="h" fact="0.069"/>
          <dgm:constr type="l" for="ch" forName="Accent3" refType="w" fact="0.7609"/>
          <dgm:constr type="t" for="ch" forName="Accent3" refType="h" fact="0.3864"/>
          <dgm:constr type="w" for="ch" forName="Accent3" refType="w" fact="0.0433"/>
          <dgm:constr type="h" for="ch" forName="Accent3" refType="h" fact="0.069"/>
          <dgm:constr type="l" for="ch" forName="Accent9" refType="w" fact="0.6839"/>
          <dgm:constr type="t" for="ch" forName="Accent9" refType="h" fact="0.27"/>
          <dgm:constr type="w" for="ch" forName="Accent9" refType="w" fact="0.0598"/>
          <dgm:constr type="h" for="ch" forName="Accent9" refType="h" fact="0.0952"/>
          <dgm:constr type="l" for="ch" forName="Child1" refType="w" fact="0.0206"/>
          <dgm:constr type="t" for="ch" forName="Child1" refType="h" fact="0.1935"/>
          <dgm:constr type="w" for="ch" forName="Child1" refType="w" fact="0.2186"/>
          <dgm:constr type="h" for="ch" forName="Child1" refType="h" fact="0.3479"/>
          <dgm:constr type="l" for="ch" forName="Child2" refType="w" fact="0.7814"/>
          <dgm:constr type="t" for="ch" forName="Child2" refType="h" fact="0.0298"/>
          <dgm:constr type="w" for="ch" forName="Child2" refType="w" fact="0.2186"/>
          <dgm:constr type="h" for="ch" forName="Child2" refType="h" fact="0.3479"/>
          <dgm:constr type="l" for="ch" forName="Accent10" refType="w" fact="0"/>
          <dgm:constr type="t" for="ch" forName="Accent10" refType="h" fact="0.8482"/>
          <dgm:constr type="w" for="ch" forName="Accent10" refType="w" fact="0.0433"/>
          <dgm:constr type="h" for="ch" forName="Accent10" refType="h" fact="0.069"/>
          <dgm:constr type="l" for="ch" forName="Accent11" refType="w" fact="0.4318"/>
          <dgm:constr type="t" for="ch" forName="Accent11" refType="h" fact="0.75"/>
          <dgm:constr type="w" for="ch" forName="Accent11" refType="w" fact="0.0433"/>
          <dgm:constr type="h" for="ch" forName="Accent11" refType="h" fact="0.069"/>
          <dgm:constr type="l" for="ch" forName="Accent7" refType="w" fact="0.4349"/>
          <dgm:constr type="t" for="ch" forName="Accent7" refType="h" fact="0.1383"/>
          <dgm:constr type="w" for="ch" forName="Accent7" refType="w" fact="0.0598"/>
          <dgm:constr type="h" for="ch" forName="Accent7" refType="h" fact="0.0952"/>
          <dgm:constr type="l" for="ch" forName="Accent5" refType="w" fact="0.3661"/>
          <dgm:constr type="t" for="ch" forName="Accent5" refType="h" fact="0.1353"/>
          <dgm:constr type="w" for="ch" forName="Accent5" refType="w" fact="0.0433"/>
          <dgm:constr type="h" for="ch" forName="Accent5" refType="h" fact="0.069"/>
          <dgm:constr type="l" for="ch" forName="Accent6" refType="w" fact="0.2296"/>
          <dgm:constr type="t" for="ch" forName="Accent6" refType="h" fact="0.53"/>
          <dgm:constr type="w" for="ch" forName="Accent6" refType="w" fact="0.0433"/>
          <dgm:constr type="h" for="ch" forName="Accent6" refType="h" fact="0.069"/>
          <dgm:constr type="l" for="ch" forName="Accent4" refType="w" fact="0.5537"/>
          <dgm:constr type="t" for="ch" forName="Accent4" refType="h" fact="0.9048"/>
          <dgm:constr type="w" for="ch" forName="Accent4" refType="w" fact="0.0598"/>
          <dgm:constr type="h" for="ch" forName="Accent4" refType="h" fact="0.0952"/>
        </dgm:constrLst>
      </dgm:if>
      <dgm:if name="Name5" axis="ch ch" ptType="node node" func="cnt" op="equ" val="3">
        <dgm:alg type="composite">
          <dgm:param type="ar" val="1.7557"/>
        </dgm:alg>
        <dgm:constrLst>
          <dgm:constr type="primFontSz" for="des" ptType="node" op="equ" val="65"/>
          <dgm:constr type="l" for="ch" forName="Parent" refType="w" fact="0.171"/>
          <dgm:constr type="t" for="ch" forName="Parent" refType="h" fact="0.039"/>
          <dgm:constr type="w" for="ch" forName="Parent" refType="w" fact="0.4875"/>
          <dgm:constr type="h" for="ch" forName="Parent" refType="h" fact="0.856"/>
          <dgm:constr type="l" for="ch" forName="Accent8" refType="w" fact="0.0373"/>
          <dgm:constr type="t" for="ch" forName="Accent8" refType="h" fact="0.6434"/>
          <dgm:constr type="w" for="ch" forName="Accent8" refType="w" fact="0.098"/>
          <dgm:constr type="h" for="ch" forName="Accent8" refType="h" fact="0.1721"/>
          <dgm:constr type="l" for="ch" forName="Accent1" refType="w" fact="0.4492"/>
          <dgm:constr type="t" for="ch" forName="Accent1" refType="h" fact="0"/>
          <dgm:constr type="w" for="ch" forName="Accent1" refType="w" fact="0.0542"/>
          <dgm:constr type="h" for="ch" forName="Accent1" refType="h" fact="0.0952"/>
          <dgm:constr type="l" for="ch" forName="Accent2" refType="w" fact="0.3209"/>
          <dgm:constr type="t" for="ch" forName="Accent2" refType="h" fact="0.8314"/>
          <dgm:constr type="w" for="ch" forName="Accent2" refType="w" fact="0.0393"/>
          <dgm:constr type="h" for="ch" forName="Accent2" refType="h" fact="0.069"/>
          <dgm:constr type="l" for="ch" forName="Accent3" refType="w" fact="0.6899"/>
          <dgm:constr type="t" for="ch" forName="Accent3" refType="h" fact="0.3864"/>
          <dgm:constr type="w" for="ch" forName="Accent3" refType="w" fact="0.0393"/>
          <dgm:constr type="h" for="ch" forName="Accent3" refType="h" fact="0.069"/>
          <dgm:constr type="l" for="ch" forName="Accent9" refType="w" fact="0.6201"/>
          <dgm:constr type="t" for="ch" forName="Accent9" refType="h" fact="0.27"/>
          <dgm:constr type="w" for="ch" forName="Accent9" refType="w" fact="0.0542"/>
          <dgm:constr type="h" for="ch" forName="Accent9" refType="h" fact="0.0952"/>
          <dgm:constr type="l" for="ch" forName="Child1" refType="w" fact="0.0186"/>
          <dgm:constr type="t" for="ch" forName="Child1" refType="h" fact="0.1935"/>
          <dgm:constr type="w" for="ch" forName="Child1" refType="w" fact="0.1982"/>
          <dgm:constr type="h" for="ch" forName="Child1" refType="h" fact="0.3479"/>
          <dgm:constr type="l" for="ch" forName="Child2" refType="w" fact="0.7086"/>
          <dgm:constr type="t" for="ch" forName="Child2" refType="h" fact="0.0298"/>
          <dgm:constr type="w" for="ch" forName="Child2" refType="w" fact="0.1982"/>
          <dgm:constr type="h" for="ch" forName="Child2" refType="h" fact="0.3479"/>
          <dgm:constr type="l" for="ch" forName="Child3" refType="w" fact="0.8018"/>
          <dgm:constr type="t" for="ch" forName="Child3" refType="h" fact="0.6312"/>
          <dgm:constr type="w" for="ch" forName="Child3" refType="w" fact="0.1982"/>
          <dgm:constr type="h" for="ch" forName="Child3" refType="h" fact="0.3479"/>
          <dgm:constr type="l" for="ch" forName="Accent12" refType="w" fact="0.7459"/>
          <dgm:constr type="t" for="ch" forName="Accent12" refType="h" fact="0.619"/>
          <dgm:constr type="w" for="ch" forName="Accent12" refType="w" fact="0.0393"/>
          <dgm:constr type="h" for="ch" forName="Accent12" refType="h" fact="0.069"/>
          <dgm:constr type="l" for="ch" forName="Accent4" refType="w" fact="0.5021"/>
          <dgm:constr type="t" for="ch" forName="Accent4" refType="h" fact="0.9048"/>
          <dgm:constr type="w" for="ch" forName="Accent4" refType="w" fact="0.0542"/>
          <dgm:constr type="h" for="ch" forName="Accent4" refType="h" fact="0.0952"/>
          <dgm:constr type="l" for="ch" forName="Accent10" refType="w" fact="0"/>
          <dgm:constr type="t" for="ch" forName="Accent10" refType="h" fact="0.8482"/>
          <dgm:constr type="w" for="ch" forName="Accent10" refType="w" fact="0.0393"/>
          <dgm:constr type="h" for="ch" forName="Accent10" refType="h" fact="0.069"/>
          <dgm:constr type="l" for="ch" forName="Accent11" refType="w" fact="0.3916"/>
          <dgm:constr type="t" for="ch" forName="Accent11" refType="h" fact="0.75"/>
          <dgm:constr type="w" for="ch" forName="Accent11" refType="w" fact="0.0393"/>
          <dgm:constr type="h" for="ch" forName="Accent11" refType="h" fact="0.069"/>
          <dgm:constr type="l" for="ch" forName="Accent7" refType="w" fact="0.3944"/>
          <dgm:constr type="t" for="ch" forName="Accent7" refType="h" fact="0.1383"/>
          <dgm:constr type="w" for="ch" forName="Accent7" refType="w" fact="0.0542"/>
          <dgm:constr type="h" for="ch" forName="Accent7" refType="h" fact="0.0952"/>
          <dgm:constr type="l" for="ch" forName="Accent5" refType="w" fact="0.3319"/>
          <dgm:constr type="t" for="ch" forName="Accent5" refType="h" fact="0.1353"/>
          <dgm:constr type="w" for="ch" forName="Accent5" refType="w" fact="0.0393"/>
          <dgm:constr type="h" for="ch" forName="Accent5" refType="h" fact="0.069"/>
          <dgm:constr type="l" for="ch" forName="Accent6" refType="w" fact="0.2082"/>
          <dgm:constr type="t" for="ch" forName="Accent6" refType="h" fact="0.53"/>
          <dgm:constr type="w" for="ch" forName="Accent6" refType="w" fact="0.0393"/>
          <dgm:constr type="h" for="ch" forName="Accent6" refType="h" fact="0.069"/>
        </dgm:constrLst>
      </dgm:if>
      <dgm:if name="Name6" axis="ch ch" ptType="node node" func="cnt" op="equ" val="4">
        <dgm:alg type="composite">
          <dgm:param type="ar" val="1.3749"/>
        </dgm:alg>
        <dgm:constrLst>
          <dgm:constr type="primFontSz" for="des" ptType="node" op="equ" val="65"/>
          <dgm:constr type="l" for="ch" forName="Parent" refType="w" fact="0.171"/>
          <dgm:constr type="t" for="ch" forName="Parent" refType="h" fact="0.0306"/>
          <dgm:constr type="w" for="ch" forName="Parent" refType="w" fact="0.4875"/>
          <dgm:constr type="h" for="ch" forName="Parent" refType="h" fact="0.6703"/>
          <dgm:constr type="l" for="ch" forName="Accent8" refType="w" fact="0.0373"/>
          <dgm:constr type="t" for="ch" forName="Accent8" refType="h" fact="0.5038"/>
          <dgm:constr type="w" for="ch" forName="Accent8" refType="w" fact="0.098"/>
          <dgm:constr type="h" for="ch" forName="Accent8" refType="h" fact="0.1348"/>
          <dgm:constr type="l" for="ch" forName="Accent1" refType="w" fact="0.4492"/>
          <dgm:constr type="t" for="ch" forName="Accent1" refType="h" fact="0"/>
          <dgm:constr type="w" for="ch" forName="Accent1" refType="w" fact="0.0542"/>
          <dgm:constr type="h" for="ch" forName="Accent1" refType="h" fact="0.0746"/>
          <dgm:constr type="l" for="ch" forName="Accent2" refType="w" fact="0.3209"/>
          <dgm:constr type="t" for="ch" forName="Accent2" refType="h" fact="0.6511"/>
          <dgm:constr type="w" for="ch" forName="Accent2" refType="w" fact="0.0393"/>
          <dgm:constr type="h" for="ch" forName="Accent2" refType="h" fact="0.054"/>
          <dgm:constr type="l" for="ch" forName="Accent3" refType="w" fact="0.6899"/>
          <dgm:constr type="t" for="ch" forName="Accent3" refType="h" fact="0.3026"/>
          <dgm:constr type="w" for="ch" forName="Accent3" refType="w" fact="0.0393"/>
          <dgm:constr type="h" for="ch" forName="Accent3" refType="h" fact="0.054"/>
          <dgm:constr type="l" for="ch" forName="Accent9" refType="w" fact="0.6201"/>
          <dgm:constr type="t" for="ch" forName="Accent9" refType="h" fact="0.2115"/>
          <dgm:constr type="w" for="ch" forName="Accent9" refType="w" fact="0.0542"/>
          <dgm:constr type="h" for="ch" forName="Accent9" refType="h" fact="0.0746"/>
          <dgm:constr type="l" for="ch" forName="Child1" refType="w" fact="0.0186"/>
          <dgm:constr type="t" for="ch" forName="Child1" refType="h" fact="0.1515"/>
          <dgm:constr type="w" for="ch" forName="Child1" refType="w" fact="0.1982"/>
          <dgm:constr type="h" for="ch" forName="Child1" refType="h" fact="0.2725"/>
          <dgm:constr type="l" for="ch" forName="Child2" refType="w" fact="0.7086"/>
          <dgm:constr type="t" for="ch" forName="Child2" refType="h" fact="0.0233"/>
          <dgm:constr type="w" for="ch" forName="Child2" refType="w" fact="0.1982"/>
          <dgm:constr type="h" for="ch" forName="Child2" refType="h" fact="0.2725"/>
          <dgm:constr type="l" for="ch" forName="Child3" refType="w" fact="0.8018"/>
          <dgm:constr type="t" for="ch" forName="Child3" refType="h" fact="0.4943"/>
          <dgm:constr type="w" for="ch" forName="Child3" refType="w" fact="0.1982"/>
          <dgm:constr type="h" for="ch" forName="Child3" refType="h" fact="0.2725"/>
          <dgm:constr type="l" for="ch" forName="Accent12" refType="w" fact="0.7459"/>
          <dgm:constr type="t" for="ch" forName="Accent12" refType="h" fact="0.4848"/>
          <dgm:constr type="w" for="ch" forName="Accent12" refType="w" fact="0.0393"/>
          <dgm:constr type="h" for="ch" forName="Accent12" refType="h" fact="0.054"/>
          <dgm:constr type="l" for="ch" forName="Accent4" refType="w" fact="0.5021"/>
          <dgm:constr type="t" for="ch" forName="Accent4" refType="h" fact="0.7085"/>
          <dgm:constr type="w" for="ch" forName="Accent4" refType="w" fact="0.0542"/>
          <dgm:constr type="h" for="ch" forName="Accent4" refType="h" fact="0.0746"/>
          <dgm:constr type="l" for="ch" forName="Accent10" refType="w" fact="0"/>
          <dgm:constr type="t" for="ch" forName="Accent10" refType="h" fact="0.6642"/>
          <dgm:constr type="w" for="ch" forName="Accent10" refType="w" fact="0.0393"/>
          <dgm:constr type="h" for="ch" forName="Accent10" refType="h" fact="0.054"/>
          <dgm:constr type="l" for="ch" forName="Accent11" refType="w" fact="0.3916"/>
          <dgm:constr type="t" for="ch" forName="Accent11" refType="h" fact="0.5873"/>
          <dgm:constr type="w" for="ch" forName="Accent11" refType="w" fact="0.0393"/>
          <dgm:constr type="h" for="ch" forName="Accent11" refType="h" fact="0.054"/>
          <dgm:constr type="l" for="ch" forName="Accent7" refType="w" fact="0.3944"/>
          <dgm:constr type="t" for="ch" forName="Accent7" refType="h" fact="0.1083"/>
          <dgm:constr type="w" for="ch" forName="Accent7" refType="w" fact="0.0542"/>
          <dgm:constr type="h" for="ch" forName="Accent7" refType="h" fact="0.0746"/>
          <dgm:constr type="l" for="ch" forName="Accent5" refType="w" fact="0.3319"/>
          <dgm:constr type="t" for="ch" forName="Accent5" refType="h" fact="0.1059"/>
          <dgm:constr type="w" for="ch" forName="Accent5" refType="w" fact="0.0393"/>
          <dgm:constr type="h" for="ch" forName="Accent5" refType="h" fact="0.054"/>
          <dgm:constr type="l" for="ch" forName="Accent6" refType="w" fact="0.2082"/>
          <dgm:constr type="t" for="ch" forName="Accent6" refType="h" fact="0.4151"/>
          <dgm:constr type="w" for="ch" forName="Accent6" refType="w" fact="0.0393"/>
          <dgm:constr type="h" for="ch" forName="Accent6" refType="h" fact="0.054"/>
          <dgm:constr type="l" for="ch" forName="Child4" refType="w" fact="0.2329"/>
          <dgm:constr type="t" for="ch" forName="Child4" refType="h" fact="0.7275"/>
          <dgm:constr type="w" for="ch" forName="Child4" refType="w" fact="0.1982"/>
          <dgm:constr type="h" for="ch" forName="Child4" refType="h" fact="0.2725"/>
          <dgm:constr type="l" for="ch" forName="Accent13" refType="w" fact="0.4099"/>
          <dgm:constr type="t" for="ch" forName="Accent13" refType="h" fact="0.7183"/>
          <dgm:constr type="w" for="ch" forName="Accent13" refType="w" fact="0.0393"/>
          <dgm:constr type="h" for="ch" forName="Accent13" refType="h" fact="0.054"/>
        </dgm:constrLst>
      </dgm:if>
      <dgm:else name="Name7">
        <dgm:alg type="composite">
          <dgm:param type="ar" val="1.1477"/>
        </dgm:alg>
        <dgm:constrLst>
          <dgm:constr type="primFontSz" for="des" ptType="node" op="equ" val="65"/>
          <dgm:constr type="l" for="ch" forName="Parent" refType="w" fact="0.171"/>
          <dgm:constr type="t" for="ch" forName="Parent" refType="h" fact="0.1907"/>
          <dgm:constr type="w" for="ch" forName="Parent" refType="w" fact="0.4875"/>
          <dgm:constr type="h" for="ch" forName="Parent" refType="h" fact="0.5596"/>
          <dgm:constr type="l" for="ch" forName="Accent8" refType="w" fact="0.0373"/>
          <dgm:constr type="t" for="ch" forName="Accent8" refType="h" fact="0.5858"/>
          <dgm:constr type="w" for="ch" forName="Accent8" refType="w" fact="0.098"/>
          <dgm:constr type="h" for="ch" forName="Accent8" refType="h" fact="0.1125"/>
          <dgm:constr type="l" for="ch" forName="Accent1" refType="w" fact="0.4492"/>
          <dgm:constr type="t" for="ch" forName="Accent1" refType="h" fact="0.1652"/>
          <dgm:constr type="w" for="ch" forName="Accent1" refType="w" fact="0.0542"/>
          <dgm:constr type="h" for="ch" forName="Accent1" refType="h" fact="0.0623"/>
          <dgm:constr type="l" for="ch" forName="Accent2" refType="w" fact="0.3209"/>
          <dgm:constr type="t" for="ch" forName="Accent2" refType="h" fact="0.7087"/>
          <dgm:constr type="w" for="ch" forName="Accent2" refType="w" fact="0.0393"/>
          <dgm:constr type="h" for="ch" forName="Accent2" refType="h" fact="0.0451"/>
          <dgm:constr type="l" for="ch" forName="Accent3" refType="w" fact="0.6899"/>
          <dgm:constr type="t" for="ch" forName="Accent3" refType="h" fact="0.4178"/>
          <dgm:constr type="w" for="ch" forName="Accent3" refType="w" fact="0.0393"/>
          <dgm:constr type="h" for="ch" forName="Accent3" refType="h" fact="0.0451"/>
          <dgm:constr type="l" for="ch" forName="Accent9" refType="w" fact="0.6201"/>
          <dgm:constr type="t" for="ch" forName="Accent9" refType="h" fact="0.3417"/>
          <dgm:constr type="w" for="ch" forName="Accent9" refType="w" fact="0.0542"/>
          <dgm:constr type="h" for="ch" forName="Accent9" refType="h" fact="0.0623"/>
          <dgm:constr type="l" for="ch" forName="Child1" refType="w" fact="0.0186"/>
          <dgm:constr type="t" for="ch" forName="Child1" refType="h" fact="0.2917"/>
          <dgm:constr type="w" for="ch" forName="Child1" refType="w" fact="0.1982"/>
          <dgm:constr type="h" for="ch" forName="Child1" refType="h" fact="0.2275"/>
          <dgm:constr type="l" for="ch" forName="Child2" refType="w" fact="0.7086"/>
          <dgm:constr type="t" for="ch" forName="Child2" refType="h" fact="0.1847"/>
          <dgm:constr type="w" for="ch" forName="Child2" refType="w" fact="0.1982"/>
          <dgm:constr type="h" for="ch" forName="Child2" refType="h" fact="0.2275"/>
          <dgm:constr type="l" for="ch" forName="Child3" refType="w" fact="0.8018"/>
          <dgm:constr type="t" for="ch" forName="Child3" refType="h" fact="0.5778"/>
          <dgm:constr type="w" for="ch" forName="Child3" refType="w" fact="0.1982"/>
          <dgm:constr type="h" for="ch" forName="Child3" refType="h" fact="0.2275"/>
          <dgm:constr type="l" for="ch" forName="Accent12" refType="w" fact="0.7459"/>
          <dgm:constr type="t" for="ch" forName="Accent12" refType="h" fact="0.5699"/>
          <dgm:constr type="w" for="ch" forName="Accent12" refType="w" fact="0.0393"/>
          <dgm:constr type="h" for="ch" forName="Accent12" refType="h" fact="0.0451"/>
          <dgm:constr type="l" for="ch" forName="Accent4" refType="w" fact="0.5021"/>
          <dgm:constr type="t" for="ch" forName="Accent4" refType="h" fact="0.7567"/>
          <dgm:constr type="w" for="ch" forName="Accent4" refType="w" fact="0.0542"/>
          <dgm:constr type="h" for="ch" forName="Accent4" refType="h" fact="0.0623"/>
          <dgm:constr type="l" for="ch" forName="Accent10" refType="w" fact="0"/>
          <dgm:constr type="t" for="ch" forName="Accent10" refType="h" fact="0.7197"/>
          <dgm:constr type="w" for="ch" forName="Accent10" refType="w" fact="0.0393"/>
          <dgm:constr type="h" for="ch" forName="Accent10" refType="h" fact="0.0451"/>
          <dgm:constr type="l" for="ch" forName="Accent11" refType="w" fact="0.3916"/>
          <dgm:constr type="t" for="ch" forName="Accent11" refType="h" fact="0.6555"/>
          <dgm:constr type="w" for="ch" forName="Accent11" refType="w" fact="0.0393"/>
          <dgm:constr type="h" for="ch" forName="Accent11" refType="h" fact="0.0451"/>
          <dgm:constr type="l" for="ch" forName="Accent7" refType="w" fact="0.3944"/>
          <dgm:constr type="t" for="ch" forName="Accent7" refType="h" fact="0.2556"/>
          <dgm:constr type="w" for="ch" forName="Accent7" refType="w" fact="0.0542"/>
          <dgm:constr type="h" for="ch" forName="Accent7" refType="h" fact="0.0623"/>
          <dgm:constr type="l" for="ch" forName="Accent5" refType="w" fact="0.3319"/>
          <dgm:constr type="t" for="ch" forName="Accent5" refType="h" fact="0.2536"/>
          <dgm:constr type="w" for="ch" forName="Accent5" refType="w" fact="0.0393"/>
          <dgm:constr type="h" for="ch" forName="Accent5" refType="h" fact="0.0451"/>
          <dgm:constr type="l" for="ch" forName="Accent6" refType="w" fact="0.2082"/>
          <dgm:constr type="t" for="ch" forName="Accent6" refType="h" fact="0.5117"/>
          <dgm:constr type="w" for="ch" forName="Accent6" refType="w" fact="0.0393"/>
          <dgm:constr type="h" for="ch" forName="Accent6" refType="h" fact="0.0451"/>
          <dgm:constr type="l" for="ch" forName="Child5" refType="w" fact="0.4219"/>
          <dgm:constr type="t" for="ch" forName="Child5" refType="h" fact="0"/>
          <dgm:constr type="w" for="ch" forName="Child5" refType="w" fact="0.1982"/>
          <dgm:constr type="h" for="ch" forName="Child5" refType="h" fact="0.2275"/>
          <dgm:constr type="l" for="ch" forName="Child4" refType="w" fact="0.2329"/>
          <dgm:constr type="t" for="ch" forName="Child4" refType="h" fact="0.7725"/>
          <dgm:constr type="w" for="ch" forName="Child4" refType="w" fact="0.1982"/>
          <dgm:constr type="h" for="ch" forName="Child4" refType="h" fact="0.2275"/>
          <dgm:constr type="l" for="ch" forName="Accent15" refType="w" fact="0.1775"/>
          <dgm:constr type="t" for="ch" forName="Accent15" refType="h" fact="0.2466"/>
          <dgm:constr type="w" for="ch" forName="Accent15" refType="w" fact="0.0393"/>
          <dgm:constr type="h" for="ch" forName="Accent15" refType="h" fact="0.0451"/>
          <dgm:constr type="l" for="ch" forName="Accent16" refType="w" fact="0.6351"/>
          <dgm:constr type="t" for="ch" forName="Accent16" refType="h" fact="0.056"/>
          <dgm:constr type="w" for="ch" forName="Accent16" refType="w" fact="0.0393"/>
          <dgm:constr type="h" for="ch" forName="Accent16" refType="h" fact="0.0451"/>
          <dgm:constr type="l" for="ch" forName="Accent13" refType="w" fact="0.4099"/>
          <dgm:constr type="t" for="ch" forName="Accent13" refType="h" fact="0.7648"/>
          <dgm:constr type="w" for="ch" forName="Accent13" refType="w" fact="0.0393"/>
          <dgm:constr type="h" for="ch" forName="Accent13" refType="h" fact="0.0451"/>
        </dgm:constrLst>
      </dgm:else>
    </dgm:choose>
    <dgm:forEach name="wrapper" axis="self" ptType="parTrans">
      <dgm:forEach name="accentRepeat1" axis="self">
        <dgm:layoutNode name="AccentHold1" styleLbl="node1">
          <dgm:alg type="sp"/>
          <dgm:shape xmlns:r="http://schemas.openxmlformats.org/officeDocument/2006/relationships" type="ellipse" r:blip="">
            <dgm:adjLst/>
          </dgm:shape>
          <dgm:presOf/>
        </dgm:layoutNode>
      </dgm:forEach>
      <dgm:forEach name="accentRepeat2" axis="self">
        <dgm:layoutNode name="AccentHold2" styleLbl="node1">
          <dgm:alg type="sp"/>
          <dgm:shape xmlns:r="http://schemas.openxmlformats.org/officeDocument/2006/relationships" type="ellipse" r:blip="">
            <dgm:adjLst/>
          </dgm:shape>
          <dgm:presOf/>
        </dgm:layoutNode>
      </dgm:forEach>
      <dgm:forEach name="accentRepeat3" axis="self">
        <dgm:layoutNode name="AccentHold3" styleLbl="node1">
          <dgm:alg type="sp"/>
          <dgm:shape xmlns:r="http://schemas.openxmlformats.org/officeDocument/2006/relationships" type="ellipse" r:blip="">
            <dgm:adjLst/>
          </dgm:shape>
          <dgm:presOf/>
        </dgm:layoutNode>
      </dgm:forEach>
    </dgm:forEach>
    <dgm:forEach name="Name8" axis="ch" ptType="node" cnt="1">
      <dgm:layoutNode name="Parent" styleLbl="node0">
        <dgm:varLst>
          <dgm:chMax val="5"/>
          <dgm:chPref val="5"/>
        </dgm:varLst>
        <dgm:alg type="tx"/>
        <dgm:shape xmlns:r="http://schemas.openxmlformats.org/officeDocument/2006/relationships" type="ellipse" r:blip="">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9">
        <dgm:if name="Name10" axis="ch" ptType="node" func="cnt" op="lte" val="4">
          <dgm:layoutNode name="Accent1" styleLbl="node1">
            <dgm:alg type="sp"/>
            <dgm:shape xmlns:r="http://schemas.openxmlformats.org/officeDocument/2006/relationships" type="ellipse" r:blip="">
              <dgm:adjLst/>
            </dgm:shape>
            <dgm:presOf/>
            <dgm:constrLst/>
          </dgm:layoutNode>
        </dgm:if>
        <dgm:else name="Name11"/>
      </dgm:choose>
      <dgm:layoutNode name="Accent2" styleLbl="node1">
        <dgm:alg type="sp"/>
        <dgm:shape xmlns:r="http://schemas.openxmlformats.org/officeDocument/2006/relationships" type="ellipse" r:blip="">
          <dgm:adjLst/>
        </dgm:shape>
        <dgm:presOf/>
        <dgm:constrLst/>
      </dgm:layoutNode>
      <dgm:layoutNode name="Accent3" styleLbl="node1">
        <dgm:alg type="sp"/>
        <dgm:shape xmlns:r="http://schemas.openxmlformats.org/officeDocument/2006/relationships" type="ellipse" r:blip="">
          <dgm:adjLst/>
        </dgm:shape>
        <dgm:presOf/>
        <dgm:constrLst/>
      </dgm:layoutNode>
      <dgm:layoutNode name="Accent4" styleLbl="node1">
        <dgm:alg type="sp"/>
        <dgm:shape xmlns:r="http://schemas.openxmlformats.org/officeDocument/2006/relationships" type="ellipse" r:blip="">
          <dgm:adjLst/>
        </dgm:shape>
        <dgm:presOf/>
        <dgm:constrLst/>
      </dgm:layoutNode>
      <dgm:layoutNode name="Accent5" styleLbl="node1">
        <dgm:alg type="sp"/>
        <dgm:shape xmlns:r="http://schemas.openxmlformats.org/officeDocument/2006/relationships" type="ellipse" r:blip="">
          <dgm:adjLst/>
        </dgm:shape>
        <dgm:presOf/>
        <dgm:constrLst/>
      </dgm:layoutNode>
      <dgm:layoutNode name="Accent6" styleLbl="node1">
        <dgm:alg type="sp"/>
        <dgm:shape xmlns:r="http://schemas.openxmlformats.org/officeDocument/2006/relationships" type="ellipse" r:blip="">
          <dgm:adjLst/>
        </dgm:shape>
        <dgm:presOf/>
        <dgm:constrLst/>
      </dgm:layoutNode>
    </dgm:forEach>
    <dgm:forEach name="Name12" axis="ch ch" ptType="node node" st="1 1" cnt="1 1">
      <dgm:layoutNode name="Child1" styleLbl="node1">
        <dgm:varLst>
          <dgm:chMax val="0"/>
          <dgm:chPref val="0"/>
        </dgm:varLst>
        <dgm:alg type="tx">
          <dgm:param type="shpTxLTRAlignCh" val="ctr"/>
          <dgm:param type="txAnchorVertCh" val="mid"/>
        </dgm:alg>
        <dgm:shape xmlns:r="http://schemas.openxmlformats.org/officeDocument/2006/relationships" type="ellipse" r:blip="">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Accent7">
        <dgm:alg type="sp"/>
        <dgm:shape xmlns:r="http://schemas.openxmlformats.org/officeDocument/2006/relationships" r:blip="">
          <dgm:adjLst/>
        </dgm:shape>
        <dgm:presOf/>
        <dgm:constrLst/>
        <dgm:forEach name="Name13" ref="accentRepeat1"/>
      </dgm:layoutNode>
      <dgm:layoutNode name="Accent8">
        <dgm:alg type="sp"/>
        <dgm:shape xmlns:r="http://schemas.openxmlformats.org/officeDocument/2006/relationships" r:blip="">
          <dgm:adjLst/>
        </dgm:shape>
        <dgm:presOf/>
        <dgm:constrLst/>
        <dgm:forEach name="Name14" ref="accentRepeat2"/>
      </dgm:layoutNode>
    </dgm:forEach>
    <dgm:forEach name="Name15" axis="ch ch" ptType="node node" st="1 2" cnt="1 1">
      <dgm:layoutNode name="Child2" styleLbl="node1">
        <dgm:varLst>
          <dgm:chMax val="0"/>
          <dgm:chPref val="0"/>
        </dgm:varLst>
        <dgm:alg type="tx">
          <dgm:param type="shpTxLTRAlignCh" val="ctr"/>
          <dgm:param type="txAnchorVertCh" val="mid"/>
        </dgm:alg>
        <dgm:shape xmlns:r="http://schemas.openxmlformats.org/officeDocument/2006/relationships" type="ellipse" r:blip="">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Accent9">
        <dgm:alg type="sp"/>
        <dgm:shape xmlns:r="http://schemas.openxmlformats.org/officeDocument/2006/relationships" r:blip="">
          <dgm:adjLst/>
        </dgm:shape>
        <dgm:presOf/>
        <dgm:constrLst/>
        <dgm:forEach name="Name16" ref="accentRepeat1"/>
      </dgm:layoutNode>
      <dgm:layoutNode name="Accent10">
        <dgm:alg type="sp"/>
        <dgm:shape xmlns:r="http://schemas.openxmlformats.org/officeDocument/2006/relationships" r:blip="">
          <dgm:adjLst/>
        </dgm:shape>
        <dgm:presOf/>
        <dgm:constrLst/>
        <dgm:forEach name="Name17" ref="accentRepeat2"/>
      </dgm:layoutNode>
      <dgm:layoutNode name="Accent11">
        <dgm:alg type="sp"/>
        <dgm:shape xmlns:r="http://schemas.openxmlformats.org/officeDocument/2006/relationships" r:blip="">
          <dgm:adjLst/>
        </dgm:shape>
        <dgm:presOf/>
        <dgm:constrLst/>
        <dgm:forEach name="Name18" ref="accentRepeat3"/>
      </dgm:layoutNode>
    </dgm:forEach>
    <dgm:forEach name="Name19" axis="ch ch" ptType="node node" st="1 3" cnt="1 1">
      <dgm:layoutNode name="Child3" styleLbl="node1">
        <dgm:varLst>
          <dgm:chMax val="0"/>
          <dgm:chPref val="0"/>
        </dgm:varLst>
        <dgm:alg type="tx">
          <dgm:param type="shpTxLTRAlignCh" val="ctr"/>
          <dgm:param type="txAnchorVertCh" val="mid"/>
        </dgm:alg>
        <dgm:shape xmlns:r="http://schemas.openxmlformats.org/officeDocument/2006/relationships" type="ellipse" r:blip="">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Accent12">
        <dgm:alg type="sp"/>
        <dgm:shape xmlns:r="http://schemas.openxmlformats.org/officeDocument/2006/relationships" r:blip="">
          <dgm:adjLst/>
        </dgm:shape>
        <dgm:presOf/>
        <dgm:constrLst/>
        <dgm:forEach name="Name20" ref="accentRepeat1"/>
      </dgm:layoutNode>
    </dgm:forEach>
    <dgm:forEach name="Name21" axis="ch ch" ptType="node node" st="1 4" cnt="1 1">
      <dgm:layoutNode name="Child4" styleLbl="node1">
        <dgm:varLst>
          <dgm:chMax val="0"/>
          <dgm:chPref val="0"/>
        </dgm:varLst>
        <dgm:alg type="tx">
          <dgm:param type="shpTxLTRAlignCh" val="ctr"/>
          <dgm:param type="txAnchorVertCh" val="mid"/>
        </dgm:alg>
        <dgm:shape xmlns:r="http://schemas.openxmlformats.org/officeDocument/2006/relationships" type="ellipse" r:blip="">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Accent13">
        <dgm:alg type="sp"/>
        <dgm:shape xmlns:r="http://schemas.openxmlformats.org/officeDocument/2006/relationships" r:blip="">
          <dgm:adjLst/>
        </dgm:shape>
        <dgm:presOf/>
        <dgm:constrLst/>
        <dgm:forEach name="Name22" ref="accentRepeat1"/>
      </dgm:layoutNode>
    </dgm:forEach>
    <dgm:forEach name="Name23" axis="ch ch" ptType="node node" st="1 5" cnt="1 1">
      <dgm:layoutNode name="Child5" styleLbl="node1">
        <dgm:varLst>
          <dgm:chMax val="0"/>
          <dgm:chPref val="0"/>
        </dgm:varLst>
        <dgm:alg type="tx">
          <dgm:param type="shpTxLTRAlignCh" val="ctr"/>
          <dgm:param type="txAnchorVertCh" val="mid"/>
        </dgm:alg>
        <dgm:shape xmlns:r="http://schemas.openxmlformats.org/officeDocument/2006/relationships" type="ellipse" r:blip="">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Accent15">
        <dgm:alg type="sp"/>
        <dgm:shape xmlns:r="http://schemas.openxmlformats.org/officeDocument/2006/relationships" r:blip="">
          <dgm:adjLst/>
        </dgm:shape>
        <dgm:presOf/>
        <dgm:constrLst/>
        <dgm:forEach name="Name24" ref="accentRepeat2"/>
      </dgm:layoutNode>
      <dgm:layoutNode name="Accent16">
        <dgm:alg type="sp"/>
        <dgm:shape xmlns:r="http://schemas.openxmlformats.org/officeDocument/2006/relationships" r:blip="">
          <dgm:adjLst/>
        </dgm:shape>
        <dgm:presOf/>
        <dgm:constrLst/>
        <dgm:forEach name="Name25" ref="accentRepeat3"/>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9F1A27-C659-49BD-A14B-C4179AFD7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D02726FA</Template>
  <TotalTime>36</TotalTime>
  <Pages>25</Pages>
  <Words>7817</Words>
  <Characters>44559</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52272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Ian.Brooke</dc:creator>
  <cp:lastModifiedBy>catherine.phythian</cp:lastModifiedBy>
  <cp:revision>5</cp:revision>
  <cp:lastPrinted>2014-08-04T11:12:00Z</cp:lastPrinted>
  <dcterms:created xsi:type="dcterms:W3CDTF">2015-08-11T08:15:00Z</dcterms:created>
  <dcterms:modified xsi:type="dcterms:W3CDTF">2015-08-17T14:03:00Z</dcterms:modified>
</cp:coreProperties>
</file>